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24E49" w14:textId="587282F3" w:rsidR="00762A06" w:rsidRPr="0072315C" w:rsidRDefault="008D2961" w:rsidP="0072315C">
      <w:pPr>
        <w:spacing w:before="100" w:beforeAutospacing="1" w:after="100" w:afterAutospacing="1"/>
        <w:outlineLvl w:val="2"/>
        <w:rPr>
          <w:rFonts w:eastAsia="Times New Roman" w:cs="Times New Roman"/>
          <w:b/>
          <w:bCs/>
          <w:sz w:val="36"/>
          <w:szCs w:val="36"/>
          <w:lang w:val="lt-LT" w:eastAsia="lt-LT"/>
        </w:rPr>
      </w:pPr>
      <w:r>
        <w:rPr>
          <w:rFonts w:eastAsia="Times New Roman" w:cs="Times New Roman"/>
          <w:b/>
          <w:bCs/>
          <w:sz w:val="36"/>
          <w:szCs w:val="36"/>
          <w:lang w:val="lt-LT" w:eastAsia="lt-LT"/>
        </w:rPr>
        <w:t>Goal:</w:t>
      </w:r>
    </w:p>
    <w:p w14:paraId="66F53A50" w14:textId="67B53869" w:rsidR="00762A06" w:rsidRDefault="00762A06" w:rsidP="00E45275">
      <w:pPr>
        <w:spacing w:after="0"/>
        <w:ind w:firstLine="709"/>
        <w:jc w:val="both"/>
        <w:rPr>
          <w:sz w:val="22"/>
          <w:szCs w:val="18"/>
          <w:lang w:val="lt-LT"/>
        </w:rPr>
      </w:pPr>
      <w:r w:rsidRPr="00762A06">
        <w:rPr>
          <w:sz w:val="22"/>
          <w:szCs w:val="18"/>
          <w:lang w:val="lt-LT"/>
        </w:rPr>
        <w:t>Evaluate A/B testing results and decide which marketing strategy works the best</w:t>
      </w:r>
      <w:r>
        <w:rPr>
          <w:sz w:val="22"/>
          <w:szCs w:val="18"/>
          <w:lang w:val="lt-LT"/>
        </w:rPr>
        <w:t>.</w:t>
      </w:r>
    </w:p>
    <w:p w14:paraId="2E420690" w14:textId="77777777" w:rsidR="00E45275" w:rsidRDefault="00E45275" w:rsidP="00E45275">
      <w:pPr>
        <w:spacing w:after="0"/>
        <w:ind w:firstLine="709"/>
        <w:jc w:val="both"/>
        <w:rPr>
          <w:sz w:val="22"/>
          <w:szCs w:val="18"/>
          <w:lang w:val="lt-LT"/>
        </w:rPr>
      </w:pPr>
    </w:p>
    <w:p w14:paraId="7702588D" w14:textId="374BD2B6" w:rsidR="007F0807" w:rsidRPr="007F0807" w:rsidRDefault="007F0807" w:rsidP="006C0B77">
      <w:pPr>
        <w:spacing w:after="0"/>
        <w:ind w:firstLine="709"/>
        <w:jc w:val="both"/>
        <w:rPr>
          <w:sz w:val="22"/>
          <w:szCs w:val="18"/>
          <w:lang w:val="en-US"/>
        </w:rPr>
      </w:pPr>
      <w:r w:rsidRPr="007F0807">
        <w:rPr>
          <w:sz w:val="22"/>
          <w:szCs w:val="18"/>
          <w:lang w:val="en-US"/>
        </w:rPr>
        <w:t xml:space="preserve">For analysis of A/B test results we will use a confidence level of </w:t>
      </w:r>
      <w:r w:rsidR="00423B1D">
        <w:rPr>
          <w:sz w:val="22"/>
          <w:szCs w:val="18"/>
          <w:lang w:val="en-US"/>
        </w:rPr>
        <w:t>99</w:t>
      </w:r>
      <w:r w:rsidRPr="007F0807">
        <w:rPr>
          <w:sz w:val="22"/>
          <w:szCs w:val="18"/>
          <w:lang w:val="en-US"/>
        </w:rPr>
        <w:t>%.</w:t>
      </w:r>
    </w:p>
    <w:p w14:paraId="50C4F8FF" w14:textId="77777777" w:rsidR="00762A06" w:rsidRPr="00762A06" w:rsidRDefault="00762A06" w:rsidP="006C0B77">
      <w:pPr>
        <w:spacing w:after="0"/>
        <w:ind w:firstLine="709"/>
        <w:jc w:val="both"/>
        <w:rPr>
          <w:sz w:val="22"/>
          <w:szCs w:val="18"/>
          <w:lang w:val="lt-LT"/>
        </w:rPr>
      </w:pPr>
    </w:p>
    <w:p w14:paraId="62AB2162" w14:textId="18CF0153" w:rsidR="00762A06" w:rsidRPr="0072315C" w:rsidRDefault="008D2961" w:rsidP="0072315C">
      <w:pPr>
        <w:spacing w:before="100" w:beforeAutospacing="1" w:after="100" w:afterAutospacing="1"/>
        <w:outlineLvl w:val="2"/>
        <w:rPr>
          <w:rFonts w:eastAsia="Times New Roman" w:cs="Times New Roman"/>
          <w:b/>
          <w:bCs/>
          <w:sz w:val="36"/>
          <w:szCs w:val="36"/>
          <w:lang w:val="lt-LT" w:eastAsia="lt-LT"/>
        </w:rPr>
      </w:pPr>
      <w:r>
        <w:rPr>
          <w:rFonts w:eastAsia="Times New Roman" w:cs="Times New Roman"/>
          <w:b/>
          <w:bCs/>
          <w:sz w:val="36"/>
          <w:szCs w:val="36"/>
          <w:lang w:val="lt-LT" w:eastAsia="lt-LT"/>
        </w:rPr>
        <w:t>Target Metrics</w:t>
      </w:r>
      <w:r>
        <w:rPr>
          <w:b/>
          <w:bCs/>
          <w:sz w:val="36"/>
          <w:szCs w:val="28"/>
          <w:lang w:val="en-US"/>
        </w:rPr>
        <w:t>:</w:t>
      </w:r>
    </w:p>
    <w:p w14:paraId="0C20A170" w14:textId="018BC959" w:rsidR="00762A06" w:rsidRDefault="00762A06" w:rsidP="00762A06">
      <w:pPr>
        <w:spacing w:after="0"/>
        <w:ind w:firstLine="708"/>
        <w:jc w:val="both"/>
        <w:rPr>
          <w:sz w:val="22"/>
          <w:szCs w:val="18"/>
          <w:lang w:val="lt-LT"/>
        </w:rPr>
      </w:pPr>
      <w:r w:rsidRPr="00762A06">
        <w:rPr>
          <w:sz w:val="22"/>
          <w:szCs w:val="18"/>
          <w:lang w:val="lt-LT"/>
        </w:rPr>
        <w:t>The dataset provides three metrics:</w:t>
      </w:r>
    </w:p>
    <w:p w14:paraId="6AB8110E" w14:textId="0387642C" w:rsidR="00762A06" w:rsidRPr="00762A06" w:rsidRDefault="00762A06" w:rsidP="00762A06">
      <w:pPr>
        <w:pStyle w:val="ListParagraph"/>
        <w:numPr>
          <w:ilvl w:val="0"/>
          <w:numId w:val="1"/>
        </w:numPr>
        <w:spacing w:after="0"/>
        <w:jc w:val="both"/>
        <w:rPr>
          <w:b/>
          <w:bCs/>
          <w:lang w:val="en-US"/>
        </w:rPr>
      </w:pPr>
      <w:r w:rsidRPr="00762A06">
        <w:rPr>
          <w:rStyle w:val="Strong"/>
          <w:b w:val="0"/>
          <w:bCs w:val="0"/>
          <w:sz w:val="22"/>
          <w:szCs w:val="18"/>
          <w:lang w:val="en-US"/>
        </w:rPr>
        <w:t>Market</w:t>
      </w:r>
      <w:r w:rsidR="00D16AF8">
        <w:rPr>
          <w:rStyle w:val="Strong"/>
          <w:b w:val="0"/>
          <w:bCs w:val="0"/>
          <w:sz w:val="22"/>
          <w:szCs w:val="18"/>
          <w:lang w:val="en-US"/>
        </w:rPr>
        <w:t xml:space="preserve"> </w:t>
      </w:r>
      <w:r w:rsidRPr="00762A06">
        <w:rPr>
          <w:rStyle w:val="Strong"/>
          <w:b w:val="0"/>
          <w:bCs w:val="0"/>
          <w:sz w:val="22"/>
          <w:szCs w:val="18"/>
          <w:lang w:val="en-US"/>
        </w:rPr>
        <w:t>size</w:t>
      </w:r>
      <w:r>
        <w:rPr>
          <w:rStyle w:val="Strong"/>
          <w:b w:val="0"/>
          <w:bCs w:val="0"/>
          <w:sz w:val="22"/>
          <w:szCs w:val="18"/>
          <w:lang w:val="en-US"/>
        </w:rPr>
        <w:t xml:space="preserve"> - t</w:t>
      </w:r>
      <w:r w:rsidRPr="00762A06">
        <w:rPr>
          <w:rStyle w:val="Strong"/>
          <w:b w:val="0"/>
          <w:bCs w:val="0"/>
          <w:sz w:val="22"/>
          <w:szCs w:val="18"/>
          <w:lang w:val="en-US"/>
        </w:rPr>
        <w:t>his is a numerical measure of the size of a market</w:t>
      </w:r>
      <w:r>
        <w:rPr>
          <w:rStyle w:val="Strong"/>
          <w:b w:val="0"/>
          <w:bCs w:val="0"/>
          <w:sz w:val="22"/>
          <w:szCs w:val="18"/>
          <w:lang w:val="en-US"/>
        </w:rPr>
        <w:t xml:space="preserve"> 1-10</w:t>
      </w:r>
    </w:p>
    <w:p w14:paraId="5B24E831" w14:textId="712D60BA" w:rsidR="00762A06" w:rsidRPr="00762A06" w:rsidRDefault="00762A06" w:rsidP="00762A06">
      <w:pPr>
        <w:pStyle w:val="ListParagraph"/>
        <w:numPr>
          <w:ilvl w:val="0"/>
          <w:numId w:val="1"/>
        </w:numPr>
        <w:spacing w:after="0"/>
        <w:jc w:val="both"/>
        <w:rPr>
          <w:b/>
          <w:bCs/>
          <w:lang w:val="en-US"/>
        </w:rPr>
      </w:pPr>
      <w:r w:rsidRPr="00762A06">
        <w:rPr>
          <w:sz w:val="22"/>
          <w:szCs w:val="18"/>
          <w:lang w:val="en-US"/>
        </w:rPr>
        <w:t>Age</w:t>
      </w:r>
      <w:r w:rsidR="00D16AF8">
        <w:rPr>
          <w:sz w:val="22"/>
          <w:szCs w:val="18"/>
          <w:lang w:val="en-US"/>
        </w:rPr>
        <w:t xml:space="preserve"> </w:t>
      </w:r>
      <w:r w:rsidRPr="00762A06">
        <w:rPr>
          <w:sz w:val="22"/>
          <w:szCs w:val="18"/>
          <w:lang w:val="en-US"/>
        </w:rPr>
        <w:t>of</w:t>
      </w:r>
      <w:r w:rsidR="00D16AF8">
        <w:rPr>
          <w:sz w:val="22"/>
          <w:szCs w:val="18"/>
          <w:lang w:val="en-US"/>
        </w:rPr>
        <w:t xml:space="preserve"> </w:t>
      </w:r>
      <w:r w:rsidRPr="00762A06">
        <w:rPr>
          <w:sz w:val="22"/>
          <w:szCs w:val="18"/>
          <w:lang w:val="en-US"/>
        </w:rPr>
        <w:t>store</w:t>
      </w:r>
      <w:r>
        <w:rPr>
          <w:sz w:val="22"/>
          <w:szCs w:val="18"/>
          <w:lang w:val="en-US"/>
        </w:rPr>
        <w:t xml:space="preserve"> - t</w:t>
      </w:r>
      <w:r w:rsidRPr="00762A06">
        <w:rPr>
          <w:sz w:val="22"/>
          <w:szCs w:val="18"/>
          <w:lang w:val="en-US"/>
        </w:rPr>
        <w:t>his represents the number of years or another unit of time since a store was established.</w:t>
      </w:r>
    </w:p>
    <w:p w14:paraId="53BE75AA" w14:textId="01C8C179" w:rsidR="00762A06" w:rsidRPr="00635C5D" w:rsidRDefault="00762A06" w:rsidP="00762A06">
      <w:pPr>
        <w:pStyle w:val="ListParagraph"/>
        <w:numPr>
          <w:ilvl w:val="0"/>
          <w:numId w:val="1"/>
        </w:numPr>
        <w:spacing w:after="0"/>
        <w:jc w:val="both"/>
        <w:rPr>
          <w:b/>
          <w:bCs/>
          <w:lang w:val="en-US"/>
        </w:rPr>
      </w:pPr>
      <w:r w:rsidRPr="00762A06">
        <w:rPr>
          <w:sz w:val="22"/>
          <w:szCs w:val="18"/>
          <w:lang w:val="en-US"/>
        </w:rPr>
        <w:t>Sales</w:t>
      </w:r>
      <w:r w:rsidR="00D16AF8">
        <w:rPr>
          <w:sz w:val="22"/>
          <w:szCs w:val="18"/>
          <w:lang w:val="en-US"/>
        </w:rPr>
        <w:t xml:space="preserve"> </w:t>
      </w:r>
      <w:r w:rsidRPr="00762A06">
        <w:rPr>
          <w:sz w:val="22"/>
          <w:szCs w:val="18"/>
          <w:lang w:val="en-US"/>
        </w:rPr>
        <w:t>in</w:t>
      </w:r>
      <w:r w:rsidR="00D16AF8">
        <w:rPr>
          <w:sz w:val="22"/>
          <w:szCs w:val="18"/>
          <w:lang w:val="en-US"/>
        </w:rPr>
        <w:t xml:space="preserve"> t</w:t>
      </w:r>
      <w:r w:rsidRPr="00762A06">
        <w:rPr>
          <w:sz w:val="22"/>
          <w:szCs w:val="18"/>
          <w:lang w:val="en-US"/>
        </w:rPr>
        <w:t>housands</w:t>
      </w:r>
      <w:r>
        <w:rPr>
          <w:sz w:val="22"/>
          <w:szCs w:val="18"/>
          <w:lang w:val="en-US"/>
        </w:rPr>
        <w:t xml:space="preserve"> - </w:t>
      </w:r>
      <w:r w:rsidRPr="00762A06">
        <w:rPr>
          <w:sz w:val="22"/>
          <w:szCs w:val="18"/>
          <w:lang w:val="en-US"/>
        </w:rPr>
        <w:t>This directly quantifies the sales of a product or service</w:t>
      </w:r>
      <w:r>
        <w:rPr>
          <w:sz w:val="22"/>
          <w:szCs w:val="18"/>
          <w:lang w:val="en-US"/>
        </w:rPr>
        <w:t>, indicates business performance</w:t>
      </w:r>
    </w:p>
    <w:p w14:paraId="00221BDD" w14:textId="6738D3C8" w:rsidR="00635C5D" w:rsidRDefault="00635C5D" w:rsidP="00635C5D">
      <w:pPr>
        <w:spacing w:after="0"/>
        <w:jc w:val="both"/>
        <w:rPr>
          <w:b/>
          <w:bCs/>
          <w:lang w:val="en-US"/>
        </w:rPr>
      </w:pPr>
    </w:p>
    <w:p w14:paraId="0A21850A" w14:textId="0227115F" w:rsidR="00635C5D" w:rsidRPr="00635C5D" w:rsidRDefault="00D731A9" w:rsidP="00635C5D">
      <w:pPr>
        <w:spacing w:after="0"/>
        <w:ind w:firstLine="708"/>
        <w:jc w:val="both"/>
        <w:rPr>
          <w:sz w:val="22"/>
          <w:szCs w:val="18"/>
          <w:lang w:val="en-US"/>
        </w:rPr>
      </w:pPr>
      <w:r w:rsidRPr="00D731A9">
        <w:rPr>
          <w:sz w:val="22"/>
          <w:szCs w:val="18"/>
          <w:lang w:val="en-US"/>
        </w:rPr>
        <w:t>Calculated Metrics</w:t>
      </w:r>
      <w:r w:rsidR="00635C5D" w:rsidRPr="00635C5D">
        <w:rPr>
          <w:sz w:val="22"/>
          <w:szCs w:val="18"/>
          <w:lang w:val="en-US"/>
        </w:rPr>
        <w:t>:</w:t>
      </w:r>
    </w:p>
    <w:p w14:paraId="43790395" w14:textId="6FDE8407" w:rsidR="00635C5D" w:rsidRPr="00635C5D" w:rsidRDefault="00635C5D" w:rsidP="00635C5D">
      <w:pPr>
        <w:pStyle w:val="ListParagraph"/>
        <w:numPr>
          <w:ilvl w:val="0"/>
          <w:numId w:val="2"/>
        </w:numPr>
        <w:spacing w:after="0"/>
        <w:jc w:val="both"/>
        <w:rPr>
          <w:sz w:val="22"/>
          <w:szCs w:val="18"/>
          <w:lang w:val="en-US"/>
        </w:rPr>
      </w:pPr>
      <w:r w:rsidRPr="00635C5D">
        <w:rPr>
          <w:sz w:val="22"/>
          <w:szCs w:val="18"/>
          <w:lang w:val="en-US"/>
        </w:rPr>
        <w:t xml:space="preserve">Number of </w:t>
      </w:r>
      <w:r>
        <w:rPr>
          <w:sz w:val="22"/>
          <w:szCs w:val="18"/>
          <w:lang w:val="en-US"/>
        </w:rPr>
        <w:t>s</w:t>
      </w:r>
      <w:r w:rsidRPr="00635C5D">
        <w:rPr>
          <w:sz w:val="22"/>
          <w:szCs w:val="18"/>
          <w:lang w:val="en-US"/>
        </w:rPr>
        <w:t>ales</w:t>
      </w:r>
      <w:r>
        <w:rPr>
          <w:sz w:val="22"/>
          <w:szCs w:val="18"/>
          <w:lang w:val="en-US"/>
        </w:rPr>
        <w:t xml:space="preserve"> – Number of Sales in each promotion</w:t>
      </w:r>
      <w:r w:rsidR="00E45275">
        <w:rPr>
          <w:sz w:val="22"/>
          <w:szCs w:val="18"/>
          <w:lang w:val="en-US"/>
        </w:rPr>
        <w:t xml:space="preserve"> when we combine all 4 weeks data.</w:t>
      </w:r>
    </w:p>
    <w:p w14:paraId="27CBC5D8" w14:textId="2128FA84" w:rsidR="00635C5D" w:rsidRPr="00635C5D" w:rsidRDefault="00635C5D" w:rsidP="00635C5D">
      <w:pPr>
        <w:pStyle w:val="ListParagraph"/>
        <w:numPr>
          <w:ilvl w:val="0"/>
          <w:numId w:val="2"/>
        </w:numPr>
        <w:spacing w:after="0"/>
        <w:jc w:val="both"/>
        <w:rPr>
          <w:sz w:val="22"/>
          <w:szCs w:val="18"/>
          <w:lang w:val="en-US"/>
        </w:rPr>
      </w:pPr>
      <w:r w:rsidRPr="00635C5D">
        <w:rPr>
          <w:sz w:val="22"/>
          <w:szCs w:val="18"/>
          <w:lang w:val="en-US"/>
        </w:rPr>
        <w:t xml:space="preserve">Average </w:t>
      </w:r>
      <w:r>
        <w:rPr>
          <w:sz w:val="22"/>
          <w:szCs w:val="18"/>
          <w:lang w:val="en-US"/>
        </w:rPr>
        <w:t>s</w:t>
      </w:r>
      <w:r w:rsidRPr="00635C5D">
        <w:rPr>
          <w:sz w:val="22"/>
          <w:szCs w:val="18"/>
          <w:lang w:val="en-US"/>
        </w:rPr>
        <w:t>ales</w:t>
      </w:r>
      <w:r>
        <w:rPr>
          <w:sz w:val="22"/>
          <w:szCs w:val="18"/>
          <w:lang w:val="en-US"/>
        </w:rPr>
        <w:t xml:space="preserve"> – The average sales when we combine all 4 weeks data.</w:t>
      </w:r>
    </w:p>
    <w:p w14:paraId="7704E182" w14:textId="77777777" w:rsidR="00762A06" w:rsidRPr="00762A06" w:rsidRDefault="00762A06" w:rsidP="00762A06">
      <w:pPr>
        <w:pStyle w:val="ListParagraph"/>
        <w:spacing w:after="0"/>
        <w:ind w:left="1428"/>
        <w:jc w:val="both"/>
        <w:rPr>
          <w:b/>
          <w:bCs/>
          <w:lang w:val="en-US"/>
        </w:rPr>
      </w:pPr>
    </w:p>
    <w:p w14:paraId="4C0E6389" w14:textId="643EA216" w:rsidR="00E43109" w:rsidRDefault="00E43109" w:rsidP="008E6321">
      <w:pPr>
        <w:spacing w:after="0"/>
        <w:ind w:left="708"/>
        <w:jc w:val="both"/>
        <w:rPr>
          <w:sz w:val="22"/>
          <w:szCs w:val="18"/>
          <w:lang w:val="en-US"/>
        </w:rPr>
      </w:pPr>
      <w:r w:rsidRPr="00E43109">
        <w:rPr>
          <w:sz w:val="22"/>
          <w:szCs w:val="18"/>
          <w:lang w:val="en-US"/>
        </w:rPr>
        <w:t xml:space="preserve">Since the goal of the A/B test is to determine which marketing strategy works best, we will focus on </w:t>
      </w:r>
      <w:r w:rsidR="00D731A9">
        <w:rPr>
          <w:sz w:val="22"/>
          <w:szCs w:val="18"/>
          <w:lang w:val="en-US"/>
        </w:rPr>
        <w:t>financial</w:t>
      </w:r>
      <w:r w:rsidR="00635C5D">
        <w:rPr>
          <w:sz w:val="22"/>
          <w:szCs w:val="18"/>
          <w:lang w:val="en-US"/>
        </w:rPr>
        <w:t xml:space="preserve"> metrics such as</w:t>
      </w:r>
      <w:r w:rsidRPr="00E43109">
        <w:rPr>
          <w:sz w:val="22"/>
          <w:szCs w:val="18"/>
          <w:lang w:val="en-US"/>
        </w:rPr>
        <w:t xml:space="preserve"> </w:t>
      </w:r>
      <w:r w:rsidRPr="00D731A9">
        <w:rPr>
          <w:b/>
          <w:bCs/>
          <w:sz w:val="22"/>
          <w:szCs w:val="18"/>
          <w:lang w:val="en-US"/>
        </w:rPr>
        <w:t>'Sales</w:t>
      </w:r>
      <w:r w:rsidR="00635C5D" w:rsidRPr="00D731A9">
        <w:rPr>
          <w:b/>
          <w:bCs/>
          <w:sz w:val="22"/>
          <w:szCs w:val="18"/>
          <w:lang w:val="en-US"/>
        </w:rPr>
        <w:t xml:space="preserve"> </w:t>
      </w:r>
      <w:r w:rsidRPr="00D731A9">
        <w:rPr>
          <w:b/>
          <w:bCs/>
          <w:sz w:val="22"/>
          <w:szCs w:val="18"/>
          <w:lang w:val="en-US"/>
        </w:rPr>
        <w:t>in</w:t>
      </w:r>
      <w:r w:rsidR="00635C5D" w:rsidRPr="00D731A9">
        <w:rPr>
          <w:b/>
          <w:bCs/>
          <w:sz w:val="22"/>
          <w:szCs w:val="18"/>
          <w:lang w:val="en-US"/>
        </w:rPr>
        <w:t xml:space="preserve"> </w:t>
      </w:r>
      <w:r w:rsidRPr="00D731A9">
        <w:rPr>
          <w:b/>
          <w:bCs/>
          <w:sz w:val="22"/>
          <w:szCs w:val="18"/>
          <w:lang w:val="en-US"/>
        </w:rPr>
        <w:t>thousands'</w:t>
      </w:r>
      <w:r w:rsidR="00635C5D">
        <w:rPr>
          <w:sz w:val="22"/>
          <w:szCs w:val="18"/>
          <w:lang w:val="en-US"/>
        </w:rPr>
        <w:t xml:space="preserve"> and </w:t>
      </w:r>
      <w:r w:rsidR="00635C5D" w:rsidRPr="00D731A9">
        <w:rPr>
          <w:b/>
          <w:bCs/>
          <w:sz w:val="22"/>
          <w:szCs w:val="18"/>
          <w:lang w:val="en-US"/>
        </w:rPr>
        <w:t>‘Average sales’</w:t>
      </w:r>
      <w:r w:rsidRPr="00E43109">
        <w:rPr>
          <w:sz w:val="22"/>
          <w:szCs w:val="18"/>
          <w:lang w:val="en-US"/>
        </w:rPr>
        <w:t xml:space="preserve"> metric</w:t>
      </w:r>
      <w:r w:rsidR="00635C5D">
        <w:rPr>
          <w:sz w:val="22"/>
          <w:szCs w:val="18"/>
          <w:lang w:val="en-US"/>
        </w:rPr>
        <w:t>s,</w:t>
      </w:r>
      <w:r w:rsidRPr="00E43109">
        <w:rPr>
          <w:sz w:val="22"/>
          <w:szCs w:val="18"/>
          <w:lang w:val="en-US"/>
        </w:rPr>
        <w:t xml:space="preserve"> as </w:t>
      </w:r>
      <w:r w:rsidR="00635C5D">
        <w:rPr>
          <w:sz w:val="22"/>
          <w:szCs w:val="18"/>
          <w:lang w:val="en-US"/>
        </w:rPr>
        <w:t>they</w:t>
      </w:r>
      <w:r w:rsidRPr="00E43109">
        <w:rPr>
          <w:sz w:val="22"/>
          <w:szCs w:val="18"/>
          <w:lang w:val="en-US"/>
        </w:rPr>
        <w:t xml:space="preserve"> directly reflect </w:t>
      </w:r>
      <w:r w:rsidR="00635C5D">
        <w:rPr>
          <w:sz w:val="22"/>
          <w:szCs w:val="18"/>
          <w:lang w:val="en-US"/>
        </w:rPr>
        <w:t xml:space="preserve">the monetary </w:t>
      </w:r>
      <w:r w:rsidRPr="00E43109">
        <w:rPr>
          <w:sz w:val="22"/>
          <w:szCs w:val="18"/>
          <w:lang w:val="en-US"/>
        </w:rPr>
        <w:t xml:space="preserve">impact </w:t>
      </w:r>
      <w:r w:rsidR="00635C5D">
        <w:rPr>
          <w:sz w:val="22"/>
          <w:szCs w:val="18"/>
          <w:lang w:val="en-US"/>
        </w:rPr>
        <w:t>on each promotion</w:t>
      </w:r>
      <w:r w:rsidRPr="00E43109">
        <w:rPr>
          <w:sz w:val="22"/>
          <w:szCs w:val="18"/>
          <w:lang w:val="en-US"/>
        </w:rPr>
        <w:t>.</w:t>
      </w:r>
    </w:p>
    <w:p w14:paraId="6A28DC26" w14:textId="3C928BF3" w:rsidR="008E6321" w:rsidRDefault="008E6321" w:rsidP="00762A06">
      <w:pPr>
        <w:spacing w:after="0"/>
        <w:ind w:firstLine="708"/>
        <w:jc w:val="both"/>
        <w:rPr>
          <w:sz w:val="22"/>
          <w:szCs w:val="18"/>
          <w:lang w:val="en-US"/>
        </w:rPr>
      </w:pPr>
    </w:p>
    <w:p w14:paraId="5D0FC391" w14:textId="40CE66CB" w:rsidR="008E6321" w:rsidRDefault="008E6321" w:rsidP="00762A06">
      <w:pPr>
        <w:spacing w:after="0"/>
        <w:ind w:firstLine="708"/>
        <w:jc w:val="both"/>
        <w:rPr>
          <w:sz w:val="22"/>
          <w:szCs w:val="18"/>
          <w:lang w:val="en-US"/>
        </w:rPr>
      </w:pPr>
    </w:p>
    <w:p w14:paraId="123E1F84" w14:textId="467BEE76" w:rsidR="008E6321" w:rsidRPr="00E45275" w:rsidRDefault="008D2961" w:rsidP="00E45275">
      <w:pPr>
        <w:spacing w:before="100" w:beforeAutospacing="1" w:after="100" w:afterAutospacing="1"/>
        <w:outlineLvl w:val="2"/>
        <w:rPr>
          <w:rFonts w:eastAsia="Times New Roman" w:cs="Times New Roman"/>
          <w:b/>
          <w:bCs/>
          <w:sz w:val="36"/>
          <w:szCs w:val="36"/>
          <w:lang w:val="lt-LT" w:eastAsia="lt-LT"/>
        </w:rPr>
      </w:pPr>
      <w:r>
        <w:rPr>
          <w:rFonts w:eastAsia="Times New Roman" w:cs="Times New Roman"/>
          <w:b/>
          <w:bCs/>
          <w:sz w:val="36"/>
          <w:szCs w:val="36"/>
          <w:lang w:val="lt-LT" w:eastAsia="lt-LT"/>
        </w:rPr>
        <w:t>Calculations</w:t>
      </w:r>
      <w:r w:rsidR="008E6321">
        <w:rPr>
          <w:b/>
          <w:bCs/>
          <w:sz w:val="36"/>
          <w:szCs w:val="28"/>
          <w:lang w:val="en-US"/>
        </w:rPr>
        <w:t>:</w:t>
      </w:r>
    </w:p>
    <w:p w14:paraId="4E5CCEB1" w14:textId="397B71A0" w:rsidR="008E6321" w:rsidRPr="00D16AF8" w:rsidRDefault="008E6321" w:rsidP="00D16AF8">
      <w:pPr>
        <w:pStyle w:val="NormalWeb"/>
        <w:shd w:val="clear" w:color="auto" w:fill="FFFFFF"/>
        <w:spacing w:before="0" w:beforeAutospacing="0" w:after="240" w:afterAutospacing="0"/>
        <w:ind w:firstLine="708"/>
        <w:rPr>
          <w:sz w:val="22"/>
          <w:szCs w:val="22"/>
        </w:rPr>
      </w:pPr>
      <w:r w:rsidRPr="008E6321">
        <w:rPr>
          <w:sz w:val="22"/>
          <w:szCs w:val="22"/>
        </w:rPr>
        <w:t>The table contains the numbers necessary</w:t>
      </w:r>
      <w:r w:rsidR="003E1716">
        <w:rPr>
          <w:sz w:val="22"/>
          <w:szCs w:val="22"/>
        </w:rPr>
        <w:t xml:space="preserve"> data</w:t>
      </w:r>
      <w:r w:rsidRPr="008E6321">
        <w:rPr>
          <w:sz w:val="22"/>
          <w:szCs w:val="22"/>
        </w:rPr>
        <w:t xml:space="preserve"> to analyze the A/B test and reach a decision.</w:t>
      </w:r>
      <w:r w:rsidR="00D16AF8">
        <w:rPr>
          <w:sz w:val="22"/>
          <w:szCs w:val="18"/>
          <w:lang w:val="en-US"/>
        </w:rPr>
        <w:tab/>
      </w:r>
    </w:p>
    <w:tbl>
      <w:tblPr>
        <w:tblW w:w="9382" w:type="dxa"/>
        <w:tblLook w:val="04A0" w:firstRow="1" w:lastRow="0" w:firstColumn="1" w:lastColumn="0" w:noHBand="0" w:noVBand="1"/>
      </w:tblPr>
      <w:tblGrid>
        <w:gridCol w:w="2059"/>
        <w:gridCol w:w="2887"/>
        <w:gridCol w:w="2535"/>
        <w:gridCol w:w="1901"/>
      </w:tblGrid>
      <w:tr w:rsidR="00776B74" w:rsidRPr="00776B74" w14:paraId="7EC5614D" w14:textId="77777777" w:rsidTr="00776B74">
        <w:trPr>
          <w:trHeight w:val="339"/>
        </w:trPr>
        <w:tc>
          <w:tcPr>
            <w:tcW w:w="2059"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0AB19AF6" w14:textId="77777777" w:rsidR="00776B74" w:rsidRPr="00776B74" w:rsidRDefault="00776B74" w:rsidP="00776B74">
            <w:pPr>
              <w:spacing w:after="0"/>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Promotion</w:t>
            </w:r>
          </w:p>
        </w:tc>
        <w:tc>
          <w:tcPr>
            <w:tcW w:w="2887" w:type="dxa"/>
            <w:tcBorders>
              <w:top w:val="single" w:sz="8" w:space="0" w:color="auto"/>
              <w:left w:val="nil"/>
              <w:bottom w:val="single" w:sz="8" w:space="0" w:color="auto"/>
              <w:right w:val="single" w:sz="8" w:space="0" w:color="auto"/>
            </w:tcBorders>
            <w:shd w:val="clear" w:color="000000" w:fill="9BC2E6"/>
            <w:noWrap/>
            <w:vAlign w:val="center"/>
            <w:hideMark/>
          </w:tcPr>
          <w:p w14:paraId="5A927FB2" w14:textId="77777777" w:rsidR="00776B74" w:rsidRPr="00776B74" w:rsidRDefault="00776B74" w:rsidP="00776B74">
            <w:pPr>
              <w:spacing w:after="0"/>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Number of sales</w:t>
            </w:r>
          </w:p>
        </w:tc>
        <w:tc>
          <w:tcPr>
            <w:tcW w:w="2535" w:type="dxa"/>
            <w:tcBorders>
              <w:top w:val="single" w:sz="8" w:space="0" w:color="auto"/>
              <w:left w:val="nil"/>
              <w:bottom w:val="single" w:sz="8" w:space="0" w:color="auto"/>
              <w:right w:val="single" w:sz="8" w:space="0" w:color="auto"/>
            </w:tcBorders>
            <w:shd w:val="clear" w:color="000000" w:fill="9BC2E6"/>
            <w:noWrap/>
            <w:vAlign w:val="center"/>
            <w:hideMark/>
          </w:tcPr>
          <w:p w14:paraId="4139AF93" w14:textId="77777777" w:rsidR="00776B74" w:rsidRPr="00776B74" w:rsidRDefault="00776B74" w:rsidP="00776B74">
            <w:pPr>
              <w:spacing w:after="0"/>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en-US" w:eastAsia="lt-LT"/>
              </w:rPr>
              <w:t xml:space="preserve">Average sales </w:t>
            </w:r>
          </w:p>
        </w:tc>
        <w:tc>
          <w:tcPr>
            <w:tcW w:w="1901" w:type="dxa"/>
            <w:tcBorders>
              <w:top w:val="single" w:sz="8" w:space="0" w:color="auto"/>
              <w:left w:val="nil"/>
              <w:bottom w:val="single" w:sz="8" w:space="0" w:color="auto"/>
              <w:right w:val="single" w:sz="8" w:space="0" w:color="auto"/>
            </w:tcBorders>
            <w:shd w:val="clear" w:color="000000" w:fill="9BC2E6"/>
            <w:noWrap/>
            <w:vAlign w:val="center"/>
            <w:hideMark/>
          </w:tcPr>
          <w:p w14:paraId="5D11610F" w14:textId="77777777" w:rsidR="00776B74" w:rsidRPr="00776B74" w:rsidRDefault="00776B74" w:rsidP="00776B74">
            <w:pPr>
              <w:spacing w:after="0"/>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Total sales</w:t>
            </w:r>
          </w:p>
        </w:tc>
      </w:tr>
      <w:tr w:rsidR="00776B74" w:rsidRPr="00776B74" w14:paraId="1A0254DB" w14:textId="77777777" w:rsidTr="00776B74">
        <w:trPr>
          <w:trHeight w:val="339"/>
        </w:trPr>
        <w:tc>
          <w:tcPr>
            <w:tcW w:w="2059" w:type="dxa"/>
            <w:tcBorders>
              <w:top w:val="nil"/>
              <w:left w:val="single" w:sz="8" w:space="0" w:color="auto"/>
              <w:bottom w:val="single" w:sz="8" w:space="0" w:color="auto"/>
              <w:right w:val="single" w:sz="8" w:space="0" w:color="auto"/>
            </w:tcBorders>
            <w:shd w:val="clear" w:color="000000" w:fill="DDEBF7"/>
            <w:noWrap/>
            <w:vAlign w:val="center"/>
            <w:hideMark/>
          </w:tcPr>
          <w:p w14:paraId="7532B38A"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1</w:t>
            </w:r>
          </w:p>
        </w:tc>
        <w:tc>
          <w:tcPr>
            <w:tcW w:w="2887" w:type="dxa"/>
            <w:tcBorders>
              <w:top w:val="nil"/>
              <w:left w:val="nil"/>
              <w:bottom w:val="single" w:sz="8" w:space="0" w:color="auto"/>
              <w:right w:val="single" w:sz="8" w:space="0" w:color="auto"/>
            </w:tcBorders>
            <w:shd w:val="clear" w:color="000000" w:fill="DDEBF7"/>
            <w:noWrap/>
            <w:vAlign w:val="center"/>
            <w:hideMark/>
          </w:tcPr>
          <w:p w14:paraId="351EBCFB"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43</w:t>
            </w:r>
          </w:p>
        </w:tc>
        <w:tc>
          <w:tcPr>
            <w:tcW w:w="2535" w:type="dxa"/>
            <w:tcBorders>
              <w:top w:val="nil"/>
              <w:left w:val="nil"/>
              <w:bottom w:val="single" w:sz="8" w:space="0" w:color="auto"/>
              <w:right w:val="single" w:sz="8" w:space="0" w:color="auto"/>
            </w:tcBorders>
            <w:shd w:val="clear" w:color="000000" w:fill="DDEBF7"/>
            <w:noWrap/>
            <w:vAlign w:val="center"/>
            <w:hideMark/>
          </w:tcPr>
          <w:p w14:paraId="7744A8CB"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232.4</w:t>
            </w:r>
          </w:p>
        </w:tc>
        <w:tc>
          <w:tcPr>
            <w:tcW w:w="1901" w:type="dxa"/>
            <w:tcBorders>
              <w:top w:val="nil"/>
              <w:left w:val="nil"/>
              <w:bottom w:val="single" w:sz="8" w:space="0" w:color="auto"/>
              <w:right w:val="single" w:sz="8" w:space="0" w:color="auto"/>
            </w:tcBorders>
            <w:shd w:val="clear" w:color="000000" w:fill="DDEBF7"/>
            <w:noWrap/>
            <w:vAlign w:val="center"/>
            <w:hideMark/>
          </w:tcPr>
          <w:p w14:paraId="200C7C1E"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9993.03</w:t>
            </w:r>
          </w:p>
        </w:tc>
      </w:tr>
      <w:tr w:rsidR="00776B74" w:rsidRPr="00776B74" w14:paraId="34549BD0" w14:textId="77777777" w:rsidTr="00776B74">
        <w:trPr>
          <w:trHeight w:val="339"/>
        </w:trPr>
        <w:tc>
          <w:tcPr>
            <w:tcW w:w="2059" w:type="dxa"/>
            <w:tcBorders>
              <w:top w:val="nil"/>
              <w:left w:val="single" w:sz="8" w:space="0" w:color="auto"/>
              <w:bottom w:val="single" w:sz="8" w:space="0" w:color="auto"/>
              <w:right w:val="single" w:sz="8" w:space="0" w:color="auto"/>
            </w:tcBorders>
            <w:shd w:val="clear" w:color="000000" w:fill="DDEBF7"/>
            <w:noWrap/>
            <w:vAlign w:val="center"/>
            <w:hideMark/>
          </w:tcPr>
          <w:p w14:paraId="667E13BF"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2</w:t>
            </w:r>
          </w:p>
        </w:tc>
        <w:tc>
          <w:tcPr>
            <w:tcW w:w="2887" w:type="dxa"/>
            <w:tcBorders>
              <w:top w:val="nil"/>
              <w:left w:val="nil"/>
              <w:bottom w:val="single" w:sz="8" w:space="0" w:color="auto"/>
              <w:right w:val="single" w:sz="8" w:space="0" w:color="auto"/>
            </w:tcBorders>
            <w:shd w:val="clear" w:color="000000" w:fill="DDEBF7"/>
            <w:noWrap/>
            <w:vAlign w:val="center"/>
            <w:hideMark/>
          </w:tcPr>
          <w:p w14:paraId="0DC87D73"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47</w:t>
            </w:r>
          </w:p>
        </w:tc>
        <w:tc>
          <w:tcPr>
            <w:tcW w:w="2535" w:type="dxa"/>
            <w:tcBorders>
              <w:top w:val="nil"/>
              <w:left w:val="nil"/>
              <w:bottom w:val="single" w:sz="8" w:space="0" w:color="auto"/>
              <w:right w:val="single" w:sz="8" w:space="0" w:color="auto"/>
            </w:tcBorders>
            <w:shd w:val="clear" w:color="000000" w:fill="DDEBF7"/>
            <w:noWrap/>
            <w:vAlign w:val="center"/>
            <w:hideMark/>
          </w:tcPr>
          <w:p w14:paraId="5F81704E"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189.32</w:t>
            </w:r>
          </w:p>
        </w:tc>
        <w:tc>
          <w:tcPr>
            <w:tcW w:w="1901" w:type="dxa"/>
            <w:tcBorders>
              <w:top w:val="nil"/>
              <w:left w:val="nil"/>
              <w:bottom w:val="single" w:sz="8" w:space="0" w:color="auto"/>
              <w:right w:val="single" w:sz="8" w:space="0" w:color="auto"/>
            </w:tcBorders>
            <w:shd w:val="clear" w:color="000000" w:fill="DDEBF7"/>
            <w:noWrap/>
            <w:vAlign w:val="center"/>
            <w:hideMark/>
          </w:tcPr>
          <w:p w14:paraId="03BE3DC7"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8897.93</w:t>
            </w:r>
          </w:p>
        </w:tc>
      </w:tr>
      <w:tr w:rsidR="00776B74" w:rsidRPr="00776B74" w14:paraId="41F04E0E" w14:textId="77777777" w:rsidTr="00776B74">
        <w:trPr>
          <w:trHeight w:val="339"/>
        </w:trPr>
        <w:tc>
          <w:tcPr>
            <w:tcW w:w="2059" w:type="dxa"/>
            <w:tcBorders>
              <w:top w:val="nil"/>
              <w:left w:val="single" w:sz="8" w:space="0" w:color="auto"/>
              <w:bottom w:val="single" w:sz="8" w:space="0" w:color="auto"/>
              <w:right w:val="single" w:sz="8" w:space="0" w:color="auto"/>
            </w:tcBorders>
            <w:shd w:val="clear" w:color="000000" w:fill="DDEBF7"/>
            <w:noWrap/>
            <w:vAlign w:val="center"/>
            <w:hideMark/>
          </w:tcPr>
          <w:p w14:paraId="2CEA4DF6"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3</w:t>
            </w:r>
          </w:p>
        </w:tc>
        <w:tc>
          <w:tcPr>
            <w:tcW w:w="2887" w:type="dxa"/>
            <w:tcBorders>
              <w:top w:val="nil"/>
              <w:left w:val="nil"/>
              <w:bottom w:val="single" w:sz="8" w:space="0" w:color="auto"/>
              <w:right w:val="single" w:sz="8" w:space="0" w:color="auto"/>
            </w:tcBorders>
            <w:shd w:val="clear" w:color="000000" w:fill="DDEBF7"/>
            <w:noWrap/>
            <w:vAlign w:val="center"/>
            <w:hideMark/>
          </w:tcPr>
          <w:p w14:paraId="33BD9037"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47</w:t>
            </w:r>
          </w:p>
        </w:tc>
        <w:tc>
          <w:tcPr>
            <w:tcW w:w="2535" w:type="dxa"/>
            <w:tcBorders>
              <w:top w:val="nil"/>
              <w:left w:val="nil"/>
              <w:bottom w:val="single" w:sz="8" w:space="0" w:color="auto"/>
              <w:right w:val="single" w:sz="8" w:space="0" w:color="auto"/>
            </w:tcBorders>
            <w:shd w:val="clear" w:color="000000" w:fill="DDEBF7"/>
            <w:noWrap/>
            <w:vAlign w:val="center"/>
            <w:hideMark/>
          </w:tcPr>
          <w:p w14:paraId="0A524A27"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221.46</w:t>
            </w:r>
          </w:p>
        </w:tc>
        <w:tc>
          <w:tcPr>
            <w:tcW w:w="1901" w:type="dxa"/>
            <w:tcBorders>
              <w:top w:val="nil"/>
              <w:left w:val="nil"/>
              <w:bottom w:val="single" w:sz="8" w:space="0" w:color="auto"/>
              <w:right w:val="single" w:sz="8" w:space="0" w:color="auto"/>
            </w:tcBorders>
            <w:shd w:val="clear" w:color="000000" w:fill="DDEBF7"/>
            <w:noWrap/>
            <w:vAlign w:val="center"/>
            <w:hideMark/>
          </w:tcPr>
          <w:p w14:paraId="11F3682D" w14:textId="77777777" w:rsidR="00776B74" w:rsidRPr="00776B74" w:rsidRDefault="00776B74" w:rsidP="00776B74">
            <w:pPr>
              <w:spacing w:after="0"/>
              <w:jc w:val="right"/>
              <w:rPr>
                <w:rFonts w:ascii="Calibri" w:eastAsia="Times New Roman" w:hAnsi="Calibri" w:cs="Calibri"/>
                <w:color w:val="000000"/>
                <w:sz w:val="22"/>
                <w:lang w:val="lt-LT" w:eastAsia="lt-LT"/>
              </w:rPr>
            </w:pPr>
            <w:r w:rsidRPr="00776B74">
              <w:rPr>
                <w:rFonts w:ascii="Calibri" w:eastAsia="Times New Roman" w:hAnsi="Calibri" w:cs="Calibri"/>
                <w:color w:val="000000"/>
                <w:sz w:val="22"/>
                <w:lang w:val="lt-LT" w:eastAsia="lt-LT"/>
              </w:rPr>
              <w:t>10408.52</w:t>
            </w:r>
          </w:p>
        </w:tc>
      </w:tr>
    </w:tbl>
    <w:p w14:paraId="5137809D" w14:textId="77777777" w:rsidR="00D731A9" w:rsidRDefault="00D731A9" w:rsidP="00762A06">
      <w:pPr>
        <w:spacing w:after="0"/>
        <w:ind w:firstLine="708"/>
        <w:jc w:val="both"/>
        <w:rPr>
          <w:rStyle w:val="Strong"/>
          <w:rFonts w:cs="Times New Roman"/>
          <w:sz w:val="22"/>
          <w:shd w:val="clear" w:color="auto" w:fill="FFFFFF"/>
          <w:lang w:val="en-US"/>
        </w:rPr>
      </w:pPr>
    </w:p>
    <w:p w14:paraId="48B7382B" w14:textId="0A8FFF08" w:rsidR="008E6321" w:rsidRPr="008D2961" w:rsidRDefault="008D2961" w:rsidP="00762A06">
      <w:pPr>
        <w:spacing w:after="0"/>
        <w:ind w:firstLine="708"/>
        <w:jc w:val="both"/>
        <w:rPr>
          <w:rFonts w:cs="Times New Roman"/>
          <w:sz w:val="22"/>
          <w:shd w:val="clear" w:color="auto" w:fill="FFFFFF"/>
          <w:lang w:val="en-US"/>
        </w:rPr>
      </w:pPr>
      <w:r w:rsidRPr="008D2961">
        <w:rPr>
          <w:rStyle w:val="Strong"/>
          <w:rFonts w:cs="Times New Roman"/>
          <w:sz w:val="22"/>
          <w:shd w:val="clear" w:color="auto" w:fill="FFFFFF"/>
          <w:lang w:val="en-US"/>
        </w:rPr>
        <w:lastRenderedPageBreak/>
        <w:t>Table 1</w:t>
      </w:r>
      <w:r w:rsidRPr="008D2961">
        <w:rPr>
          <w:rFonts w:cs="Times New Roman"/>
          <w:sz w:val="22"/>
          <w:shd w:val="clear" w:color="auto" w:fill="FFFFFF"/>
          <w:lang w:val="en-US"/>
        </w:rPr>
        <w:t>. Summary of Metrics from Fast Food Marketing Campaign A/B Test Results.</w:t>
      </w:r>
    </w:p>
    <w:p w14:paraId="35F2159A" w14:textId="77777777" w:rsidR="008D2961" w:rsidRPr="008D2961" w:rsidRDefault="008D2961" w:rsidP="00762A06">
      <w:pPr>
        <w:spacing w:after="0"/>
        <w:ind w:firstLine="708"/>
        <w:jc w:val="both"/>
        <w:rPr>
          <w:sz w:val="22"/>
          <w:szCs w:val="18"/>
          <w:lang w:val="en-US"/>
        </w:rPr>
      </w:pPr>
    </w:p>
    <w:p w14:paraId="1ECC5F9D" w14:textId="77777777" w:rsidR="00D731A9" w:rsidRDefault="00D731A9" w:rsidP="00E45275">
      <w:pPr>
        <w:spacing w:after="0"/>
        <w:ind w:left="708"/>
        <w:jc w:val="both"/>
        <w:rPr>
          <w:sz w:val="22"/>
          <w:szCs w:val="18"/>
          <w:lang w:val="en-US"/>
        </w:rPr>
      </w:pPr>
    </w:p>
    <w:p w14:paraId="33F8EF13" w14:textId="594DF567" w:rsidR="003E1716" w:rsidRDefault="002B0F4B" w:rsidP="00E45275">
      <w:pPr>
        <w:spacing w:after="0"/>
        <w:ind w:left="708"/>
        <w:jc w:val="both"/>
        <w:rPr>
          <w:sz w:val="22"/>
          <w:szCs w:val="18"/>
          <w:lang w:val="en-US"/>
        </w:rPr>
      </w:pPr>
      <w:r w:rsidRPr="002B0F4B">
        <w:rPr>
          <w:sz w:val="22"/>
          <w:szCs w:val="18"/>
          <w:lang w:val="en-US"/>
        </w:rPr>
        <w:t xml:space="preserve">The table reveals a few key differences, with total sales for </w:t>
      </w:r>
      <w:r w:rsidR="00AC7C48">
        <w:rPr>
          <w:sz w:val="22"/>
          <w:szCs w:val="18"/>
          <w:lang w:val="en-US"/>
        </w:rPr>
        <w:t>P</w:t>
      </w:r>
      <w:r w:rsidRPr="002B0F4B">
        <w:rPr>
          <w:sz w:val="22"/>
          <w:szCs w:val="18"/>
          <w:lang w:val="en-US"/>
        </w:rPr>
        <w:t>romotion 2 being the smallest. This suggests that promotion 2 was likely not the most effective.</w:t>
      </w:r>
      <w:r w:rsidR="00B545C8">
        <w:rPr>
          <w:sz w:val="22"/>
          <w:szCs w:val="18"/>
          <w:lang w:val="en-US"/>
        </w:rPr>
        <w:t xml:space="preserve"> </w:t>
      </w:r>
      <w:r w:rsidR="00AC7C48" w:rsidRPr="00AC7C48">
        <w:rPr>
          <w:sz w:val="22"/>
          <w:szCs w:val="18"/>
          <w:lang w:val="en-US"/>
        </w:rPr>
        <w:t>On the other hand, Promotion 1 stands out as the most profitable, evidenced by its highest average sales. Interestingly, despite its success, Promotion 1 was implemented in four fewer restaurants compared to the others</w:t>
      </w:r>
      <w:r w:rsidR="00AC7C48">
        <w:rPr>
          <w:sz w:val="22"/>
          <w:szCs w:val="18"/>
          <w:lang w:val="en-US"/>
        </w:rPr>
        <w:t xml:space="preserve">. Unfortunately, we cannot say why this has happened. </w:t>
      </w:r>
      <w:r w:rsidRPr="002B0F4B">
        <w:rPr>
          <w:sz w:val="22"/>
          <w:szCs w:val="18"/>
          <w:lang w:val="en-US"/>
        </w:rPr>
        <w:t xml:space="preserve">However, it's important to note that we will further evaluate </w:t>
      </w:r>
      <w:r w:rsidR="00025A1E">
        <w:rPr>
          <w:sz w:val="22"/>
          <w:szCs w:val="18"/>
          <w:lang w:val="en-US"/>
        </w:rPr>
        <w:t>their</w:t>
      </w:r>
      <w:r w:rsidRPr="002B0F4B">
        <w:rPr>
          <w:sz w:val="22"/>
          <w:szCs w:val="18"/>
          <w:lang w:val="en-US"/>
        </w:rPr>
        <w:t xml:space="preserve"> significance.</w:t>
      </w:r>
      <w:r w:rsidR="00B545C8">
        <w:rPr>
          <w:sz w:val="22"/>
          <w:szCs w:val="18"/>
          <w:lang w:val="en-US"/>
        </w:rPr>
        <w:t xml:space="preserve"> </w:t>
      </w:r>
    </w:p>
    <w:p w14:paraId="39D41473" w14:textId="182146E3" w:rsidR="003E1716" w:rsidRDefault="003E1716" w:rsidP="00762A06">
      <w:pPr>
        <w:spacing w:after="0"/>
        <w:ind w:firstLine="708"/>
        <w:jc w:val="both"/>
        <w:rPr>
          <w:sz w:val="22"/>
          <w:szCs w:val="18"/>
          <w:lang w:val="en-US"/>
        </w:rPr>
      </w:pPr>
    </w:p>
    <w:p w14:paraId="4FA93467" w14:textId="294C2744" w:rsidR="003E1716" w:rsidRDefault="003E1716" w:rsidP="00762A06">
      <w:pPr>
        <w:spacing w:after="0"/>
        <w:ind w:firstLine="708"/>
        <w:jc w:val="both"/>
        <w:rPr>
          <w:sz w:val="22"/>
          <w:szCs w:val="18"/>
          <w:lang w:val="en-US"/>
        </w:rPr>
      </w:pPr>
    </w:p>
    <w:p w14:paraId="698B18FE" w14:textId="184AB872" w:rsidR="003E1716" w:rsidRDefault="003E1716" w:rsidP="00762A06">
      <w:pPr>
        <w:spacing w:after="0"/>
        <w:ind w:firstLine="708"/>
        <w:jc w:val="both"/>
        <w:rPr>
          <w:sz w:val="22"/>
          <w:szCs w:val="18"/>
          <w:lang w:val="en-US"/>
        </w:rPr>
      </w:pPr>
    </w:p>
    <w:p w14:paraId="05929DAC" w14:textId="77777777" w:rsidR="003E1716" w:rsidRDefault="003E1716" w:rsidP="00762A06">
      <w:pPr>
        <w:spacing w:after="0"/>
        <w:ind w:firstLine="708"/>
        <w:jc w:val="both"/>
        <w:rPr>
          <w:sz w:val="22"/>
          <w:szCs w:val="18"/>
          <w:lang w:val="en-US"/>
        </w:rPr>
      </w:pPr>
    </w:p>
    <w:p w14:paraId="29723B41" w14:textId="0C36A756" w:rsidR="003E1716" w:rsidRDefault="003E1716" w:rsidP="00762A06">
      <w:pPr>
        <w:spacing w:after="0"/>
        <w:ind w:firstLine="708"/>
        <w:jc w:val="both"/>
        <w:rPr>
          <w:sz w:val="22"/>
          <w:szCs w:val="18"/>
          <w:lang w:val="en-US"/>
        </w:rPr>
      </w:pPr>
    </w:p>
    <w:p w14:paraId="27BE525B" w14:textId="77777777" w:rsidR="002B0F4B" w:rsidRDefault="002B0F4B" w:rsidP="00762A06">
      <w:pPr>
        <w:spacing w:after="0"/>
        <w:ind w:firstLine="708"/>
        <w:jc w:val="both"/>
        <w:rPr>
          <w:sz w:val="22"/>
          <w:szCs w:val="18"/>
          <w:lang w:val="en-US"/>
        </w:rPr>
      </w:pPr>
    </w:p>
    <w:p w14:paraId="7ABA91DB" w14:textId="77777777" w:rsidR="00D731A9" w:rsidRDefault="00D731A9" w:rsidP="00E45275">
      <w:pPr>
        <w:spacing w:after="0"/>
        <w:ind w:left="708"/>
        <w:jc w:val="both"/>
        <w:rPr>
          <w:sz w:val="22"/>
          <w:szCs w:val="18"/>
          <w:lang w:val="en-US"/>
        </w:rPr>
      </w:pPr>
    </w:p>
    <w:p w14:paraId="77E7FB39" w14:textId="5524AAD5" w:rsidR="004B35B9" w:rsidRDefault="003E1716" w:rsidP="00E45275">
      <w:pPr>
        <w:spacing w:after="0"/>
        <w:ind w:left="708"/>
        <w:jc w:val="both"/>
        <w:rPr>
          <w:sz w:val="22"/>
          <w:szCs w:val="18"/>
          <w:lang w:val="en-US"/>
        </w:rPr>
      </w:pPr>
      <w:r w:rsidRPr="003E1716">
        <w:rPr>
          <w:sz w:val="22"/>
          <w:szCs w:val="18"/>
          <w:lang w:val="en-US"/>
        </w:rPr>
        <w:t>In this analysis, we have computed key statistical measures for both "Average Sales" and "Sales in Thousands" across different promotional campaigns. These statistics help us understand the central tendency and variability of sales performance, which are critical for evaluating the effectiveness of the promotions and for making informed business decisions.</w:t>
      </w:r>
      <w:r>
        <w:rPr>
          <w:sz w:val="22"/>
          <w:szCs w:val="18"/>
          <w:lang w:val="en-US"/>
        </w:rPr>
        <w:t xml:space="preserve"> These are the results:</w:t>
      </w:r>
    </w:p>
    <w:p w14:paraId="222AFC97" w14:textId="4341C324" w:rsidR="00E45275" w:rsidRPr="003E1716" w:rsidRDefault="003E1716" w:rsidP="003E1716">
      <w:pPr>
        <w:spacing w:before="100" w:beforeAutospacing="1" w:after="100" w:afterAutospacing="1"/>
        <w:outlineLvl w:val="2"/>
        <w:rPr>
          <w:rFonts w:eastAsia="Times New Roman" w:cs="Times New Roman"/>
          <w:b/>
          <w:bCs/>
          <w:sz w:val="27"/>
          <w:szCs w:val="27"/>
          <w:lang w:val="lt-LT" w:eastAsia="lt-LT"/>
        </w:rPr>
      </w:pPr>
      <w:r w:rsidRPr="003E1716">
        <w:rPr>
          <w:rFonts w:eastAsia="Times New Roman" w:cs="Times New Roman"/>
          <w:b/>
          <w:bCs/>
          <w:sz w:val="27"/>
          <w:szCs w:val="27"/>
          <w:lang w:val="lt-LT" w:eastAsia="lt-LT"/>
        </w:rPr>
        <w:t>Average Sales</w:t>
      </w:r>
    </w:p>
    <w:p w14:paraId="034A5BF5" w14:textId="77777777" w:rsidR="003E1716" w:rsidRPr="003E1716" w:rsidRDefault="003E1716" w:rsidP="003E1716">
      <w:pPr>
        <w:numPr>
          <w:ilvl w:val="0"/>
          <w:numId w:val="3"/>
        </w:numPr>
        <w:spacing w:before="100" w:beforeAutospacing="1" w:after="100" w:afterAutospacing="1"/>
        <w:rPr>
          <w:rFonts w:eastAsia="Times New Roman" w:cs="Times New Roman"/>
          <w:sz w:val="24"/>
          <w:szCs w:val="24"/>
          <w:lang w:val="lt-LT" w:eastAsia="lt-LT"/>
        </w:rPr>
      </w:pPr>
      <w:r w:rsidRPr="003E1716">
        <w:rPr>
          <w:rFonts w:eastAsia="Times New Roman" w:cs="Times New Roman"/>
          <w:b/>
          <w:bCs/>
          <w:sz w:val="24"/>
          <w:szCs w:val="24"/>
          <w:lang w:val="lt-LT" w:eastAsia="lt-LT"/>
        </w:rPr>
        <w:t>Mean:</w:t>
      </w:r>
      <w:r w:rsidRPr="003E1716">
        <w:rPr>
          <w:rFonts w:eastAsia="Times New Roman" w:cs="Times New Roman"/>
          <w:sz w:val="24"/>
          <w:szCs w:val="24"/>
          <w:lang w:val="lt-LT" w:eastAsia="lt-LT"/>
        </w:rPr>
        <w:t xml:space="preserve"> 214.39</w:t>
      </w:r>
    </w:p>
    <w:p w14:paraId="56B677D5" w14:textId="77777777" w:rsidR="003E1716" w:rsidRPr="003E1716" w:rsidRDefault="003E1716" w:rsidP="003E1716">
      <w:pPr>
        <w:numPr>
          <w:ilvl w:val="0"/>
          <w:numId w:val="3"/>
        </w:numPr>
        <w:spacing w:before="100" w:beforeAutospacing="1" w:after="100" w:afterAutospacing="1"/>
        <w:rPr>
          <w:rFonts w:eastAsia="Times New Roman" w:cs="Times New Roman"/>
          <w:sz w:val="24"/>
          <w:szCs w:val="24"/>
          <w:lang w:val="lt-LT" w:eastAsia="lt-LT"/>
        </w:rPr>
      </w:pPr>
      <w:r w:rsidRPr="003E1716">
        <w:rPr>
          <w:rFonts w:eastAsia="Times New Roman" w:cs="Times New Roman"/>
          <w:b/>
          <w:bCs/>
          <w:sz w:val="24"/>
          <w:szCs w:val="24"/>
          <w:lang w:val="lt-LT" w:eastAsia="lt-LT"/>
        </w:rPr>
        <w:t>Variance:</w:t>
      </w:r>
      <w:r w:rsidRPr="003E1716">
        <w:rPr>
          <w:rFonts w:eastAsia="Times New Roman" w:cs="Times New Roman"/>
          <w:sz w:val="24"/>
          <w:szCs w:val="24"/>
          <w:lang w:val="lt-LT" w:eastAsia="lt-LT"/>
        </w:rPr>
        <w:t xml:space="preserve"> 501.42</w:t>
      </w:r>
    </w:p>
    <w:p w14:paraId="311FF834" w14:textId="6F056A97" w:rsidR="003E1716" w:rsidRDefault="003E1716" w:rsidP="003E1716">
      <w:pPr>
        <w:numPr>
          <w:ilvl w:val="0"/>
          <w:numId w:val="3"/>
        </w:numPr>
        <w:spacing w:before="100" w:beforeAutospacing="1" w:after="100" w:afterAutospacing="1"/>
        <w:rPr>
          <w:rFonts w:eastAsia="Times New Roman" w:cs="Times New Roman"/>
          <w:sz w:val="24"/>
          <w:szCs w:val="24"/>
          <w:lang w:val="lt-LT" w:eastAsia="lt-LT"/>
        </w:rPr>
      </w:pPr>
      <w:r w:rsidRPr="003E1716">
        <w:rPr>
          <w:rFonts w:eastAsia="Times New Roman" w:cs="Times New Roman"/>
          <w:b/>
          <w:bCs/>
          <w:sz w:val="24"/>
          <w:szCs w:val="24"/>
          <w:lang w:val="lt-LT" w:eastAsia="lt-LT"/>
        </w:rPr>
        <w:t>Standard Deviation:</w:t>
      </w:r>
      <w:r w:rsidRPr="003E1716">
        <w:rPr>
          <w:rFonts w:eastAsia="Times New Roman" w:cs="Times New Roman"/>
          <w:sz w:val="24"/>
          <w:szCs w:val="24"/>
          <w:lang w:val="lt-LT" w:eastAsia="lt-LT"/>
        </w:rPr>
        <w:t xml:space="preserve"> 22.39</w:t>
      </w:r>
    </w:p>
    <w:p w14:paraId="0E61E17A" w14:textId="77777777" w:rsidR="003E1716" w:rsidRPr="003E1716" w:rsidRDefault="003E1716" w:rsidP="00E45275">
      <w:pPr>
        <w:spacing w:before="100" w:beforeAutospacing="1" w:after="100" w:afterAutospacing="1"/>
        <w:ind w:left="708"/>
        <w:rPr>
          <w:rFonts w:eastAsia="Times New Roman" w:cs="Times New Roman"/>
          <w:sz w:val="24"/>
          <w:szCs w:val="24"/>
          <w:lang w:val="lt-LT" w:eastAsia="lt-LT"/>
        </w:rPr>
      </w:pPr>
      <w:r w:rsidRPr="003E1716">
        <w:rPr>
          <w:rFonts w:eastAsia="Times New Roman" w:cs="Times New Roman"/>
          <w:sz w:val="24"/>
          <w:szCs w:val="24"/>
          <w:lang w:val="lt-LT" w:eastAsia="lt-LT"/>
        </w:rPr>
        <w:t>Mean: The mean average sales across the campaigns is 214.39. This value represents the central point around which the sales data tends to cluster.</w:t>
      </w:r>
    </w:p>
    <w:p w14:paraId="5C13B400" w14:textId="77777777" w:rsidR="003E1716" w:rsidRPr="003E1716" w:rsidRDefault="003E1716" w:rsidP="00E45275">
      <w:pPr>
        <w:spacing w:before="100" w:beforeAutospacing="1" w:after="100" w:afterAutospacing="1"/>
        <w:ind w:left="708"/>
        <w:rPr>
          <w:rFonts w:eastAsia="Times New Roman" w:cs="Times New Roman"/>
          <w:sz w:val="24"/>
          <w:szCs w:val="24"/>
          <w:lang w:val="lt-LT" w:eastAsia="lt-LT"/>
        </w:rPr>
      </w:pPr>
      <w:r w:rsidRPr="003E1716">
        <w:rPr>
          <w:rFonts w:eastAsia="Times New Roman" w:cs="Times New Roman"/>
          <w:sz w:val="24"/>
          <w:szCs w:val="24"/>
          <w:lang w:val="lt-LT" w:eastAsia="lt-LT"/>
        </w:rPr>
        <w:t>Variance: The variance of 501.42 indicates the degree of spread in the average sales data. This suggests that while the sales values fluctuate around the mean, the overall dispersion is moderate.</w:t>
      </w:r>
    </w:p>
    <w:p w14:paraId="17FF2AAF" w14:textId="3B4DEFA3" w:rsidR="003E1716" w:rsidRDefault="003E1716" w:rsidP="00E45275">
      <w:pPr>
        <w:spacing w:before="100" w:beforeAutospacing="1" w:after="100" w:afterAutospacing="1"/>
        <w:ind w:left="708"/>
        <w:rPr>
          <w:rFonts w:eastAsia="Times New Roman" w:cs="Times New Roman"/>
          <w:sz w:val="24"/>
          <w:szCs w:val="24"/>
          <w:lang w:val="lt-LT" w:eastAsia="lt-LT"/>
        </w:rPr>
      </w:pPr>
      <w:r w:rsidRPr="003E1716">
        <w:rPr>
          <w:rFonts w:eastAsia="Times New Roman" w:cs="Times New Roman"/>
          <w:sz w:val="24"/>
          <w:szCs w:val="24"/>
          <w:lang w:val="lt-LT" w:eastAsia="lt-LT"/>
        </w:rPr>
        <w:t>Standard Deviation: The standard deviation of 22.39 provides a measure of the average deviation of the sales figures from the mean. This further illustrates the consistency in sales performance, showing that most sales figures lie within a 22.39 range of the mean.</w:t>
      </w:r>
    </w:p>
    <w:p w14:paraId="657A998D" w14:textId="77777777" w:rsidR="00171BCA" w:rsidRPr="00171BCA" w:rsidRDefault="00171BCA" w:rsidP="00171BCA">
      <w:pPr>
        <w:spacing w:before="100" w:beforeAutospacing="1" w:after="100" w:afterAutospacing="1"/>
        <w:outlineLvl w:val="2"/>
        <w:rPr>
          <w:rFonts w:eastAsia="Times New Roman" w:cs="Times New Roman"/>
          <w:b/>
          <w:bCs/>
          <w:sz w:val="27"/>
          <w:szCs w:val="27"/>
          <w:lang w:val="lt-LT" w:eastAsia="lt-LT"/>
        </w:rPr>
      </w:pPr>
      <w:r w:rsidRPr="00171BCA">
        <w:rPr>
          <w:rFonts w:eastAsia="Times New Roman" w:cs="Times New Roman"/>
          <w:b/>
          <w:bCs/>
          <w:sz w:val="27"/>
          <w:szCs w:val="27"/>
          <w:lang w:val="lt-LT" w:eastAsia="lt-LT"/>
        </w:rPr>
        <w:lastRenderedPageBreak/>
        <w:t>Sales in Thousands</w:t>
      </w:r>
    </w:p>
    <w:p w14:paraId="2B6195D5" w14:textId="77777777" w:rsidR="00171BCA" w:rsidRPr="00171BCA" w:rsidRDefault="00171BCA" w:rsidP="00171BCA">
      <w:pPr>
        <w:numPr>
          <w:ilvl w:val="0"/>
          <w:numId w:val="4"/>
        </w:numPr>
        <w:spacing w:before="100" w:beforeAutospacing="1" w:after="100" w:afterAutospacing="1"/>
        <w:rPr>
          <w:rFonts w:eastAsia="Times New Roman" w:cs="Times New Roman"/>
          <w:sz w:val="24"/>
          <w:szCs w:val="24"/>
          <w:lang w:val="lt-LT" w:eastAsia="lt-LT"/>
        </w:rPr>
      </w:pPr>
      <w:r w:rsidRPr="00171BCA">
        <w:rPr>
          <w:rFonts w:eastAsia="Times New Roman" w:cs="Times New Roman"/>
          <w:b/>
          <w:bCs/>
          <w:sz w:val="24"/>
          <w:szCs w:val="24"/>
          <w:lang w:val="lt-LT" w:eastAsia="lt-LT"/>
        </w:rPr>
        <w:t>Mean:</w:t>
      </w:r>
      <w:r w:rsidRPr="00171BCA">
        <w:rPr>
          <w:rFonts w:eastAsia="Times New Roman" w:cs="Times New Roman"/>
          <w:sz w:val="24"/>
          <w:szCs w:val="24"/>
          <w:lang w:val="lt-LT" w:eastAsia="lt-LT"/>
        </w:rPr>
        <w:t xml:space="preserve"> 9766.49</w:t>
      </w:r>
    </w:p>
    <w:p w14:paraId="59BDDD86" w14:textId="77777777" w:rsidR="00171BCA" w:rsidRPr="00171BCA" w:rsidRDefault="00171BCA" w:rsidP="00171BCA">
      <w:pPr>
        <w:numPr>
          <w:ilvl w:val="0"/>
          <w:numId w:val="4"/>
        </w:numPr>
        <w:spacing w:before="100" w:beforeAutospacing="1" w:after="100" w:afterAutospacing="1"/>
        <w:rPr>
          <w:rFonts w:eastAsia="Times New Roman" w:cs="Times New Roman"/>
          <w:sz w:val="24"/>
          <w:szCs w:val="24"/>
          <w:lang w:val="lt-LT" w:eastAsia="lt-LT"/>
        </w:rPr>
      </w:pPr>
      <w:r w:rsidRPr="00171BCA">
        <w:rPr>
          <w:rFonts w:eastAsia="Times New Roman" w:cs="Times New Roman"/>
          <w:b/>
          <w:bCs/>
          <w:sz w:val="24"/>
          <w:szCs w:val="24"/>
          <w:lang w:val="lt-LT" w:eastAsia="lt-LT"/>
        </w:rPr>
        <w:t>Variance:</w:t>
      </w:r>
      <w:r w:rsidRPr="00171BCA">
        <w:rPr>
          <w:rFonts w:eastAsia="Times New Roman" w:cs="Times New Roman"/>
          <w:sz w:val="24"/>
          <w:szCs w:val="24"/>
          <w:lang w:val="lt-LT" w:eastAsia="lt-LT"/>
        </w:rPr>
        <w:t xml:space="preserve"> 608,959.68</w:t>
      </w:r>
    </w:p>
    <w:p w14:paraId="63E85304" w14:textId="37EF0CA4" w:rsidR="00171BCA" w:rsidRDefault="00171BCA" w:rsidP="00171BCA">
      <w:pPr>
        <w:numPr>
          <w:ilvl w:val="0"/>
          <w:numId w:val="4"/>
        </w:numPr>
        <w:spacing w:before="100" w:beforeAutospacing="1" w:after="100" w:afterAutospacing="1"/>
        <w:rPr>
          <w:rFonts w:eastAsia="Times New Roman" w:cs="Times New Roman"/>
          <w:sz w:val="24"/>
          <w:szCs w:val="24"/>
          <w:lang w:val="lt-LT" w:eastAsia="lt-LT"/>
        </w:rPr>
      </w:pPr>
      <w:r w:rsidRPr="00171BCA">
        <w:rPr>
          <w:rFonts w:eastAsia="Times New Roman" w:cs="Times New Roman"/>
          <w:b/>
          <w:bCs/>
          <w:sz w:val="24"/>
          <w:szCs w:val="24"/>
          <w:lang w:val="lt-LT" w:eastAsia="lt-LT"/>
        </w:rPr>
        <w:t>Standard Deviation:</w:t>
      </w:r>
      <w:r w:rsidRPr="00171BCA">
        <w:rPr>
          <w:rFonts w:eastAsia="Times New Roman" w:cs="Times New Roman"/>
          <w:sz w:val="24"/>
          <w:szCs w:val="24"/>
          <w:lang w:val="lt-LT" w:eastAsia="lt-LT"/>
        </w:rPr>
        <w:t xml:space="preserve"> 780.36</w:t>
      </w:r>
    </w:p>
    <w:p w14:paraId="24A88FDF" w14:textId="77777777" w:rsidR="00171BCA" w:rsidRPr="00171BCA" w:rsidRDefault="00171BCA" w:rsidP="00E45275">
      <w:pPr>
        <w:spacing w:before="100" w:beforeAutospacing="1" w:after="100" w:afterAutospacing="1"/>
        <w:ind w:left="708"/>
        <w:rPr>
          <w:rFonts w:eastAsia="Times New Roman" w:cs="Times New Roman"/>
          <w:sz w:val="24"/>
          <w:szCs w:val="24"/>
          <w:lang w:val="lt-LT" w:eastAsia="lt-LT"/>
        </w:rPr>
      </w:pPr>
      <w:r w:rsidRPr="00171BCA">
        <w:rPr>
          <w:rFonts w:eastAsia="Times New Roman" w:cs="Times New Roman"/>
          <w:sz w:val="24"/>
          <w:szCs w:val="24"/>
          <w:lang w:val="lt-LT" w:eastAsia="lt-LT"/>
        </w:rPr>
        <w:t>Mean: The mean total sales across the campaigns is 9,766.49 thousand. This indicates the average total revenue generated per promotion.</w:t>
      </w:r>
    </w:p>
    <w:p w14:paraId="71A42664" w14:textId="77777777" w:rsidR="00171BCA" w:rsidRPr="00171BCA" w:rsidRDefault="00171BCA" w:rsidP="00E45275">
      <w:pPr>
        <w:spacing w:before="100" w:beforeAutospacing="1" w:after="100" w:afterAutospacing="1"/>
        <w:ind w:left="708"/>
        <w:rPr>
          <w:rFonts w:eastAsia="Times New Roman" w:cs="Times New Roman"/>
          <w:sz w:val="24"/>
          <w:szCs w:val="24"/>
          <w:lang w:val="lt-LT" w:eastAsia="lt-LT"/>
        </w:rPr>
      </w:pPr>
      <w:r w:rsidRPr="00171BCA">
        <w:rPr>
          <w:rFonts w:eastAsia="Times New Roman" w:cs="Times New Roman"/>
          <w:sz w:val="24"/>
          <w:szCs w:val="24"/>
          <w:lang w:val="lt-LT" w:eastAsia="lt-LT"/>
        </w:rPr>
        <w:t>Variance: The variance of 608,959.68 is significantly higher compared to the average sales variance, highlighting a much greater variability in total sales figures. This suggests that total revenue can vary widely between different promotional campaigns.</w:t>
      </w:r>
    </w:p>
    <w:p w14:paraId="52D2C6C3" w14:textId="4161B600" w:rsidR="00171BCA" w:rsidRPr="00537111" w:rsidRDefault="00171BCA" w:rsidP="00E45275">
      <w:pPr>
        <w:spacing w:before="100" w:beforeAutospacing="1" w:after="100" w:afterAutospacing="1"/>
        <w:ind w:left="708"/>
        <w:rPr>
          <w:rFonts w:eastAsia="Times New Roman" w:cs="Times New Roman"/>
          <w:sz w:val="22"/>
          <w:lang w:val="lt-LT" w:eastAsia="lt-LT"/>
        </w:rPr>
      </w:pPr>
      <w:r w:rsidRPr="00537111">
        <w:rPr>
          <w:rFonts w:eastAsia="Times New Roman" w:cs="Times New Roman"/>
          <w:sz w:val="22"/>
          <w:lang w:val="lt-LT" w:eastAsia="lt-LT"/>
        </w:rPr>
        <w:t>Standard Deviation: The standard deviation of 780.36 reflects the average amount by which total sales deviate from the mean. The higher standard deviation, relative to average sales, indicates that total sales are more volatile and less predictable across different promotions.</w:t>
      </w:r>
    </w:p>
    <w:p w14:paraId="01F7CBA9" w14:textId="3E33EA8C" w:rsidR="00171BCA" w:rsidRPr="00537111" w:rsidRDefault="00D41047" w:rsidP="00E45275">
      <w:pPr>
        <w:spacing w:before="100" w:beforeAutospacing="1" w:after="100" w:afterAutospacing="1"/>
        <w:ind w:firstLine="708"/>
        <w:rPr>
          <w:rFonts w:eastAsia="Times New Roman" w:cs="Times New Roman"/>
          <w:sz w:val="22"/>
          <w:lang w:val="en-US" w:eastAsia="lt-LT"/>
        </w:rPr>
      </w:pPr>
      <w:r w:rsidRPr="00537111">
        <w:rPr>
          <w:sz w:val="22"/>
          <w:lang w:val="en-US"/>
        </w:rPr>
        <w:t>The Between-Group Variance:</w:t>
      </w:r>
    </w:p>
    <w:p w14:paraId="484BDE79" w14:textId="5BA39C0E" w:rsidR="002B0F4B" w:rsidRPr="00537111" w:rsidRDefault="002B0F4B" w:rsidP="00E45275">
      <w:pPr>
        <w:spacing w:before="100" w:beforeAutospacing="1" w:after="100" w:afterAutospacing="1"/>
        <w:ind w:firstLine="708"/>
        <w:rPr>
          <w:sz w:val="22"/>
          <w:vertAlign w:val="superscript"/>
          <w:lang w:val="en-US"/>
        </w:rPr>
      </w:pPr>
      <w:r w:rsidRPr="00537111">
        <w:rPr>
          <w:rStyle w:val="mord"/>
          <w:sz w:val="22"/>
          <w:lang w:val="en-US"/>
        </w:rPr>
        <w:t>SSB</w:t>
      </w:r>
      <w:r w:rsidR="00D41047" w:rsidRPr="00537111">
        <w:rPr>
          <w:rStyle w:val="mord"/>
          <w:sz w:val="22"/>
          <w:lang w:val="en-US"/>
        </w:rPr>
        <w:t xml:space="preserve"> </w:t>
      </w:r>
      <w:r w:rsidRPr="00537111">
        <w:rPr>
          <w:rStyle w:val="mrel"/>
          <w:sz w:val="22"/>
          <w:lang w:val="en-US"/>
        </w:rPr>
        <w:t>=</w:t>
      </w:r>
      <w:r w:rsidR="00D41047" w:rsidRPr="00537111">
        <w:rPr>
          <w:rStyle w:val="mrel"/>
          <w:sz w:val="22"/>
          <w:lang w:val="en-US"/>
        </w:rPr>
        <w:t xml:space="preserve"> </w:t>
      </w:r>
      <w:r w:rsidRPr="00537111">
        <w:rPr>
          <w:rStyle w:val="mord"/>
          <w:sz w:val="22"/>
          <w:lang w:val="en-US"/>
        </w:rPr>
        <w:t>43</w:t>
      </w:r>
      <w:r w:rsidR="00537111">
        <w:rPr>
          <w:rStyle w:val="mbin"/>
          <w:sz w:val="22"/>
          <w:lang w:val="en-US"/>
        </w:rPr>
        <w:t>*</w:t>
      </w:r>
      <w:r w:rsidRPr="00537111">
        <w:rPr>
          <w:rStyle w:val="mopen"/>
          <w:sz w:val="22"/>
          <w:lang w:val="en-US"/>
        </w:rPr>
        <w:t>(</w:t>
      </w:r>
      <w:r w:rsidRPr="00537111">
        <w:rPr>
          <w:rStyle w:val="mord"/>
          <w:sz w:val="22"/>
          <w:lang w:val="en-US"/>
        </w:rPr>
        <w:t>232.4</w:t>
      </w:r>
      <w:r w:rsidRPr="00537111">
        <w:rPr>
          <w:rStyle w:val="mbin"/>
          <w:sz w:val="22"/>
          <w:lang w:val="en-US"/>
        </w:rPr>
        <w:t>−</w:t>
      </w:r>
      <w:r w:rsidRPr="00537111">
        <w:rPr>
          <w:rStyle w:val="mord"/>
          <w:sz w:val="22"/>
          <w:lang w:val="en-US"/>
        </w:rPr>
        <w:t>214.39</w:t>
      </w:r>
      <w:r w:rsidRPr="00537111">
        <w:rPr>
          <w:rStyle w:val="mclose"/>
          <w:sz w:val="22"/>
          <w:lang w:val="en-US"/>
        </w:rPr>
        <w:t>)</w:t>
      </w:r>
      <w:r w:rsidRPr="00537111">
        <w:rPr>
          <w:rStyle w:val="mord"/>
          <w:sz w:val="22"/>
          <w:vertAlign w:val="superscript"/>
          <w:lang w:val="en-US"/>
        </w:rPr>
        <w:t>2</w:t>
      </w:r>
      <w:r w:rsidR="00537111" w:rsidRPr="00537111">
        <w:rPr>
          <w:rStyle w:val="mord"/>
          <w:sz w:val="22"/>
          <w:lang w:val="en-US"/>
        </w:rPr>
        <w:t xml:space="preserve"> </w:t>
      </w:r>
      <w:r w:rsidRPr="00537111">
        <w:rPr>
          <w:rStyle w:val="mbin"/>
          <w:sz w:val="22"/>
          <w:lang w:val="en-US"/>
        </w:rPr>
        <w:t>+</w:t>
      </w:r>
      <w:r w:rsidR="00537111">
        <w:rPr>
          <w:rStyle w:val="mbin"/>
          <w:sz w:val="22"/>
          <w:lang w:val="en-US"/>
        </w:rPr>
        <w:t xml:space="preserve"> </w:t>
      </w:r>
      <w:r w:rsidRPr="00537111">
        <w:rPr>
          <w:rStyle w:val="mord"/>
          <w:sz w:val="22"/>
          <w:lang w:val="en-US"/>
        </w:rPr>
        <w:t>47</w:t>
      </w:r>
      <w:r w:rsidR="00537111">
        <w:rPr>
          <w:rStyle w:val="mbin"/>
          <w:sz w:val="22"/>
          <w:lang w:val="en-US"/>
        </w:rPr>
        <w:t>*</w:t>
      </w:r>
      <w:r w:rsidRPr="00537111">
        <w:rPr>
          <w:rStyle w:val="mopen"/>
          <w:sz w:val="22"/>
          <w:lang w:val="en-US"/>
        </w:rPr>
        <w:t>(</w:t>
      </w:r>
      <w:r w:rsidRPr="00537111">
        <w:rPr>
          <w:rStyle w:val="mord"/>
          <w:sz w:val="22"/>
          <w:lang w:val="en-US"/>
        </w:rPr>
        <w:t>189.32</w:t>
      </w:r>
      <w:r w:rsidRPr="00537111">
        <w:rPr>
          <w:rStyle w:val="mbin"/>
          <w:sz w:val="22"/>
          <w:lang w:val="en-US"/>
        </w:rPr>
        <w:t>−</w:t>
      </w:r>
      <w:r w:rsidRPr="00537111">
        <w:rPr>
          <w:rStyle w:val="mord"/>
          <w:sz w:val="22"/>
          <w:lang w:val="en-US"/>
        </w:rPr>
        <w:t>214.39</w:t>
      </w:r>
      <w:r w:rsidRPr="00537111">
        <w:rPr>
          <w:rStyle w:val="mclose"/>
          <w:sz w:val="22"/>
          <w:lang w:val="en-US"/>
        </w:rPr>
        <w:t>)</w:t>
      </w:r>
      <w:r w:rsidRPr="00537111">
        <w:rPr>
          <w:rStyle w:val="mord"/>
          <w:sz w:val="22"/>
          <w:vertAlign w:val="superscript"/>
          <w:lang w:val="en-US"/>
        </w:rPr>
        <w:t>2</w:t>
      </w:r>
      <w:r w:rsidR="00537111" w:rsidRPr="00537111">
        <w:rPr>
          <w:rStyle w:val="mord"/>
          <w:sz w:val="22"/>
          <w:lang w:val="en-US"/>
        </w:rPr>
        <w:t xml:space="preserve"> </w:t>
      </w:r>
      <w:r w:rsidRPr="00537111">
        <w:rPr>
          <w:rStyle w:val="mbin"/>
          <w:sz w:val="22"/>
          <w:lang w:val="en-US"/>
        </w:rPr>
        <w:t>+</w:t>
      </w:r>
      <w:r w:rsidR="00537111">
        <w:rPr>
          <w:rStyle w:val="mbin"/>
          <w:sz w:val="22"/>
          <w:lang w:val="en-US"/>
        </w:rPr>
        <w:t xml:space="preserve"> </w:t>
      </w:r>
      <w:r w:rsidRPr="00537111">
        <w:rPr>
          <w:rStyle w:val="mord"/>
          <w:sz w:val="22"/>
          <w:lang w:val="en-US"/>
        </w:rPr>
        <w:t>47</w:t>
      </w:r>
      <w:r w:rsidR="00537111">
        <w:rPr>
          <w:rStyle w:val="mbin"/>
          <w:sz w:val="22"/>
          <w:lang w:val="en-US"/>
        </w:rPr>
        <w:t>*</w:t>
      </w:r>
      <w:r w:rsidRPr="00537111">
        <w:rPr>
          <w:rStyle w:val="mopen"/>
          <w:sz w:val="22"/>
          <w:lang w:val="en-US"/>
        </w:rPr>
        <w:t>(</w:t>
      </w:r>
      <w:r w:rsidRPr="00537111">
        <w:rPr>
          <w:rStyle w:val="mord"/>
          <w:sz w:val="22"/>
          <w:lang w:val="en-US"/>
        </w:rPr>
        <w:t>221.46</w:t>
      </w:r>
      <w:r w:rsidRPr="00537111">
        <w:rPr>
          <w:rStyle w:val="mbin"/>
          <w:sz w:val="22"/>
          <w:lang w:val="en-US"/>
        </w:rPr>
        <w:t>−</w:t>
      </w:r>
      <w:r w:rsidRPr="00537111">
        <w:rPr>
          <w:rStyle w:val="mord"/>
          <w:sz w:val="22"/>
          <w:lang w:val="en-US"/>
        </w:rPr>
        <w:t>214.39</w:t>
      </w:r>
      <w:r w:rsidRPr="00537111">
        <w:rPr>
          <w:rStyle w:val="mclose"/>
          <w:sz w:val="22"/>
          <w:lang w:val="en-US"/>
        </w:rPr>
        <w:t>)</w:t>
      </w:r>
      <w:r w:rsidRPr="00537111">
        <w:rPr>
          <w:rStyle w:val="mord"/>
          <w:sz w:val="22"/>
          <w:vertAlign w:val="superscript"/>
          <w:lang w:val="en-US"/>
        </w:rPr>
        <w:t>2</w:t>
      </w:r>
      <w:r w:rsidR="00D41047" w:rsidRPr="00537111">
        <w:rPr>
          <w:rStyle w:val="mord"/>
          <w:sz w:val="22"/>
          <w:lang w:val="en-US"/>
        </w:rPr>
        <w:t xml:space="preserve"> = </w:t>
      </w:r>
      <w:r w:rsidR="00D41047" w:rsidRPr="00537111">
        <w:rPr>
          <w:sz w:val="22"/>
          <w:lang w:val="en-US"/>
        </w:rPr>
        <w:t>45</w:t>
      </w:r>
      <w:r w:rsidR="00F82AC3">
        <w:rPr>
          <w:sz w:val="22"/>
          <w:lang w:val="en-US"/>
        </w:rPr>
        <w:t>796.55</w:t>
      </w:r>
    </w:p>
    <w:p w14:paraId="2E2AE84C" w14:textId="155B3D4F" w:rsidR="003E1716" w:rsidRDefault="00D41047" w:rsidP="00E45275">
      <w:pPr>
        <w:spacing w:before="100" w:beforeAutospacing="1" w:after="100" w:afterAutospacing="1"/>
        <w:ind w:left="708"/>
        <w:rPr>
          <w:rFonts w:eastAsia="Times New Roman" w:cs="Times New Roman"/>
          <w:sz w:val="22"/>
          <w:lang w:val="lt-LT" w:eastAsia="lt-LT"/>
        </w:rPr>
      </w:pPr>
      <w:r w:rsidRPr="00537111">
        <w:rPr>
          <w:rFonts w:eastAsia="Times New Roman" w:cs="Times New Roman"/>
          <w:sz w:val="22"/>
          <w:lang w:val="lt-LT" w:eastAsia="lt-LT"/>
        </w:rPr>
        <w:t>The SSB of 45,903.2 tells us that there is a substantial difference between the average sales of the three promotional campaigns. This large value suggests that the different promotions have had varying impacts on sales, which might be enough to reject the null hypothesis that there is no difference between the campaigns.</w:t>
      </w:r>
    </w:p>
    <w:p w14:paraId="684BBDD0" w14:textId="3CBDC4A8" w:rsidR="00603827" w:rsidRDefault="00603827" w:rsidP="003E1716">
      <w:pPr>
        <w:spacing w:before="100" w:beforeAutospacing="1" w:after="100" w:afterAutospacing="1"/>
        <w:rPr>
          <w:rFonts w:eastAsia="Times New Roman" w:cs="Times New Roman"/>
          <w:sz w:val="22"/>
          <w:lang w:val="lt-LT" w:eastAsia="lt-LT"/>
        </w:rPr>
      </w:pPr>
    </w:p>
    <w:p w14:paraId="572E30AE" w14:textId="77777777" w:rsidR="00603827" w:rsidRPr="00537111" w:rsidRDefault="00603827" w:rsidP="003E1716">
      <w:pPr>
        <w:spacing w:before="100" w:beforeAutospacing="1" w:after="100" w:afterAutospacing="1"/>
        <w:rPr>
          <w:rFonts w:eastAsia="Times New Roman" w:cs="Times New Roman"/>
          <w:sz w:val="22"/>
          <w:lang w:val="lt-LT" w:eastAsia="lt-LT"/>
        </w:rPr>
      </w:pPr>
    </w:p>
    <w:p w14:paraId="41CA5775" w14:textId="77777777" w:rsidR="00E45275" w:rsidRDefault="00E45275" w:rsidP="003E1716">
      <w:pPr>
        <w:spacing w:before="100" w:beforeAutospacing="1" w:after="100" w:afterAutospacing="1"/>
        <w:rPr>
          <w:rFonts w:eastAsia="Times New Roman" w:cs="Times New Roman"/>
          <w:sz w:val="22"/>
          <w:lang w:val="lt-LT" w:eastAsia="lt-LT"/>
        </w:rPr>
      </w:pPr>
    </w:p>
    <w:p w14:paraId="6D2D2F17" w14:textId="1DB6CD10" w:rsidR="00E45275" w:rsidRDefault="00E45275" w:rsidP="00E45275">
      <w:pPr>
        <w:spacing w:before="100" w:beforeAutospacing="1" w:after="100" w:afterAutospacing="1"/>
        <w:ind w:firstLine="708"/>
        <w:rPr>
          <w:rFonts w:eastAsia="Times New Roman" w:cs="Times New Roman"/>
          <w:sz w:val="22"/>
          <w:lang w:val="lt-LT" w:eastAsia="lt-LT"/>
        </w:rPr>
      </w:pPr>
      <w:r>
        <w:rPr>
          <w:rFonts w:eastAsia="Times New Roman" w:cs="Times New Roman"/>
          <w:sz w:val="22"/>
          <w:lang w:val="lt-LT" w:eastAsia="lt-LT"/>
        </w:rPr>
        <w:t>The Within-Group Variance:</w:t>
      </w:r>
    </w:p>
    <w:p w14:paraId="451A2817" w14:textId="0A8A0D4E" w:rsidR="00537111" w:rsidRPr="00537111" w:rsidRDefault="00537111" w:rsidP="00E45275">
      <w:pPr>
        <w:spacing w:before="100" w:beforeAutospacing="1" w:after="100" w:afterAutospacing="1"/>
        <w:ind w:firstLine="708"/>
        <w:rPr>
          <w:rFonts w:eastAsia="Times New Roman" w:cs="Times New Roman"/>
          <w:sz w:val="22"/>
          <w:lang w:val="lt-LT" w:eastAsia="lt-LT"/>
        </w:rPr>
      </w:pPr>
      <w:r w:rsidRPr="00537111">
        <w:rPr>
          <w:rFonts w:eastAsia="Times New Roman" w:cs="Times New Roman"/>
          <w:sz w:val="22"/>
          <w:lang w:val="lt-LT" w:eastAsia="lt-LT"/>
        </w:rPr>
        <w:t xml:space="preserve">SSW = </w:t>
      </w:r>
      <w:r w:rsidR="00F82AC3" w:rsidRPr="00F82AC3">
        <w:rPr>
          <w:rFonts w:eastAsia="Times New Roman" w:cs="Times New Roman"/>
          <w:sz w:val="22"/>
          <w:lang w:val="lt-LT" w:eastAsia="lt-LT"/>
        </w:rPr>
        <w:t>143111.19 + 193191.51 + 188584.</w:t>
      </w:r>
      <w:r w:rsidR="00F82AC3">
        <w:rPr>
          <w:rFonts w:eastAsia="Times New Roman" w:cs="Times New Roman"/>
          <w:sz w:val="22"/>
          <w:lang w:val="lt-LT" w:eastAsia="lt-LT"/>
        </w:rPr>
        <w:t xml:space="preserve">38 = </w:t>
      </w:r>
      <w:r w:rsidR="00F82AC3" w:rsidRPr="00F82AC3">
        <w:rPr>
          <w:rFonts w:eastAsia="Times New Roman" w:cs="Times New Roman"/>
          <w:sz w:val="22"/>
          <w:lang w:val="lt-LT" w:eastAsia="lt-LT"/>
        </w:rPr>
        <w:t>524887.0753</w:t>
      </w:r>
    </w:p>
    <w:p w14:paraId="483DF0A4" w14:textId="77777777" w:rsidR="00F82AC3" w:rsidRDefault="00603827" w:rsidP="00E45275">
      <w:pPr>
        <w:spacing w:before="100" w:beforeAutospacing="1" w:after="100" w:afterAutospacing="1"/>
        <w:ind w:firstLine="708"/>
        <w:rPr>
          <w:rFonts w:eastAsia="Times New Roman" w:cs="Times New Roman"/>
          <w:sz w:val="22"/>
          <w:lang w:val="lt-LT" w:eastAsia="lt-LT"/>
        </w:rPr>
      </w:pPr>
      <w:r>
        <w:rPr>
          <w:rFonts w:eastAsia="Times New Roman" w:cs="Times New Roman"/>
          <w:sz w:val="24"/>
          <w:szCs w:val="24"/>
          <w:lang w:val="lt-LT" w:eastAsia="lt-LT"/>
        </w:rPr>
        <w:t xml:space="preserve">Promotion 1 = </w:t>
      </w:r>
      <w:r w:rsidR="00F82AC3" w:rsidRPr="00F82AC3">
        <w:rPr>
          <w:rFonts w:eastAsia="Times New Roman" w:cs="Times New Roman"/>
          <w:sz w:val="22"/>
          <w:lang w:val="lt-LT" w:eastAsia="lt-LT"/>
        </w:rPr>
        <w:t xml:space="preserve">143111.19 </w:t>
      </w:r>
    </w:p>
    <w:p w14:paraId="4FD6571C" w14:textId="337576E0" w:rsidR="00603827" w:rsidRDefault="00603827" w:rsidP="00E45275">
      <w:pPr>
        <w:spacing w:before="100" w:beforeAutospacing="1" w:after="100" w:afterAutospacing="1"/>
        <w:ind w:firstLine="708"/>
        <w:rPr>
          <w:rFonts w:eastAsia="Times New Roman" w:cs="Times New Roman"/>
          <w:sz w:val="22"/>
          <w:lang w:val="lt-LT" w:eastAsia="lt-LT"/>
        </w:rPr>
      </w:pPr>
      <w:r>
        <w:rPr>
          <w:rFonts w:eastAsia="Times New Roman" w:cs="Times New Roman"/>
          <w:sz w:val="22"/>
          <w:lang w:val="lt-LT" w:eastAsia="lt-LT"/>
        </w:rPr>
        <w:t xml:space="preserve">Promotion 2 = </w:t>
      </w:r>
      <w:r w:rsidR="00F82AC3" w:rsidRPr="00F82AC3">
        <w:rPr>
          <w:rFonts w:eastAsia="Times New Roman" w:cs="Times New Roman"/>
          <w:sz w:val="22"/>
          <w:lang w:val="lt-LT" w:eastAsia="lt-LT"/>
        </w:rPr>
        <w:t>193191.51</w:t>
      </w:r>
    </w:p>
    <w:p w14:paraId="7830212A" w14:textId="2694649B" w:rsidR="00603827" w:rsidRDefault="00603827" w:rsidP="00E45275">
      <w:pPr>
        <w:spacing w:before="100" w:beforeAutospacing="1" w:after="100" w:afterAutospacing="1"/>
        <w:ind w:firstLine="708"/>
        <w:rPr>
          <w:rFonts w:eastAsia="Times New Roman" w:cs="Times New Roman"/>
          <w:sz w:val="22"/>
          <w:lang w:val="lt-LT" w:eastAsia="lt-LT"/>
        </w:rPr>
      </w:pPr>
      <w:r>
        <w:rPr>
          <w:rFonts w:eastAsia="Times New Roman" w:cs="Times New Roman"/>
          <w:sz w:val="22"/>
          <w:lang w:val="lt-LT" w:eastAsia="lt-LT"/>
        </w:rPr>
        <w:lastRenderedPageBreak/>
        <w:t xml:space="preserve">Promotion 3 = </w:t>
      </w:r>
      <w:r w:rsidR="00F82AC3" w:rsidRPr="00F82AC3">
        <w:rPr>
          <w:rFonts w:eastAsia="Times New Roman" w:cs="Times New Roman"/>
          <w:sz w:val="22"/>
          <w:lang w:val="lt-LT" w:eastAsia="lt-LT"/>
        </w:rPr>
        <w:t>188584.</w:t>
      </w:r>
      <w:r w:rsidR="00F82AC3">
        <w:rPr>
          <w:rFonts w:eastAsia="Times New Roman" w:cs="Times New Roman"/>
          <w:sz w:val="22"/>
          <w:lang w:val="lt-LT" w:eastAsia="lt-LT"/>
        </w:rPr>
        <w:t>38</w:t>
      </w:r>
    </w:p>
    <w:p w14:paraId="25E460F5" w14:textId="456857E4" w:rsidR="00E45275" w:rsidRDefault="00E45275" w:rsidP="00F82AC3">
      <w:pPr>
        <w:spacing w:before="100" w:beforeAutospacing="1" w:after="100" w:afterAutospacing="1"/>
        <w:rPr>
          <w:rFonts w:eastAsia="Times New Roman" w:cs="Times New Roman"/>
          <w:sz w:val="22"/>
          <w:lang w:val="lt-LT" w:eastAsia="lt-LT"/>
        </w:rPr>
      </w:pPr>
    </w:p>
    <w:p w14:paraId="43B1FC92" w14:textId="6B5CF1CD" w:rsidR="00E45275" w:rsidRPr="00171BCA" w:rsidRDefault="00E45275" w:rsidP="00E45275">
      <w:pPr>
        <w:spacing w:before="100" w:beforeAutospacing="1" w:after="100" w:afterAutospacing="1"/>
        <w:outlineLvl w:val="2"/>
        <w:rPr>
          <w:rFonts w:eastAsia="Times New Roman" w:cs="Times New Roman"/>
          <w:b/>
          <w:bCs/>
          <w:sz w:val="27"/>
          <w:szCs w:val="27"/>
          <w:lang w:val="lt-LT" w:eastAsia="lt-LT"/>
        </w:rPr>
      </w:pPr>
      <w:r>
        <w:rPr>
          <w:rFonts w:eastAsia="Times New Roman" w:cs="Times New Roman"/>
          <w:b/>
          <w:bCs/>
          <w:sz w:val="27"/>
          <w:szCs w:val="27"/>
          <w:lang w:val="lt-LT" w:eastAsia="lt-LT"/>
        </w:rPr>
        <w:t>Hypothesis:</w:t>
      </w:r>
    </w:p>
    <w:p w14:paraId="1C5E0CAD" w14:textId="77777777" w:rsidR="00E45275" w:rsidRDefault="00E45275" w:rsidP="00E45275">
      <w:pPr>
        <w:spacing w:after="0"/>
        <w:ind w:left="708" w:firstLine="1"/>
        <w:jc w:val="both"/>
        <w:rPr>
          <w:sz w:val="22"/>
          <w:szCs w:val="18"/>
          <w:lang w:val="lt-LT"/>
        </w:rPr>
      </w:pPr>
      <w:r>
        <w:rPr>
          <w:sz w:val="22"/>
          <w:szCs w:val="18"/>
          <w:lang w:val="lt-LT"/>
        </w:rPr>
        <w:t>H</w:t>
      </w:r>
      <w:r>
        <w:rPr>
          <w:sz w:val="22"/>
          <w:szCs w:val="18"/>
          <w:vertAlign w:val="subscript"/>
          <w:lang w:val="lt-LT"/>
        </w:rPr>
        <w:t>0</w:t>
      </w:r>
      <w:r>
        <w:rPr>
          <w:sz w:val="22"/>
          <w:szCs w:val="18"/>
          <w:lang w:val="lt-LT"/>
        </w:rPr>
        <w:t xml:space="preserve">: </w:t>
      </w:r>
      <w:r w:rsidRPr="00E43109">
        <w:rPr>
          <w:sz w:val="22"/>
          <w:szCs w:val="18"/>
          <w:lang w:val="lt-LT"/>
        </w:rPr>
        <w:t>There is no significant difference in the effectiveness of the three marketing campaigns on weekly sales; any observed differences are due to random variation</w:t>
      </w:r>
      <w:r>
        <w:rPr>
          <w:sz w:val="22"/>
          <w:szCs w:val="18"/>
          <w:lang w:val="lt-LT"/>
        </w:rPr>
        <w:t>.</w:t>
      </w:r>
    </w:p>
    <w:p w14:paraId="5F190C82" w14:textId="77777777" w:rsidR="00E45275" w:rsidRPr="00E43109" w:rsidRDefault="00E45275" w:rsidP="00E45275">
      <w:pPr>
        <w:spacing w:after="0"/>
        <w:ind w:firstLine="709"/>
        <w:jc w:val="both"/>
        <w:rPr>
          <w:sz w:val="22"/>
          <w:szCs w:val="18"/>
          <w:lang w:val="en-US"/>
        </w:rPr>
      </w:pPr>
    </w:p>
    <w:p w14:paraId="4F045ED9" w14:textId="6A7CF5A2" w:rsidR="00E45275" w:rsidRDefault="00E45275" w:rsidP="00E45275">
      <w:pPr>
        <w:spacing w:after="0"/>
        <w:ind w:left="708" w:firstLine="1"/>
        <w:jc w:val="both"/>
        <w:rPr>
          <w:sz w:val="22"/>
          <w:szCs w:val="18"/>
          <w:lang w:val="en-US"/>
        </w:rPr>
      </w:pPr>
      <w:r>
        <w:rPr>
          <w:sz w:val="22"/>
          <w:szCs w:val="18"/>
          <w:lang w:val="lt-LT"/>
        </w:rPr>
        <w:t>H</w:t>
      </w:r>
      <w:r>
        <w:rPr>
          <w:sz w:val="22"/>
          <w:szCs w:val="18"/>
          <w:vertAlign w:val="subscript"/>
          <w:lang w:val="lt-LT"/>
        </w:rPr>
        <w:t>1</w:t>
      </w:r>
      <w:r>
        <w:rPr>
          <w:sz w:val="22"/>
          <w:szCs w:val="18"/>
          <w:lang w:val="lt-LT"/>
        </w:rPr>
        <w:t xml:space="preserve">: </w:t>
      </w:r>
      <w:r w:rsidRPr="00E43109">
        <w:rPr>
          <w:sz w:val="22"/>
          <w:szCs w:val="18"/>
          <w:lang w:val="lt-LT"/>
        </w:rPr>
        <w:t>At least one of the three marketing campaigns has a significantly different effect on weekly sales.</w:t>
      </w:r>
    </w:p>
    <w:p w14:paraId="56E83DB6" w14:textId="08E594FD" w:rsidR="00E45275" w:rsidRDefault="00E45275" w:rsidP="00E45275">
      <w:pPr>
        <w:spacing w:after="0"/>
        <w:ind w:left="708" w:firstLine="1"/>
        <w:jc w:val="both"/>
        <w:rPr>
          <w:sz w:val="22"/>
          <w:szCs w:val="18"/>
          <w:lang w:val="en-US"/>
        </w:rPr>
      </w:pPr>
    </w:p>
    <w:p w14:paraId="638345AD" w14:textId="6EC1457D" w:rsidR="00D731A9" w:rsidRDefault="005A3DEC" w:rsidP="00E45275">
      <w:pPr>
        <w:spacing w:after="0"/>
        <w:ind w:left="708" w:firstLine="1"/>
        <w:jc w:val="both"/>
        <w:rPr>
          <w:sz w:val="22"/>
          <w:szCs w:val="18"/>
          <w:lang w:val="en-US"/>
        </w:rPr>
      </w:pPr>
      <w:r w:rsidRPr="005A3DEC">
        <w:rPr>
          <w:sz w:val="22"/>
          <w:szCs w:val="18"/>
          <w:lang w:val="en-US"/>
        </w:rPr>
        <w:t>ANOVA (Analysis of Variance) Test</w:t>
      </w:r>
      <w:r>
        <w:rPr>
          <w:sz w:val="22"/>
          <w:szCs w:val="18"/>
          <w:lang w:val="en-US"/>
        </w:rPr>
        <w:t xml:space="preserve"> </w:t>
      </w:r>
      <w:r w:rsidR="00E45275">
        <w:rPr>
          <w:sz w:val="22"/>
          <w:szCs w:val="18"/>
          <w:lang w:val="en-US"/>
        </w:rPr>
        <w:t xml:space="preserve">was </w:t>
      </w:r>
      <w:r>
        <w:rPr>
          <w:sz w:val="22"/>
          <w:szCs w:val="18"/>
          <w:lang w:val="en-US"/>
        </w:rPr>
        <w:t>selected</w:t>
      </w:r>
      <w:r w:rsidR="00E45275">
        <w:rPr>
          <w:sz w:val="22"/>
          <w:szCs w:val="18"/>
          <w:lang w:val="en-US"/>
        </w:rPr>
        <w:t xml:space="preserve"> for this as it </w:t>
      </w:r>
      <w:r w:rsidR="00E45275" w:rsidRPr="00E45275">
        <w:rPr>
          <w:sz w:val="22"/>
          <w:szCs w:val="18"/>
          <w:lang w:val="en-US"/>
        </w:rPr>
        <w:t>is particularly useful in finance and data analytics for its ability to efficiently compare multiple groups and determine whether observed differences are statistically significant</w:t>
      </w:r>
      <w:r w:rsidR="00E45275">
        <w:rPr>
          <w:sz w:val="22"/>
          <w:szCs w:val="18"/>
          <w:lang w:val="en-US"/>
        </w:rPr>
        <w:t xml:space="preserve">. </w:t>
      </w:r>
      <w:r w:rsidR="005D3DD3">
        <w:rPr>
          <w:sz w:val="22"/>
          <w:szCs w:val="18"/>
          <w:lang w:val="en-US"/>
        </w:rPr>
        <w:t xml:space="preserve"> </w:t>
      </w:r>
      <w:r w:rsidR="00D731A9">
        <w:rPr>
          <w:sz w:val="22"/>
          <w:szCs w:val="18"/>
          <w:lang w:val="en-US"/>
        </w:rPr>
        <w:tab/>
      </w:r>
    </w:p>
    <w:p w14:paraId="74BD9451" w14:textId="3B8905F2" w:rsidR="005D3DD3" w:rsidRPr="005A3DEC" w:rsidRDefault="005A3DEC" w:rsidP="005A3DEC">
      <w:pPr>
        <w:spacing w:after="0"/>
        <w:ind w:left="708" w:firstLine="708"/>
        <w:jc w:val="both"/>
        <w:rPr>
          <w:sz w:val="22"/>
          <w:szCs w:val="18"/>
          <w:lang w:val="en-US"/>
        </w:rPr>
      </w:pPr>
      <w:r w:rsidRPr="005A3DEC">
        <w:rPr>
          <w:sz w:val="22"/>
          <w:szCs w:val="18"/>
          <w:lang w:val="en-US"/>
        </w:rPr>
        <w:t>Following this,</w:t>
      </w:r>
      <w:r>
        <w:rPr>
          <w:sz w:val="22"/>
          <w:szCs w:val="18"/>
          <w:lang w:val="en-US"/>
        </w:rPr>
        <w:t xml:space="preserve"> </w:t>
      </w:r>
      <w:r w:rsidRPr="005A3DEC">
        <w:rPr>
          <w:sz w:val="22"/>
          <w:szCs w:val="18"/>
          <w:lang w:val="en-US"/>
        </w:rPr>
        <w:t xml:space="preserve">a 2-Sample T-Test was employed to compare the means of two specific groups. This test helps to </w:t>
      </w:r>
      <w:r>
        <w:rPr>
          <w:sz w:val="22"/>
          <w:szCs w:val="18"/>
          <w:lang w:val="en-US"/>
        </w:rPr>
        <w:t>determine</w:t>
      </w:r>
      <w:r w:rsidRPr="005A3DEC">
        <w:rPr>
          <w:sz w:val="22"/>
          <w:szCs w:val="18"/>
          <w:lang w:val="en-US"/>
        </w:rPr>
        <w:t xml:space="preserve"> whether the observed difference between the two groups is statistically significant.</w:t>
      </w:r>
      <w:r>
        <w:rPr>
          <w:sz w:val="22"/>
          <w:szCs w:val="18"/>
          <w:lang w:val="en-US"/>
        </w:rPr>
        <w:t xml:space="preserve"> </w:t>
      </w:r>
      <w:r w:rsidRPr="005A3DEC">
        <w:rPr>
          <w:sz w:val="22"/>
          <w:szCs w:val="18"/>
          <w:lang w:val="en-US"/>
        </w:rPr>
        <w:t>If the p-value from the T-Test is below the predetermined significance level (</w:t>
      </w:r>
      <w:r>
        <w:rPr>
          <w:sz w:val="22"/>
          <w:szCs w:val="18"/>
          <w:lang w:val="en-US"/>
        </w:rPr>
        <w:t>0.01</w:t>
      </w:r>
      <w:r w:rsidRPr="005A3DEC">
        <w:rPr>
          <w:sz w:val="22"/>
          <w:szCs w:val="18"/>
          <w:lang w:val="en-US"/>
        </w:rPr>
        <w:t>), we reject the null hypothesis (H0), which posits that there is no significant difference between the groups</w:t>
      </w:r>
    </w:p>
    <w:p w14:paraId="38486C3D" w14:textId="77777777" w:rsidR="005D3DD3" w:rsidRPr="00E45275" w:rsidRDefault="005D3DD3" w:rsidP="00E45275">
      <w:pPr>
        <w:spacing w:after="0"/>
        <w:ind w:left="708" w:firstLine="1"/>
        <w:jc w:val="both"/>
        <w:rPr>
          <w:sz w:val="22"/>
          <w:szCs w:val="18"/>
          <w:lang w:val="en-US"/>
        </w:rPr>
      </w:pPr>
    </w:p>
    <w:p w14:paraId="51DFDD52" w14:textId="605AF633" w:rsidR="005D3DD3" w:rsidRPr="00171BCA" w:rsidRDefault="005D3DD3" w:rsidP="005D3DD3">
      <w:pPr>
        <w:spacing w:before="100" w:beforeAutospacing="1" w:after="100" w:afterAutospacing="1"/>
        <w:outlineLvl w:val="2"/>
        <w:rPr>
          <w:rFonts w:eastAsia="Times New Roman" w:cs="Times New Roman"/>
          <w:b/>
          <w:bCs/>
          <w:sz w:val="27"/>
          <w:szCs w:val="27"/>
          <w:lang w:val="lt-LT" w:eastAsia="lt-LT"/>
        </w:rPr>
      </w:pPr>
      <w:r w:rsidRPr="005D3DD3">
        <w:rPr>
          <w:rFonts w:eastAsia="Times New Roman" w:cs="Times New Roman"/>
          <w:b/>
          <w:bCs/>
          <w:sz w:val="27"/>
          <w:szCs w:val="27"/>
          <w:lang w:val="lt-LT" w:eastAsia="lt-LT"/>
        </w:rPr>
        <w:t>ANOVA test:</w:t>
      </w:r>
    </w:p>
    <w:p w14:paraId="077A297B" w14:textId="650868B0" w:rsidR="00F82AC3" w:rsidRDefault="00F82AC3" w:rsidP="00F82AC3">
      <w:pPr>
        <w:spacing w:before="100" w:beforeAutospacing="1" w:after="100" w:afterAutospacing="1"/>
        <w:rPr>
          <w:rFonts w:eastAsia="Times New Roman" w:cs="Times New Roman"/>
          <w:sz w:val="22"/>
          <w:lang w:val="lt-LT" w:eastAsia="lt-LT"/>
        </w:rPr>
      </w:pPr>
      <w:r>
        <w:rPr>
          <w:noProof/>
        </w:rPr>
        <w:drawing>
          <wp:inline distT="0" distB="0" distL="0" distR="0" wp14:anchorId="20CBC619" wp14:editId="46B92D16">
            <wp:extent cx="5939790" cy="12839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1283970"/>
                    </a:xfrm>
                    <a:prstGeom prst="rect">
                      <a:avLst/>
                    </a:prstGeom>
                  </pic:spPr>
                </pic:pic>
              </a:graphicData>
            </a:graphic>
          </wp:inline>
        </w:drawing>
      </w:r>
    </w:p>
    <w:p w14:paraId="0EA5030E" w14:textId="276252CF" w:rsidR="00025A1E" w:rsidRDefault="00025A1E" w:rsidP="00F82AC3">
      <w:pPr>
        <w:spacing w:before="100" w:beforeAutospacing="1" w:after="100" w:afterAutospacing="1"/>
        <w:rPr>
          <w:rFonts w:eastAsia="Times New Roman" w:cs="Times New Roman"/>
          <w:sz w:val="22"/>
          <w:lang w:val="lt-LT" w:eastAsia="lt-LT"/>
        </w:rPr>
      </w:pPr>
      <w:r>
        <w:rPr>
          <w:rFonts w:eastAsia="Times New Roman" w:cs="Times New Roman"/>
          <w:sz w:val="22"/>
          <w:lang w:val="lt-LT" w:eastAsia="lt-LT"/>
        </w:rPr>
        <w:t xml:space="preserve">After doing the calculations we get that the p = 0.0037 which is &lt; 0.01, therefore we reject the null hypothesis and state that </w:t>
      </w:r>
      <w:r w:rsidRPr="00F82AC3">
        <w:rPr>
          <w:rFonts w:eastAsia="Times New Roman" w:cs="Times New Roman"/>
          <w:sz w:val="22"/>
          <w:lang w:val="lt-LT" w:eastAsia="lt-LT"/>
        </w:rPr>
        <w:t>At least one of the three marketing campaigns has a significantly different effect on weekly sales.</w:t>
      </w:r>
    </w:p>
    <w:p w14:paraId="020FA8BE" w14:textId="2DC936D3" w:rsidR="005D3DD3" w:rsidRDefault="005D3DD3" w:rsidP="00F82AC3">
      <w:pPr>
        <w:spacing w:before="100" w:beforeAutospacing="1" w:after="100" w:afterAutospacing="1"/>
        <w:rPr>
          <w:rFonts w:eastAsia="Times New Roman" w:cs="Times New Roman"/>
          <w:sz w:val="22"/>
          <w:lang w:val="lt-LT" w:eastAsia="lt-LT"/>
        </w:rPr>
      </w:pPr>
    </w:p>
    <w:p w14:paraId="1B49002B" w14:textId="5A982EFC" w:rsidR="005D3DD3" w:rsidRDefault="005D3DD3" w:rsidP="00F82AC3">
      <w:pPr>
        <w:spacing w:before="100" w:beforeAutospacing="1" w:after="100" w:afterAutospacing="1"/>
        <w:rPr>
          <w:rFonts w:eastAsia="Times New Roman" w:cs="Times New Roman"/>
          <w:sz w:val="22"/>
          <w:lang w:val="lt-LT" w:eastAsia="lt-LT"/>
        </w:rPr>
      </w:pPr>
    </w:p>
    <w:p w14:paraId="1B4F70AF" w14:textId="51A2BC12" w:rsidR="005D3DD3" w:rsidRDefault="005D3DD3" w:rsidP="00F82AC3">
      <w:pPr>
        <w:spacing w:before="100" w:beforeAutospacing="1" w:after="100" w:afterAutospacing="1"/>
        <w:rPr>
          <w:rFonts w:eastAsia="Times New Roman" w:cs="Times New Roman"/>
          <w:sz w:val="22"/>
          <w:lang w:val="lt-LT" w:eastAsia="lt-LT"/>
        </w:rPr>
      </w:pPr>
    </w:p>
    <w:p w14:paraId="6B15D7DA" w14:textId="4006B3D1" w:rsidR="005D3DD3" w:rsidRDefault="005D3DD3" w:rsidP="00F82AC3">
      <w:pPr>
        <w:spacing w:before="100" w:beforeAutospacing="1" w:after="100" w:afterAutospacing="1"/>
        <w:rPr>
          <w:rFonts w:eastAsia="Times New Roman" w:cs="Times New Roman"/>
          <w:sz w:val="22"/>
          <w:lang w:val="lt-LT" w:eastAsia="lt-LT"/>
        </w:rPr>
      </w:pPr>
    </w:p>
    <w:p w14:paraId="7E9D28FF" w14:textId="57EA758F" w:rsidR="005D3DD3" w:rsidRDefault="005D3DD3" w:rsidP="00F82AC3">
      <w:pPr>
        <w:spacing w:before="100" w:beforeAutospacing="1" w:after="100" w:afterAutospacing="1"/>
        <w:rPr>
          <w:rFonts w:eastAsia="Times New Roman" w:cs="Times New Roman"/>
          <w:sz w:val="22"/>
          <w:lang w:val="lt-LT" w:eastAsia="lt-LT"/>
        </w:rPr>
      </w:pPr>
    </w:p>
    <w:p w14:paraId="304DB4D7" w14:textId="70DDC758" w:rsidR="005D3DD3" w:rsidRPr="00171BCA" w:rsidRDefault="005D3DD3" w:rsidP="005D3DD3">
      <w:pPr>
        <w:spacing w:before="100" w:beforeAutospacing="1" w:after="100" w:afterAutospacing="1"/>
        <w:outlineLvl w:val="2"/>
        <w:rPr>
          <w:rFonts w:eastAsia="Times New Roman" w:cs="Times New Roman"/>
          <w:b/>
          <w:bCs/>
          <w:sz w:val="27"/>
          <w:szCs w:val="27"/>
          <w:lang w:val="lt-LT" w:eastAsia="lt-LT"/>
        </w:rPr>
      </w:pPr>
      <w:r w:rsidRPr="005D3DD3">
        <w:rPr>
          <w:rFonts w:eastAsia="Times New Roman" w:cs="Times New Roman"/>
          <w:b/>
          <w:bCs/>
          <w:sz w:val="27"/>
          <w:szCs w:val="27"/>
          <w:lang w:val="lt-LT" w:eastAsia="lt-LT"/>
        </w:rPr>
        <w:t>Sample T-Test</w:t>
      </w:r>
    </w:p>
    <w:p w14:paraId="584920D7" w14:textId="693F8644" w:rsidR="008F086C" w:rsidRPr="008F086C" w:rsidRDefault="008F086C" w:rsidP="008F086C">
      <w:pPr>
        <w:spacing w:after="0"/>
        <w:ind w:left="708" w:firstLine="1"/>
        <w:jc w:val="both"/>
        <w:rPr>
          <w:sz w:val="22"/>
          <w:szCs w:val="18"/>
          <w:lang w:val="lt-LT"/>
        </w:rPr>
      </w:pPr>
      <w:r>
        <w:rPr>
          <w:sz w:val="22"/>
          <w:szCs w:val="18"/>
          <w:lang w:val="lt-LT"/>
        </w:rPr>
        <w:t>H</w:t>
      </w:r>
      <w:r>
        <w:rPr>
          <w:sz w:val="22"/>
          <w:szCs w:val="18"/>
          <w:vertAlign w:val="subscript"/>
          <w:lang w:val="lt-LT"/>
        </w:rPr>
        <w:t>0</w:t>
      </w:r>
      <w:r w:rsidRPr="008F086C">
        <w:rPr>
          <w:sz w:val="24"/>
          <w:szCs w:val="20"/>
          <w:lang w:val="lt-LT"/>
        </w:rPr>
        <w:t xml:space="preserve">: </w:t>
      </w:r>
      <w:r w:rsidRPr="008F086C">
        <w:rPr>
          <w:lang w:val="lt-LT"/>
        </w:rPr>
        <w:t>μ</w:t>
      </w:r>
      <w:r w:rsidRPr="008F086C">
        <w:rPr>
          <w:vertAlign w:val="subscript"/>
          <w:lang w:val="lt-LT"/>
        </w:rPr>
        <w:t>P1</w:t>
      </w:r>
      <w:r>
        <w:rPr>
          <w:vertAlign w:val="subscript"/>
          <w:lang w:val="lt-LT"/>
        </w:rPr>
        <w:t xml:space="preserve"> </w:t>
      </w:r>
      <w:r w:rsidRPr="008F086C">
        <w:rPr>
          <w:lang w:val="lt-LT"/>
        </w:rPr>
        <w:t>= μ</w:t>
      </w:r>
      <w:r w:rsidRPr="008F086C">
        <w:rPr>
          <w:vertAlign w:val="subscript"/>
          <w:lang w:val="lt-LT"/>
        </w:rPr>
        <w:t>P3</w:t>
      </w:r>
    </w:p>
    <w:p w14:paraId="087DC787" w14:textId="77777777" w:rsidR="008F086C" w:rsidRPr="008F086C" w:rsidRDefault="008F086C" w:rsidP="008F086C">
      <w:pPr>
        <w:spacing w:after="0"/>
        <w:ind w:firstLine="709"/>
        <w:jc w:val="both"/>
        <w:rPr>
          <w:sz w:val="22"/>
          <w:szCs w:val="18"/>
          <w:lang w:val="lt-LT"/>
        </w:rPr>
      </w:pPr>
    </w:p>
    <w:p w14:paraId="17A0E399" w14:textId="62544C73" w:rsidR="008F086C" w:rsidRPr="008F086C" w:rsidRDefault="008F086C" w:rsidP="008F086C">
      <w:pPr>
        <w:spacing w:after="0"/>
        <w:ind w:left="708" w:firstLine="1"/>
        <w:jc w:val="both"/>
        <w:rPr>
          <w:sz w:val="22"/>
          <w:szCs w:val="18"/>
          <w:lang w:val="lt-LT"/>
        </w:rPr>
      </w:pPr>
      <w:r>
        <w:rPr>
          <w:sz w:val="22"/>
          <w:szCs w:val="18"/>
          <w:lang w:val="lt-LT"/>
        </w:rPr>
        <w:t>H</w:t>
      </w:r>
      <w:r>
        <w:rPr>
          <w:sz w:val="22"/>
          <w:szCs w:val="18"/>
          <w:vertAlign w:val="subscript"/>
          <w:lang w:val="lt-LT"/>
        </w:rPr>
        <w:t>1</w:t>
      </w:r>
      <w:r>
        <w:rPr>
          <w:sz w:val="22"/>
          <w:szCs w:val="18"/>
          <w:lang w:val="lt-LT"/>
        </w:rPr>
        <w:t xml:space="preserve">: </w:t>
      </w:r>
      <w:r w:rsidRPr="008F086C">
        <w:rPr>
          <w:lang w:val="lt-LT"/>
        </w:rPr>
        <w:t>μ</w:t>
      </w:r>
      <w:r w:rsidRPr="008F086C">
        <w:rPr>
          <w:vertAlign w:val="subscript"/>
          <w:lang w:val="lt-LT"/>
        </w:rPr>
        <w:t>P1</w:t>
      </w:r>
      <w:r>
        <w:rPr>
          <w:vertAlign w:val="subscript"/>
          <w:lang w:val="lt-LT"/>
        </w:rPr>
        <w:t xml:space="preserve"> </w:t>
      </w:r>
      <w:r w:rsidRPr="008F086C">
        <w:rPr>
          <w:lang w:val="lt-LT"/>
        </w:rPr>
        <w:t>≠</w:t>
      </w:r>
      <w:r>
        <w:rPr>
          <w:lang w:val="lt-LT"/>
        </w:rPr>
        <w:t xml:space="preserve"> </w:t>
      </w:r>
      <w:r w:rsidRPr="008F086C">
        <w:rPr>
          <w:lang w:val="lt-LT"/>
        </w:rPr>
        <w:t>μ</w:t>
      </w:r>
      <w:r w:rsidRPr="008F086C">
        <w:rPr>
          <w:vertAlign w:val="subscript"/>
          <w:lang w:val="lt-LT"/>
        </w:rPr>
        <w:t>P3</w:t>
      </w:r>
    </w:p>
    <w:p w14:paraId="7EB6D002" w14:textId="435F8C16" w:rsidR="00025A1E" w:rsidRDefault="00025A1E" w:rsidP="00F82AC3">
      <w:pPr>
        <w:spacing w:before="100" w:beforeAutospacing="1" w:after="100" w:afterAutospacing="1"/>
        <w:rPr>
          <w:rFonts w:eastAsia="Times New Roman" w:cs="Times New Roman"/>
          <w:sz w:val="22"/>
          <w:lang w:val="lt-LT" w:eastAsia="lt-LT"/>
        </w:rPr>
      </w:pPr>
      <w:r>
        <w:rPr>
          <w:noProof/>
        </w:rPr>
        <w:drawing>
          <wp:inline distT="0" distB="0" distL="0" distR="0" wp14:anchorId="683105BC" wp14:editId="73F21D37">
            <wp:extent cx="5939790" cy="38652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865245"/>
                    </a:xfrm>
                    <a:prstGeom prst="rect">
                      <a:avLst/>
                    </a:prstGeom>
                  </pic:spPr>
                </pic:pic>
              </a:graphicData>
            </a:graphic>
          </wp:inline>
        </w:drawing>
      </w:r>
    </w:p>
    <w:p w14:paraId="438DF924" w14:textId="77777777" w:rsidR="008F086C" w:rsidRDefault="008F086C" w:rsidP="00F82AC3">
      <w:pPr>
        <w:spacing w:before="100" w:beforeAutospacing="1" w:after="100" w:afterAutospacing="1"/>
        <w:rPr>
          <w:rFonts w:eastAsia="Times New Roman" w:cs="Times New Roman"/>
          <w:sz w:val="22"/>
          <w:lang w:val="lt-LT" w:eastAsia="lt-LT"/>
        </w:rPr>
      </w:pPr>
    </w:p>
    <w:p w14:paraId="05BD5999" w14:textId="3D9CC29C" w:rsidR="00025A1E" w:rsidRDefault="008B13B6" w:rsidP="00F82AC3">
      <w:pPr>
        <w:spacing w:before="100" w:beforeAutospacing="1" w:after="100" w:afterAutospacing="1"/>
        <w:rPr>
          <w:rFonts w:eastAsia="Times New Roman" w:cs="Times New Roman"/>
          <w:sz w:val="22"/>
          <w:lang w:val="lt-LT" w:eastAsia="lt-LT"/>
        </w:rPr>
      </w:pPr>
      <w:r>
        <w:rPr>
          <w:rFonts w:eastAsia="Times New Roman" w:cs="Times New Roman"/>
          <w:sz w:val="22"/>
          <w:lang w:val="lt-LT" w:eastAsia="lt-LT"/>
        </w:rPr>
        <w:t xml:space="preserve">As the p value is &gt;0.1 we cannot reject the null hypothesis and we can say that </w:t>
      </w:r>
      <w:r w:rsidR="00025A1E">
        <w:rPr>
          <w:rFonts w:eastAsia="Times New Roman" w:cs="Times New Roman"/>
          <w:sz w:val="22"/>
          <w:lang w:val="lt-LT" w:eastAsia="lt-LT"/>
        </w:rPr>
        <w:t>Promotion 1 and 3 has no significant difference.</w:t>
      </w:r>
    </w:p>
    <w:p w14:paraId="681F644D" w14:textId="1757BEEF" w:rsidR="00B11AED" w:rsidRDefault="00B11AED" w:rsidP="00F82AC3">
      <w:pPr>
        <w:spacing w:before="100" w:beforeAutospacing="1" w:after="100" w:afterAutospacing="1"/>
        <w:rPr>
          <w:rFonts w:eastAsia="Times New Roman" w:cs="Times New Roman"/>
          <w:sz w:val="22"/>
          <w:lang w:val="lt-LT" w:eastAsia="lt-LT"/>
        </w:rPr>
      </w:pPr>
    </w:p>
    <w:p w14:paraId="1C448BF3" w14:textId="1F3897FD" w:rsidR="00B11AED" w:rsidRDefault="00B11AED" w:rsidP="00F82AC3">
      <w:pPr>
        <w:spacing w:before="100" w:beforeAutospacing="1" w:after="100" w:afterAutospacing="1"/>
        <w:rPr>
          <w:rFonts w:eastAsia="Times New Roman" w:cs="Times New Roman"/>
          <w:sz w:val="22"/>
          <w:lang w:val="lt-LT" w:eastAsia="lt-LT"/>
        </w:rPr>
      </w:pPr>
    </w:p>
    <w:p w14:paraId="592B8306" w14:textId="754E6D45" w:rsidR="008B13B6" w:rsidRDefault="008B13B6" w:rsidP="00F82AC3">
      <w:pPr>
        <w:spacing w:before="100" w:beforeAutospacing="1" w:after="100" w:afterAutospacing="1"/>
        <w:rPr>
          <w:rFonts w:eastAsia="Times New Roman" w:cs="Times New Roman"/>
          <w:sz w:val="22"/>
          <w:lang w:val="lt-LT" w:eastAsia="lt-LT"/>
        </w:rPr>
      </w:pPr>
    </w:p>
    <w:p w14:paraId="5CC2E614" w14:textId="3C016A67" w:rsidR="008B13B6" w:rsidRDefault="008B13B6" w:rsidP="00F82AC3">
      <w:pPr>
        <w:spacing w:before="100" w:beforeAutospacing="1" w:after="100" w:afterAutospacing="1"/>
        <w:rPr>
          <w:rFonts w:eastAsia="Times New Roman" w:cs="Times New Roman"/>
          <w:sz w:val="22"/>
          <w:lang w:val="lt-LT" w:eastAsia="lt-LT"/>
        </w:rPr>
      </w:pPr>
    </w:p>
    <w:p w14:paraId="1D5BC2CB" w14:textId="644CA343" w:rsidR="008B13B6" w:rsidRDefault="008B13B6" w:rsidP="00F82AC3">
      <w:pPr>
        <w:spacing w:before="100" w:beforeAutospacing="1" w:after="100" w:afterAutospacing="1"/>
        <w:rPr>
          <w:rFonts w:eastAsia="Times New Roman" w:cs="Times New Roman"/>
          <w:sz w:val="22"/>
          <w:lang w:val="lt-LT" w:eastAsia="lt-LT"/>
        </w:rPr>
      </w:pPr>
    </w:p>
    <w:p w14:paraId="6B20200C" w14:textId="4A7A5CFA" w:rsidR="008B13B6" w:rsidRDefault="008B13B6" w:rsidP="00F82AC3">
      <w:pPr>
        <w:spacing w:before="100" w:beforeAutospacing="1" w:after="100" w:afterAutospacing="1"/>
        <w:rPr>
          <w:rFonts w:eastAsia="Times New Roman" w:cs="Times New Roman"/>
          <w:sz w:val="22"/>
          <w:lang w:val="lt-LT" w:eastAsia="lt-LT"/>
        </w:rPr>
      </w:pPr>
    </w:p>
    <w:p w14:paraId="534DBCF5" w14:textId="6856F08C" w:rsidR="008B13B6" w:rsidRDefault="008B13B6" w:rsidP="00F82AC3">
      <w:pPr>
        <w:spacing w:before="100" w:beforeAutospacing="1" w:after="100" w:afterAutospacing="1"/>
        <w:rPr>
          <w:rFonts w:eastAsia="Times New Roman" w:cs="Times New Roman"/>
          <w:sz w:val="22"/>
          <w:lang w:val="lt-LT" w:eastAsia="lt-LT"/>
        </w:rPr>
      </w:pPr>
    </w:p>
    <w:p w14:paraId="13D3C55F" w14:textId="6AD10F34" w:rsidR="008B13B6" w:rsidRDefault="008B13B6" w:rsidP="00F82AC3">
      <w:pPr>
        <w:spacing w:before="100" w:beforeAutospacing="1" w:after="100" w:afterAutospacing="1"/>
        <w:rPr>
          <w:rFonts w:eastAsia="Times New Roman" w:cs="Times New Roman"/>
          <w:sz w:val="22"/>
          <w:lang w:val="lt-LT" w:eastAsia="lt-LT"/>
        </w:rPr>
      </w:pPr>
    </w:p>
    <w:p w14:paraId="714124C4" w14:textId="77777777" w:rsidR="008B13B6" w:rsidRDefault="008B13B6" w:rsidP="00F82AC3">
      <w:pPr>
        <w:spacing w:before="100" w:beforeAutospacing="1" w:after="100" w:afterAutospacing="1"/>
        <w:rPr>
          <w:rFonts w:eastAsia="Times New Roman" w:cs="Times New Roman"/>
          <w:sz w:val="22"/>
          <w:lang w:val="lt-LT" w:eastAsia="lt-LT"/>
        </w:rPr>
      </w:pPr>
    </w:p>
    <w:p w14:paraId="4D89FD19" w14:textId="391AF2F6" w:rsidR="008B13B6" w:rsidRPr="008F086C" w:rsidRDefault="008B13B6" w:rsidP="008B13B6">
      <w:pPr>
        <w:spacing w:after="0"/>
        <w:ind w:left="708" w:firstLine="1"/>
        <w:jc w:val="both"/>
        <w:rPr>
          <w:sz w:val="22"/>
          <w:szCs w:val="18"/>
          <w:lang w:val="lt-LT"/>
        </w:rPr>
      </w:pPr>
      <w:r>
        <w:rPr>
          <w:sz w:val="22"/>
          <w:szCs w:val="18"/>
          <w:lang w:val="lt-LT"/>
        </w:rPr>
        <w:t>H</w:t>
      </w:r>
      <w:r>
        <w:rPr>
          <w:sz w:val="22"/>
          <w:szCs w:val="18"/>
          <w:vertAlign w:val="subscript"/>
          <w:lang w:val="lt-LT"/>
        </w:rPr>
        <w:t>0</w:t>
      </w:r>
      <w:r w:rsidRPr="008F086C">
        <w:rPr>
          <w:sz w:val="24"/>
          <w:szCs w:val="20"/>
          <w:lang w:val="lt-LT"/>
        </w:rPr>
        <w:t xml:space="preserve">: </w:t>
      </w:r>
      <w:r w:rsidRPr="008F086C">
        <w:rPr>
          <w:lang w:val="lt-LT"/>
        </w:rPr>
        <w:t>μ</w:t>
      </w:r>
      <w:r w:rsidRPr="008F086C">
        <w:rPr>
          <w:vertAlign w:val="subscript"/>
          <w:lang w:val="lt-LT"/>
        </w:rPr>
        <w:t>P1</w:t>
      </w:r>
      <w:r>
        <w:rPr>
          <w:vertAlign w:val="subscript"/>
          <w:lang w:val="lt-LT"/>
        </w:rPr>
        <w:t xml:space="preserve"> </w:t>
      </w:r>
      <w:r w:rsidRPr="008F086C">
        <w:rPr>
          <w:lang w:val="lt-LT"/>
        </w:rPr>
        <w:t>= μ</w:t>
      </w:r>
      <w:r w:rsidRPr="008F086C">
        <w:rPr>
          <w:vertAlign w:val="subscript"/>
          <w:lang w:val="lt-LT"/>
        </w:rPr>
        <w:t>P</w:t>
      </w:r>
      <w:r>
        <w:rPr>
          <w:vertAlign w:val="subscript"/>
          <w:lang w:val="lt-LT"/>
        </w:rPr>
        <w:t>2</w:t>
      </w:r>
    </w:p>
    <w:p w14:paraId="41BF7B2D" w14:textId="77777777" w:rsidR="008B13B6" w:rsidRPr="008F086C" w:rsidRDefault="008B13B6" w:rsidP="008B13B6">
      <w:pPr>
        <w:spacing w:after="0"/>
        <w:ind w:firstLine="709"/>
        <w:jc w:val="both"/>
        <w:rPr>
          <w:sz w:val="22"/>
          <w:szCs w:val="18"/>
          <w:lang w:val="lt-LT"/>
        </w:rPr>
      </w:pPr>
    </w:p>
    <w:p w14:paraId="69E5580B" w14:textId="258506E9" w:rsidR="008B13B6" w:rsidRPr="008F086C" w:rsidRDefault="008B13B6" w:rsidP="008B13B6">
      <w:pPr>
        <w:spacing w:after="0"/>
        <w:ind w:left="708" w:firstLine="1"/>
        <w:jc w:val="both"/>
        <w:rPr>
          <w:sz w:val="22"/>
          <w:szCs w:val="18"/>
          <w:lang w:val="lt-LT"/>
        </w:rPr>
      </w:pPr>
      <w:r>
        <w:rPr>
          <w:sz w:val="22"/>
          <w:szCs w:val="18"/>
          <w:lang w:val="lt-LT"/>
        </w:rPr>
        <w:t>H</w:t>
      </w:r>
      <w:r>
        <w:rPr>
          <w:sz w:val="22"/>
          <w:szCs w:val="18"/>
          <w:vertAlign w:val="subscript"/>
          <w:lang w:val="lt-LT"/>
        </w:rPr>
        <w:t>1</w:t>
      </w:r>
      <w:r>
        <w:rPr>
          <w:sz w:val="22"/>
          <w:szCs w:val="18"/>
          <w:lang w:val="lt-LT"/>
        </w:rPr>
        <w:t xml:space="preserve">: </w:t>
      </w:r>
      <w:r w:rsidRPr="008F086C">
        <w:rPr>
          <w:lang w:val="lt-LT"/>
        </w:rPr>
        <w:t>μ</w:t>
      </w:r>
      <w:r w:rsidRPr="008F086C">
        <w:rPr>
          <w:vertAlign w:val="subscript"/>
          <w:lang w:val="lt-LT"/>
        </w:rPr>
        <w:t>P1</w:t>
      </w:r>
      <w:r>
        <w:rPr>
          <w:vertAlign w:val="subscript"/>
          <w:lang w:val="lt-LT"/>
        </w:rPr>
        <w:t xml:space="preserve"> </w:t>
      </w:r>
      <w:r w:rsidRPr="008F086C">
        <w:rPr>
          <w:lang w:val="lt-LT"/>
        </w:rPr>
        <w:t>≠</w:t>
      </w:r>
      <w:r>
        <w:rPr>
          <w:lang w:val="lt-LT"/>
        </w:rPr>
        <w:t xml:space="preserve"> </w:t>
      </w:r>
      <w:r w:rsidRPr="008F086C">
        <w:rPr>
          <w:lang w:val="lt-LT"/>
        </w:rPr>
        <w:t>μ</w:t>
      </w:r>
      <w:r w:rsidRPr="008F086C">
        <w:rPr>
          <w:vertAlign w:val="subscript"/>
          <w:lang w:val="lt-LT"/>
        </w:rPr>
        <w:t>P</w:t>
      </w:r>
      <w:r>
        <w:rPr>
          <w:vertAlign w:val="subscript"/>
          <w:lang w:val="lt-LT"/>
        </w:rPr>
        <w:t>2</w:t>
      </w:r>
    </w:p>
    <w:p w14:paraId="585199E6" w14:textId="77777777" w:rsidR="008B13B6" w:rsidRDefault="008B13B6" w:rsidP="00F82AC3">
      <w:pPr>
        <w:spacing w:before="100" w:beforeAutospacing="1" w:after="100" w:afterAutospacing="1"/>
        <w:rPr>
          <w:rFonts w:eastAsia="Times New Roman" w:cs="Times New Roman"/>
          <w:sz w:val="22"/>
          <w:lang w:val="lt-LT" w:eastAsia="lt-LT"/>
        </w:rPr>
      </w:pPr>
    </w:p>
    <w:p w14:paraId="4C4015ED" w14:textId="5F76DA4B" w:rsidR="00B11AED" w:rsidRDefault="00B11AED" w:rsidP="00F82AC3">
      <w:pPr>
        <w:spacing w:before="100" w:beforeAutospacing="1" w:after="100" w:afterAutospacing="1"/>
        <w:rPr>
          <w:rFonts w:eastAsia="Times New Roman" w:cs="Times New Roman"/>
          <w:sz w:val="22"/>
          <w:lang w:val="lt-LT" w:eastAsia="lt-LT"/>
        </w:rPr>
      </w:pPr>
      <w:r>
        <w:rPr>
          <w:noProof/>
        </w:rPr>
        <w:drawing>
          <wp:inline distT="0" distB="0" distL="0" distR="0" wp14:anchorId="74A73A17" wp14:editId="305246E7">
            <wp:extent cx="5939790" cy="38982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898265"/>
                    </a:xfrm>
                    <a:prstGeom prst="rect">
                      <a:avLst/>
                    </a:prstGeom>
                  </pic:spPr>
                </pic:pic>
              </a:graphicData>
            </a:graphic>
          </wp:inline>
        </w:drawing>
      </w:r>
    </w:p>
    <w:p w14:paraId="363ADEB0" w14:textId="6808CCF2" w:rsidR="008B13B6" w:rsidRDefault="008B13B6" w:rsidP="008B13B6">
      <w:pPr>
        <w:spacing w:before="100" w:beforeAutospacing="1" w:after="100" w:afterAutospacing="1"/>
        <w:rPr>
          <w:rFonts w:eastAsia="Times New Roman" w:cs="Times New Roman"/>
          <w:sz w:val="22"/>
          <w:lang w:val="lt-LT" w:eastAsia="lt-LT"/>
        </w:rPr>
      </w:pPr>
      <w:r>
        <w:rPr>
          <w:rFonts w:eastAsia="Times New Roman" w:cs="Times New Roman"/>
          <w:sz w:val="22"/>
          <w:lang w:val="lt-LT" w:eastAsia="lt-LT"/>
        </w:rPr>
        <w:lastRenderedPageBreak/>
        <w:t xml:space="preserve">As the p value is &lt;0.1 we reject the null hypothesis and we can say that Promotion 1 and 2 has a significant difference. </w:t>
      </w:r>
    </w:p>
    <w:p w14:paraId="220D37EC" w14:textId="297BB235" w:rsidR="008F086C" w:rsidRDefault="008F086C" w:rsidP="00F82AC3">
      <w:pPr>
        <w:spacing w:before="100" w:beforeAutospacing="1" w:after="100" w:afterAutospacing="1"/>
        <w:rPr>
          <w:rFonts w:eastAsia="Times New Roman" w:cs="Times New Roman"/>
          <w:sz w:val="22"/>
          <w:lang w:val="lt-LT" w:eastAsia="lt-LT"/>
        </w:rPr>
      </w:pPr>
    </w:p>
    <w:p w14:paraId="27420538" w14:textId="77777777" w:rsidR="00B11AED" w:rsidRDefault="00B11AED" w:rsidP="00F82AC3">
      <w:pPr>
        <w:spacing w:before="100" w:beforeAutospacing="1" w:after="100" w:afterAutospacing="1"/>
        <w:rPr>
          <w:rFonts w:eastAsia="Times New Roman" w:cs="Times New Roman"/>
          <w:sz w:val="22"/>
          <w:lang w:val="lt-LT" w:eastAsia="lt-LT"/>
        </w:rPr>
      </w:pPr>
    </w:p>
    <w:p w14:paraId="0700A3D4" w14:textId="59B8605C" w:rsidR="00B11AED" w:rsidRDefault="00B11AED" w:rsidP="00F82AC3">
      <w:pPr>
        <w:spacing w:before="100" w:beforeAutospacing="1" w:after="100" w:afterAutospacing="1"/>
        <w:rPr>
          <w:rFonts w:eastAsia="Times New Roman" w:cs="Times New Roman"/>
          <w:sz w:val="22"/>
          <w:lang w:val="lt-LT" w:eastAsia="lt-LT"/>
        </w:rPr>
      </w:pPr>
    </w:p>
    <w:p w14:paraId="1155A090" w14:textId="1CFD6073" w:rsidR="008B13B6" w:rsidRDefault="008B13B6" w:rsidP="00F82AC3">
      <w:pPr>
        <w:spacing w:before="100" w:beforeAutospacing="1" w:after="100" w:afterAutospacing="1"/>
        <w:rPr>
          <w:rFonts w:eastAsia="Times New Roman" w:cs="Times New Roman"/>
          <w:sz w:val="22"/>
          <w:lang w:val="lt-LT" w:eastAsia="lt-LT"/>
        </w:rPr>
      </w:pPr>
    </w:p>
    <w:p w14:paraId="3F69CEBB" w14:textId="592CA330" w:rsidR="008B13B6" w:rsidRDefault="008B13B6" w:rsidP="00F82AC3">
      <w:pPr>
        <w:spacing w:before="100" w:beforeAutospacing="1" w:after="100" w:afterAutospacing="1"/>
        <w:rPr>
          <w:rFonts w:eastAsia="Times New Roman" w:cs="Times New Roman"/>
          <w:sz w:val="22"/>
          <w:lang w:val="lt-LT" w:eastAsia="lt-LT"/>
        </w:rPr>
      </w:pPr>
    </w:p>
    <w:p w14:paraId="207D5EAD" w14:textId="04A5DE74" w:rsidR="008B13B6" w:rsidRDefault="008B13B6" w:rsidP="00F82AC3">
      <w:pPr>
        <w:spacing w:before="100" w:beforeAutospacing="1" w:after="100" w:afterAutospacing="1"/>
        <w:rPr>
          <w:rFonts w:eastAsia="Times New Roman" w:cs="Times New Roman"/>
          <w:sz w:val="22"/>
          <w:lang w:val="lt-LT" w:eastAsia="lt-LT"/>
        </w:rPr>
      </w:pPr>
    </w:p>
    <w:p w14:paraId="6A53C62E" w14:textId="2AE6BBD6" w:rsidR="008B13B6" w:rsidRDefault="008B13B6" w:rsidP="00F82AC3">
      <w:pPr>
        <w:spacing w:before="100" w:beforeAutospacing="1" w:after="100" w:afterAutospacing="1"/>
        <w:rPr>
          <w:rFonts w:eastAsia="Times New Roman" w:cs="Times New Roman"/>
          <w:sz w:val="22"/>
          <w:lang w:val="lt-LT" w:eastAsia="lt-LT"/>
        </w:rPr>
      </w:pPr>
    </w:p>
    <w:p w14:paraId="70C0D482" w14:textId="30A58247" w:rsidR="008B13B6" w:rsidRDefault="008B13B6" w:rsidP="00F82AC3">
      <w:pPr>
        <w:spacing w:before="100" w:beforeAutospacing="1" w:after="100" w:afterAutospacing="1"/>
        <w:rPr>
          <w:rFonts w:eastAsia="Times New Roman" w:cs="Times New Roman"/>
          <w:sz w:val="22"/>
          <w:lang w:val="lt-LT" w:eastAsia="lt-LT"/>
        </w:rPr>
      </w:pPr>
    </w:p>
    <w:p w14:paraId="5883ABCB" w14:textId="4E6267F5" w:rsidR="008B13B6" w:rsidRDefault="008B13B6" w:rsidP="00F82AC3">
      <w:pPr>
        <w:spacing w:before="100" w:beforeAutospacing="1" w:after="100" w:afterAutospacing="1"/>
        <w:rPr>
          <w:rFonts w:eastAsia="Times New Roman" w:cs="Times New Roman"/>
          <w:sz w:val="22"/>
          <w:lang w:val="lt-LT" w:eastAsia="lt-LT"/>
        </w:rPr>
      </w:pPr>
    </w:p>
    <w:p w14:paraId="5E3EFEA9" w14:textId="31BC81D9" w:rsidR="008B13B6" w:rsidRDefault="008B13B6" w:rsidP="00F82AC3">
      <w:pPr>
        <w:spacing w:before="100" w:beforeAutospacing="1" w:after="100" w:afterAutospacing="1"/>
        <w:rPr>
          <w:rFonts w:eastAsia="Times New Roman" w:cs="Times New Roman"/>
          <w:sz w:val="22"/>
          <w:lang w:val="lt-LT" w:eastAsia="lt-LT"/>
        </w:rPr>
      </w:pPr>
    </w:p>
    <w:p w14:paraId="2944FBAA" w14:textId="13D5673A" w:rsidR="008B13B6" w:rsidRPr="008F086C" w:rsidRDefault="008B13B6" w:rsidP="008B13B6">
      <w:pPr>
        <w:spacing w:after="0"/>
        <w:ind w:left="708" w:firstLine="1"/>
        <w:jc w:val="both"/>
        <w:rPr>
          <w:sz w:val="22"/>
          <w:szCs w:val="18"/>
          <w:lang w:val="lt-LT"/>
        </w:rPr>
      </w:pPr>
      <w:r>
        <w:rPr>
          <w:sz w:val="22"/>
          <w:szCs w:val="18"/>
          <w:lang w:val="lt-LT"/>
        </w:rPr>
        <w:t>H</w:t>
      </w:r>
      <w:r>
        <w:rPr>
          <w:sz w:val="22"/>
          <w:szCs w:val="18"/>
          <w:vertAlign w:val="subscript"/>
          <w:lang w:val="lt-LT"/>
        </w:rPr>
        <w:t>0</w:t>
      </w:r>
      <w:r w:rsidRPr="008F086C">
        <w:rPr>
          <w:sz w:val="24"/>
          <w:szCs w:val="20"/>
          <w:lang w:val="lt-LT"/>
        </w:rPr>
        <w:t xml:space="preserve">: </w:t>
      </w:r>
      <w:r w:rsidRPr="008F086C">
        <w:rPr>
          <w:lang w:val="lt-LT"/>
        </w:rPr>
        <w:t>μ</w:t>
      </w:r>
      <w:r w:rsidRPr="008F086C">
        <w:rPr>
          <w:vertAlign w:val="subscript"/>
          <w:lang w:val="lt-LT"/>
        </w:rPr>
        <w:t>P</w:t>
      </w:r>
      <w:r>
        <w:rPr>
          <w:vertAlign w:val="subscript"/>
          <w:lang w:val="lt-LT"/>
        </w:rPr>
        <w:t xml:space="preserve">3 </w:t>
      </w:r>
      <w:r w:rsidRPr="008F086C">
        <w:rPr>
          <w:lang w:val="lt-LT"/>
        </w:rPr>
        <w:t>= μ</w:t>
      </w:r>
      <w:r w:rsidRPr="008F086C">
        <w:rPr>
          <w:vertAlign w:val="subscript"/>
          <w:lang w:val="lt-LT"/>
        </w:rPr>
        <w:t>P</w:t>
      </w:r>
      <w:r>
        <w:rPr>
          <w:vertAlign w:val="subscript"/>
          <w:lang w:val="lt-LT"/>
        </w:rPr>
        <w:t>2</w:t>
      </w:r>
    </w:p>
    <w:p w14:paraId="5677734F" w14:textId="77777777" w:rsidR="008B13B6" w:rsidRPr="008F086C" w:rsidRDefault="008B13B6" w:rsidP="008B13B6">
      <w:pPr>
        <w:spacing w:after="0"/>
        <w:ind w:firstLine="709"/>
        <w:jc w:val="both"/>
        <w:rPr>
          <w:sz w:val="22"/>
          <w:szCs w:val="18"/>
          <w:lang w:val="lt-LT"/>
        </w:rPr>
      </w:pPr>
    </w:p>
    <w:p w14:paraId="3F8F93A3" w14:textId="1968FEBE" w:rsidR="008B13B6" w:rsidRPr="008F086C" w:rsidRDefault="008B13B6" w:rsidP="008B13B6">
      <w:pPr>
        <w:spacing w:after="0"/>
        <w:ind w:left="708" w:firstLine="1"/>
        <w:jc w:val="both"/>
        <w:rPr>
          <w:sz w:val="22"/>
          <w:szCs w:val="18"/>
          <w:lang w:val="lt-LT"/>
        </w:rPr>
      </w:pPr>
      <w:r>
        <w:rPr>
          <w:sz w:val="22"/>
          <w:szCs w:val="18"/>
          <w:lang w:val="lt-LT"/>
        </w:rPr>
        <w:t>H</w:t>
      </w:r>
      <w:r>
        <w:rPr>
          <w:sz w:val="22"/>
          <w:szCs w:val="18"/>
          <w:vertAlign w:val="subscript"/>
          <w:lang w:val="lt-LT"/>
        </w:rPr>
        <w:t>1</w:t>
      </w:r>
      <w:r>
        <w:rPr>
          <w:sz w:val="22"/>
          <w:szCs w:val="18"/>
          <w:lang w:val="lt-LT"/>
        </w:rPr>
        <w:t xml:space="preserve">: </w:t>
      </w:r>
      <w:r w:rsidRPr="008F086C">
        <w:rPr>
          <w:lang w:val="lt-LT"/>
        </w:rPr>
        <w:t>μ</w:t>
      </w:r>
      <w:r w:rsidRPr="008F086C">
        <w:rPr>
          <w:vertAlign w:val="subscript"/>
          <w:lang w:val="lt-LT"/>
        </w:rPr>
        <w:t>P</w:t>
      </w:r>
      <w:r>
        <w:rPr>
          <w:vertAlign w:val="subscript"/>
          <w:lang w:val="lt-LT"/>
        </w:rPr>
        <w:t xml:space="preserve">3 </w:t>
      </w:r>
      <w:r w:rsidRPr="008F086C">
        <w:rPr>
          <w:lang w:val="lt-LT"/>
        </w:rPr>
        <w:t>≠</w:t>
      </w:r>
      <w:r>
        <w:rPr>
          <w:lang w:val="lt-LT"/>
        </w:rPr>
        <w:t xml:space="preserve"> </w:t>
      </w:r>
      <w:r w:rsidRPr="008F086C">
        <w:rPr>
          <w:lang w:val="lt-LT"/>
        </w:rPr>
        <w:t>μ</w:t>
      </w:r>
      <w:r w:rsidRPr="008F086C">
        <w:rPr>
          <w:vertAlign w:val="subscript"/>
          <w:lang w:val="lt-LT"/>
        </w:rPr>
        <w:t>P</w:t>
      </w:r>
      <w:r>
        <w:rPr>
          <w:vertAlign w:val="subscript"/>
          <w:lang w:val="lt-LT"/>
        </w:rPr>
        <w:t>2</w:t>
      </w:r>
    </w:p>
    <w:p w14:paraId="27CE1D41" w14:textId="77777777" w:rsidR="008B13B6" w:rsidRDefault="008B13B6" w:rsidP="00F82AC3">
      <w:pPr>
        <w:spacing w:before="100" w:beforeAutospacing="1" w:after="100" w:afterAutospacing="1"/>
        <w:rPr>
          <w:rFonts w:eastAsia="Times New Roman" w:cs="Times New Roman"/>
          <w:sz w:val="22"/>
          <w:lang w:val="lt-LT" w:eastAsia="lt-LT"/>
        </w:rPr>
      </w:pPr>
    </w:p>
    <w:p w14:paraId="303370B1" w14:textId="63EAF817" w:rsidR="00B11AED" w:rsidRDefault="00B11AED" w:rsidP="00F82AC3">
      <w:pPr>
        <w:spacing w:before="100" w:beforeAutospacing="1" w:after="100" w:afterAutospacing="1"/>
        <w:rPr>
          <w:rFonts w:eastAsia="Times New Roman" w:cs="Times New Roman"/>
          <w:sz w:val="22"/>
          <w:lang w:val="lt-LT" w:eastAsia="lt-LT"/>
        </w:rPr>
      </w:pPr>
      <w:r>
        <w:rPr>
          <w:noProof/>
        </w:rPr>
        <w:lastRenderedPageBreak/>
        <w:drawing>
          <wp:inline distT="0" distB="0" distL="0" distR="0" wp14:anchorId="483C6877" wp14:editId="2F022DA1">
            <wp:extent cx="5939790" cy="38766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876675"/>
                    </a:xfrm>
                    <a:prstGeom prst="rect">
                      <a:avLst/>
                    </a:prstGeom>
                  </pic:spPr>
                </pic:pic>
              </a:graphicData>
            </a:graphic>
          </wp:inline>
        </w:drawing>
      </w:r>
    </w:p>
    <w:p w14:paraId="1A43773F" w14:textId="1412CE5D" w:rsidR="008F086C" w:rsidRDefault="008B13B6" w:rsidP="00F82AC3">
      <w:pPr>
        <w:spacing w:before="100" w:beforeAutospacing="1" w:after="100" w:afterAutospacing="1"/>
        <w:rPr>
          <w:rFonts w:eastAsia="Times New Roman" w:cs="Times New Roman"/>
          <w:sz w:val="22"/>
          <w:lang w:val="lt-LT" w:eastAsia="lt-LT"/>
        </w:rPr>
      </w:pPr>
      <w:r>
        <w:rPr>
          <w:rFonts w:eastAsia="Times New Roman" w:cs="Times New Roman"/>
          <w:sz w:val="22"/>
          <w:lang w:val="lt-LT" w:eastAsia="lt-LT"/>
        </w:rPr>
        <w:t>As the p value is &gt;0.1 we cannot reject the null hypothesis and we can say that Promotion 3 and 2 has no significant difference.</w:t>
      </w:r>
    </w:p>
    <w:p w14:paraId="594D2157" w14:textId="45EFBA68" w:rsidR="0072315C" w:rsidRPr="0072315C" w:rsidRDefault="0072315C" w:rsidP="0072315C">
      <w:pPr>
        <w:spacing w:before="100" w:beforeAutospacing="1" w:after="100" w:afterAutospacing="1"/>
        <w:rPr>
          <w:rFonts w:eastAsia="Times New Roman" w:cs="Times New Roman"/>
          <w:sz w:val="22"/>
          <w:lang w:val="en-US" w:eastAsia="lt-LT"/>
        </w:rPr>
      </w:pPr>
      <w:r>
        <w:rPr>
          <w:rFonts w:eastAsia="Times New Roman" w:cs="Times New Roman"/>
          <w:sz w:val="22"/>
          <w:lang w:val="en-US" w:eastAsia="lt-LT"/>
        </w:rPr>
        <w:t>To conclude, t</w:t>
      </w:r>
      <w:r w:rsidRPr="0072315C">
        <w:rPr>
          <w:rFonts w:eastAsia="Times New Roman" w:cs="Times New Roman"/>
          <w:sz w:val="22"/>
          <w:lang w:val="en-US" w:eastAsia="lt-LT"/>
        </w:rPr>
        <w:t xml:space="preserve">he statistical analysis indicates that there is no significant difference between Promotion 1 and Promotion 3, as well as between Promotion 3 and Promotion 2, given that their p-values are </w:t>
      </w:r>
      <w:r>
        <w:rPr>
          <w:rFonts w:eastAsia="Times New Roman" w:cs="Times New Roman"/>
          <w:sz w:val="22"/>
          <w:lang w:val="lt-LT" w:eastAsia="lt-LT"/>
        </w:rPr>
        <w:t xml:space="preserve">&gt;0.1. </w:t>
      </w:r>
      <w:r w:rsidRPr="0072315C">
        <w:rPr>
          <w:rFonts w:eastAsia="Times New Roman" w:cs="Times New Roman"/>
          <w:sz w:val="22"/>
          <w:lang w:val="lt-LT" w:eastAsia="lt-LT"/>
        </w:rPr>
        <w:t xml:space="preserve">However, there is a significant difference between Promotion 1 and Promotion 2, as evidenced by the p-value being </w:t>
      </w:r>
      <w:r>
        <w:rPr>
          <w:rFonts w:eastAsia="Times New Roman" w:cs="Times New Roman"/>
          <w:sz w:val="22"/>
          <w:lang w:val="lt-LT" w:eastAsia="lt-LT"/>
        </w:rPr>
        <w:t>&lt;</w:t>
      </w:r>
      <w:r w:rsidRPr="0072315C">
        <w:rPr>
          <w:rFonts w:eastAsia="Times New Roman" w:cs="Times New Roman"/>
          <w:sz w:val="22"/>
          <w:lang w:val="lt-LT" w:eastAsia="lt-LT"/>
        </w:rPr>
        <w:t>0.1.</w:t>
      </w:r>
      <w:r>
        <w:rPr>
          <w:rFonts w:eastAsia="Times New Roman" w:cs="Times New Roman"/>
          <w:sz w:val="22"/>
          <w:lang w:val="lt-LT" w:eastAsia="lt-LT"/>
        </w:rPr>
        <w:t xml:space="preserve"> </w:t>
      </w:r>
      <w:r w:rsidRPr="0072315C">
        <w:rPr>
          <w:rFonts w:eastAsia="Times New Roman" w:cs="Times New Roman"/>
          <w:sz w:val="22"/>
          <w:lang w:val="lt-LT" w:eastAsia="lt-LT"/>
        </w:rPr>
        <w:t>It is worth noting that the p-value for the comparison between Promotion 3 and Promotion 2 is close to the significance threshold. This suggests that with a larger dataset or further analysis, there might be enough evidence to detect a significant difference.</w:t>
      </w:r>
      <w:r>
        <w:rPr>
          <w:rFonts w:eastAsia="Times New Roman" w:cs="Times New Roman"/>
          <w:sz w:val="22"/>
          <w:lang w:val="lt-LT" w:eastAsia="lt-LT"/>
        </w:rPr>
        <w:t xml:space="preserve"> </w:t>
      </w:r>
      <w:r w:rsidRPr="0072315C">
        <w:rPr>
          <w:rFonts w:eastAsia="Times New Roman" w:cs="Times New Roman"/>
          <w:sz w:val="22"/>
          <w:lang w:val="lt-LT" w:eastAsia="lt-LT"/>
        </w:rPr>
        <w:t>However, based on the current data, we cannot definitively conclude that such a difference exists.</w:t>
      </w:r>
    </w:p>
    <w:p w14:paraId="34B850CE" w14:textId="6F6D907E" w:rsidR="00025A1E" w:rsidRPr="008D2961" w:rsidRDefault="00025A1E" w:rsidP="0072315C">
      <w:pPr>
        <w:spacing w:before="100" w:beforeAutospacing="1" w:after="100" w:afterAutospacing="1"/>
        <w:rPr>
          <w:rFonts w:eastAsia="Times New Roman" w:cs="Times New Roman"/>
          <w:b/>
          <w:bCs/>
          <w:sz w:val="36"/>
          <w:szCs w:val="36"/>
          <w:lang w:val="lt-LT" w:eastAsia="lt-LT"/>
        </w:rPr>
      </w:pPr>
      <w:r w:rsidRPr="008D2961">
        <w:rPr>
          <w:rFonts w:eastAsia="Times New Roman" w:cs="Times New Roman"/>
          <w:b/>
          <w:bCs/>
          <w:sz w:val="36"/>
          <w:szCs w:val="36"/>
          <w:lang w:val="lt-LT" w:eastAsia="lt-LT"/>
        </w:rPr>
        <w:t>Recomendations</w:t>
      </w:r>
      <w:r w:rsidR="008D2961">
        <w:rPr>
          <w:rFonts w:eastAsia="Times New Roman" w:cs="Times New Roman"/>
          <w:b/>
          <w:bCs/>
          <w:sz w:val="36"/>
          <w:szCs w:val="36"/>
          <w:lang w:val="lt-LT" w:eastAsia="lt-LT"/>
        </w:rPr>
        <w:t>:</w:t>
      </w:r>
    </w:p>
    <w:p w14:paraId="01F0E864" w14:textId="725696E9" w:rsidR="008D2961" w:rsidRDefault="00776B74" w:rsidP="00776B74">
      <w:pPr>
        <w:spacing w:before="100" w:beforeAutospacing="1" w:after="100" w:afterAutospacing="1"/>
        <w:rPr>
          <w:rFonts w:eastAsia="Times New Roman" w:cs="Times New Roman"/>
          <w:sz w:val="22"/>
          <w:lang w:val="en-US" w:eastAsia="lt-LT"/>
        </w:rPr>
      </w:pPr>
      <w:r w:rsidRPr="00776B74">
        <w:rPr>
          <w:rFonts w:eastAsia="Times New Roman" w:cs="Times New Roman"/>
          <w:sz w:val="22"/>
          <w:lang w:val="en-US" w:eastAsia="lt-LT"/>
        </w:rPr>
        <w:t>After thorough analysis of an SQL table and several statistical tests, it is evident that Promotion 2 generates significantly less revenue compared to the other two promotions. Although statistical tests indicate no significant difference between Promotion 2 and Promotion 3, the SQL data presents a contrasting picture. Regrettably, we lack information on the costs associated with these promotions. Moving forward, I recommend prioritizing Promotion 1 or Promotion 3, with a preference for Promotion 1.</w:t>
      </w:r>
    </w:p>
    <w:p w14:paraId="46AAA72B" w14:textId="274B2F9D" w:rsidR="008F086C" w:rsidRDefault="008F086C" w:rsidP="008D2961">
      <w:pPr>
        <w:spacing w:before="100" w:beforeAutospacing="1" w:after="100" w:afterAutospacing="1"/>
        <w:outlineLvl w:val="2"/>
        <w:rPr>
          <w:rFonts w:eastAsia="Times New Roman" w:cs="Times New Roman"/>
          <w:sz w:val="22"/>
          <w:lang w:val="en-US" w:eastAsia="lt-LT"/>
        </w:rPr>
      </w:pPr>
    </w:p>
    <w:p w14:paraId="0A6E559B" w14:textId="77777777" w:rsidR="0072315C" w:rsidRDefault="0072315C" w:rsidP="008D2961">
      <w:pPr>
        <w:spacing w:before="100" w:beforeAutospacing="1" w:after="100" w:afterAutospacing="1"/>
        <w:outlineLvl w:val="2"/>
        <w:rPr>
          <w:rFonts w:eastAsia="Times New Roman" w:cs="Times New Roman"/>
          <w:b/>
          <w:bCs/>
          <w:sz w:val="36"/>
          <w:szCs w:val="36"/>
          <w:lang w:val="lt-LT" w:eastAsia="lt-LT"/>
        </w:rPr>
      </w:pPr>
    </w:p>
    <w:p w14:paraId="0A6CAC76" w14:textId="7AEBE484" w:rsidR="00226EEA" w:rsidRPr="00226EEA" w:rsidRDefault="008D2961" w:rsidP="008D2961">
      <w:pPr>
        <w:spacing w:before="100" w:beforeAutospacing="1" w:after="100" w:afterAutospacing="1"/>
        <w:outlineLvl w:val="2"/>
        <w:rPr>
          <w:rFonts w:eastAsia="Times New Roman" w:cs="Times New Roman"/>
          <w:b/>
          <w:bCs/>
          <w:sz w:val="36"/>
          <w:szCs w:val="36"/>
          <w:lang w:val="en-US" w:eastAsia="lt-LT"/>
        </w:rPr>
      </w:pPr>
      <w:r>
        <w:rPr>
          <w:rFonts w:eastAsia="Times New Roman" w:cs="Times New Roman"/>
          <w:b/>
          <w:bCs/>
          <w:sz w:val="36"/>
          <w:szCs w:val="36"/>
          <w:lang w:val="lt-LT" w:eastAsia="lt-LT"/>
        </w:rPr>
        <w:t>Appendix</w:t>
      </w:r>
      <w:r w:rsidRPr="008D2961">
        <w:rPr>
          <w:rFonts w:eastAsia="Times New Roman" w:cs="Times New Roman"/>
          <w:b/>
          <w:bCs/>
          <w:sz w:val="36"/>
          <w:szCs w:val="36"/>
          <w:lang w:val="en-US" w:eastAsia="lt-LT"/>
        </w:rPr>
        <w:t>:</w:t>
      </w:r>
    </w:p>
    <w:p w14:paraId="53B5C672" w14:textId="3DB02128" w:rsidR="00226EEA" w:rsidRPr="00226EEA" w:rsidRDefault="00226EEA" w:rsidP="008D2961">
      <w:pPr>
        <w:shd w:val="clear" w:color="auto" w:fill="FFFFFF"/>
        <w:spacing w:after="0" w:line="240" w:lineRule="atLeast"/>
        <w:rPr>
          <w:rFonts w:eastAsia="Times New Roman" w:cs="Times New Roman"/>
          <w:b/>
          <w:bCs/>
          <w:color w:val="000000" w:themeColor="text1"/>
          <w:szCs w:val="28"/>
          <w:lang w:val="lt-LT" w:eastAsia="lt-LT"/>
        </w:rPr>
      </w:pPr>
      <w:r w:rsidRPr="00226EEA">
        <w:rPr>
          <w:rFonts w:eastAsia="Times New Roman" w:cs="Times New Roman"/>
          <w:b/>
          <w:bCs/>
          <w:color w:val="000000" w:themeColor="text1"/>
          <w:szCs w:val="28"/>
          <w:lang w:val="lt-LT" w:eastAsia="lt-LT"/>
        </w:rPr>
        <w:t xml:space="preserve">Query for table 1 </w:t>
      </w:r>
    </w:p>
    <w:p w14:paraId="6D4DC869" w14:textId="77777777" w:rsidR="00226EEA" w:rsidRDefault="00226EEA" w:rsidP="008D2961">
      <w:pPr>
        <w:shd w:val="clear" w:color="auto" w:fill="FFFFFF"/>
        <w:spacing w:after="0" w:line="240" w:lineRule="atLeast"/>
        <w:rPr>
          <w:rFonts w:ascii="Consolas" w:eastAsia="Times New Roman" w:hAnsi="Consolas" w:cs="Times New Roman"/>
          <w:color w:val="3367D6"/>
          <w:sz w:val="18"/>
          <w:szCs w:val="18"/>
          <w:lang w:val="lt-LT" w:eastAsia="lt-LT"/>
        </w:rPr>
      </w:pPr>
    </w:p>
    <w:p w14:paraId="213232D8" w14:textId="3906C4B9"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367D6"/>
          <w:sz w:val="18"/>
          <w:szCs w:val="18"/>
          <w:lang w:val="lt-LT" w:eastAsia="lt-LT"/>
        </w:rPr>
        <w:t>WITH</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sales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AS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7474F"/>
          <w:sz w:val="18"/>
          <w:szCs w:val="18"/>
          <w:lang w:val="lt-LT" w:eastAsia="lt-LT"/>
        </w:rPr>
        <w:t>(</w:t>
      </w:r>
    </w:p>
    <w:p w14:paraId="1DD55E1D"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SELECT</w:t>
      </w:r>
      <w:r w:rsidRPr="008D2961">
        <w:rPr>
          <w:rFonts w:ascii="Consolas" w:eastAsia="Times New Roman" w:hAnsi="Consolas" w:cs="Times New Roman"/>
          <w:color w:val="3A474E"/>
          <w:sz w:val="18"/>
          <w:szCs w:val="18"/>
          <w:lang w:val="lt-LT" w:eastAsia="lt-LT"/>
        </w:rPr>
        <w:t xml:space="preserve"> </w:t>
      </w:r>
    </w:p>
    <w:p w14:paraId="1D88499E"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promotion</w:t>
      </w:r>
      <w:r w:rsidRPr="008D2961">
        <w:rPr>
          <w:rFonts w:ascii="Consolas" w:eastAsia="Times New Roman" w:hAnsi="Consolas" w:cs="Times New Roman"/>
          <w:color w:val="3A474E"/>
          <w:sz w:val="18"/>
          <w:szCs w:val="18"/>
          <w:lang w:val="lt-LT" w:eastAsia="lt-LT"/>
        </w:rPr>
        <w:t>,</w:t>
      </w:r>
    </w:p>
    <w:p w14:paraId="107CE607"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location_id</w:t>
      </w:r>
      <w:r w:rsidRPr="008D2961">
        <w:rPr>
          <w:rFonts w:ascii="Consolas" w:eastAsia="Times New Roman" w:hAnsi="Consolas" w:cs="Times New Roman"/>
          <w:color w:val="3A474E"/>
          <w:sz w:val="18"/>
          <w:szCs w:val="18"/>
          <w:lang w:val="lt-LT" w:eastAsia="lt-LT"/>
        </w:rPr>
        <w:t>,</w:t>
      </w:r>
    </w:p>
    <w:p w14:paraId="229153CA"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ROUND</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367D6"/>
          <w:sz w:val="18"/>
          <w:szCs w:val="18"/>
          <w:lang w:val="lt-LT" w:eastAsia="lt-LT"/>
        </w:rPr>
        <w:t>SUM</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000000"/>
          <w:sz w:val="18"/>
          <w:szCs w:val="18"/>
          <w:lang w:val="lt-LT" w:eastAsia="lt-LT"/>
        </w:rPr>
        <w:t>sales_in_thousands</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F4511E"/>
          <w:sz w:val="18"/>
          <w:szCs w:val="18"/>
          <w:lang w:val="lt-LT" w:eastAsia="lt-LT"/>
        </w:rPr>
        <w:t>2</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AS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total_sales</w:t>
      </w:r>
    </w:p>
    <w:p w14:paraId="3C483D88"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FROM</w:t>
      </w:r>
      <w:r w:rsidRPr="008D2961">
        <w:rPr>
          <w:rFonts w:ascii="Consolas" w:eastAsia="Times New Roman" w:hAnsi="Consolas" w:cs="Times New Roman"/>
          <w:color w:val="3A474E"/>
          <w:sz w:val="18"/>
          <w:szCs w:val="18"/>
          <w:lang w:val="lt-LT" w:eastAsia="lt-LT"/>
        </w:rPr>
        <w:t xml:space="preserve"> </w:t>
      </w:r>
    </w:p>
    <w:p w14:paraId="3A6D5962"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tc-da-1.turing_data_analytics.wa_marketing_campaign</w:t>
      </w:r>
    </w:p>
    <w:p w14:paraId="100AC950"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GROUP</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BY</w:t>
      </w:r>
      <w:r w:rsidRPr="008D2961">
        <w:rPr>
          <w:rFonts w:ascii="Consolas" w:eastAsia="Times New Roman" w:hAnsi="Consolas" w:cs="Times New Roman"/>
          <w:color w:val="3A474E"/>
          <w:sz w:val="18"/>
          <w:szCs w:val="18"/>
          <w:lang w:val="lt-LT" w:eastAsia="lt-LT"/>
        </w:rPr>
        <w:t xml:space="preserve"> </w:t>
      </w:r>
    </w:p>
    <w:p w14:paraId="08D9CB32"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promotion</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location_id</w:t>
      </w:r>
    </w:p>
    <w:p w14:paraId="2654FB6E"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7474F"/>
          <w:sz w:val="18"/>
          <w:szCs w:val="18"/>
          <w:lang w:val="lt-LT" w:eastAsia="lt-LT"/>
        </w:rPr>
        <w:t>)</w:t>
      </w:r>
    </w:p>
    <w:p w14:paraId="253E82A1"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367D6"/>
          <w:sz w:val="18"/>
          <w:szCs w:val="18"/>
          <w:lang w:val="lt-LT" w:eastAsia="lt-LT"/>
        </w:rPr>
        <w:t>SELECT</w:t>
      </w:r>
      <w:r w:rsidRPr="008D2961">
        <w:rPr>
          <w:rFonts w:ascii="Consolas" w:eastAsia="Times New Roman" w:hAnsi="Consolas" w:cs="Times New Roman"/>
          <w:color w:val="3A474E"/>
          <w:sz w:val="18"/>
          <w:szCs w:val="18"/>
          <w:lang w:val="lt-LT" w:eastAsia="lt-LT"/>
        </w:rPr>
        <w:t xml:space="preserve"> </w:t>
      </w:r>
    </w:p>
    <w:p w14:paraId="6A2621E5"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promotion</w:t>
      </w:r>
      <w:r w:rsidRPr="008D2961">
        <w:rPr>
          <w:rFonts w:ascii="Consolas" w:eastAsia="Times New Roman" w:hAnsi="Consolas" w:cs="Times New Roman"/>
          <w:color w:val="3A474E"/>
          <w:sz w:val="18"/>
          <w:szCs w:val="18"/>
          <w:lang w:val="lt-LT" w:eastAsia="lt-LT"/>
        </w:rPr>
        <w:t>,</w:t>
      </w:r>
    </w:p>
    <w:p w14:paraId="53EF2C00"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COUNT</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AS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num_locations</w:t>
      </w:r>
      <w:r w:rsidRPr="008D2961">
        <w:rPr>
          <w:rFonts w:ascii="Consolas" w:eastAsia="Times New Roman" w:hAnsi="Consolas" w:cs="Times New Roman"/>
          <w:color w:val="3A474E"/>
          <w:sz w:val="18"/>
          <w:szCs w:val="18"/>
          <w:lang w:val="lt-LT" w:eastAsia="lt-LT"/>
        </w:rPr>
        <w:t>,</w:t>
      </w:r>
    </w:p>
    <w:p w14:paraId="1977E5BA"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ROUND</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367D6"/>
          <w:sz w:val="18"/>
          <w:szCs w:val="18"/>
          <w:lang w:val="lt-LT" w:eastAsia="lt-LT"/>
        </w:rPr>
        <w:t>AVG</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000000"/>
          <w:sz w:val="18"/>
          <w:szCs w:val="18"/>
          <w:lang w:val="lt-LT" w:eastAsia="lt-LT"/>
        </w:rPr>
        <w:t>total_sales</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F4511E"/>
          <w:sz w:val="18"/>
          <w:szCs w:val="18"/>
          <w:lang w:val="lt-LT" w:eastAsia="lt-LT"/>
        </w:rPr>
        <w:t>2</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AS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average_sales</w:t>
      </w:r>
      <w:r w:rsidRPr="008D2961">
        <w:rPr>
          <w:rFonts w:ascii="Consolas" w:eastAsia="Times New Roman" w:hAnsi="Consolas" w:cs="Times New Roman"/>
          <w:color w:val="3A474E"/>
          <w:sz w:val="18"/>
          <w:szCs w:val="18"/>
          <w:lang w:val="lt-LT" w:eastAsia="lt-LT"/>
        </w:rPr>
        <w:t>,</w:t>
      </w:r>
    </w:p>
    <w:p w14:paraId="27B4CF5D"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ROUND</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367D6"/>
          <w:sz w:val="18"/>
          <w:szCs w:val="18"/>
          <w:lang w:val="lt-LT" w:eastAsia="lt-LT"/>
        </w:rPr>
        <w:t>SUM</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000000"/>
          <w:sz w:val="18"/>
          <w:szCs w:val="18"/>
          <w:lang w:val="lt-LT" w:eastAsia="lt-LT"/>
        </w:rPr>
        <w:t>total_sales</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F4511E"/>
          <w:sz w:val="18"/>
          <w:szCs w:val="18"/>
          <w:lang w:val="lt-LT" w:eastAsia="lt-LT"/>
        </w:rPr>
        <w:t>2</w:t>
      </w:r>
      <w:r w:rsidRPr="008D2961">
        <w:rPr>
          <w:rFonts w:ascii="Consolas" w:eastAsia="Times New Roman" w:hAnsi="Consolas" w:cs="Times New Roman"/>
          <w:color w:val="37474F"/>
          <w:sz w:val="18"/>
          <w:szCs w:val="18"/>
          <w:lang w:val="lt-LT" w:eastAsia="lt-LT"/>
        </w:rPr>
        <w:t>)</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AS</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total_sales</w:t>
      </w:r>
    </w:p>
    <w:p w14:paraId="5E83DE80"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367D6"/>
          <w:sz w:val="18"/>
          <w:szCs w:val="18"/>
          <w:lang w:val="lt-LT" w:eastAsia="lt-LT"/>
        </w:rPr>
        <w:t>FROM</w:t>
      </w:r>
      <w:r w:rsidRPr="008D2961">
        <w:rPr>
          <w:rFonts w:ascii="Consolas" w:eastAsia="Times New Roman" w:hAnsi="Consolas" w:cs="Times New Roman"/>
          <w:color w:val="3A474E"/>
          <w:sz w:val="18"/>
          <w:szCs w:val="18"/>
          <w:lang w:val="lt-LT" w:eastAsia="lt-LT"/>
        </w:rPr>
        <w:t xml:space="preserve"> </w:t>
      </w:r>
    </w:p>
    <w:p w14:paraId="03FBCBCA"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sales</w:t>
      </w:r>
    </w:p>
    <w:p w14:paraId="6DC5BE73"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367D6"/>
          <w:sz w:val="18"/>
          <w:szCs w:val="18"/>
          <w:lang w:val="lt-LT" w:eastAsia="lt-LT"/>
        </w:rPr>
        <w:t>GROUP</w:t>
      </w: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3367D6"/>
          <w:sz w:val="18"/>
          <w:szCs w:val="18"/>
          <w:lang w:val="lt-LT" w:eastAsia="lt-LT"/>
        </w:rPr>
        <w:t>BY</w:t>
      </w:r>
      <w:r w:rsidRPr="008D2961">
        <w:rPr>
          <w:rFonts w:ascii="Consolas" w:eastAsia="Times New Roman" w:hAnsi="Consolas" w:cs="Times New Roman"/>
          <w:color w:val="3A474E"/>
          <w:sz w:val="18"/>
          <w:szCs w:val="18"/>
          <w:lang w:val="lt-LT" w:eastAsia="lt-LT"/>
        </w:rPr>
        <w:t xml:space="preserve"> </w:t>
      </w:r>
    </w:p>
    <w:p w14:paraId="56283936" w14:textId="77777777" w:rsidR="008D2961" w:rsidRPr="008D2961" w:rsidRDefault="008D2961" w:rsidP="008D2961">
      <w:pPr>
        <w:shd w:val="clear" w:color="auto" w:fill="FFFFFF"/>
        <w:spacing w:after="0" w:line="240" w:lineRule="atLeast"/>
        <w:rPr>
          <w:rFonts w:ascii="Consolas" w:eastAsia="Times New Roman" w:hAnsi="Consolas" w:cs="Times New Roman"/>
          <w:color w:val="3A474E"/>
          <w:sz w:val="18"/>
          <w:szCs w:val="18"/>
          <w:lang w:val="lt-LT" w:eastAsia="lt-LT"/>
        </w:rPr>
      </w:pPr>
      <w:r w:rsidRPr="008D2961">
        <w:rPr>
          <w:rFonts w:ascii="Consolas" w:eastAsia="Times New Roman" w:hAnsi="Consolas" w:cs="Times New Roman"/>
          <w:color w:val="3A474E"/>
          <w:sz w:val="18"/>
          <w:szCs w:val="18"/>
          <w:lang w:val="lt-LT" w:eastAsia="lt-LT"/>
        </w:rPr>
        <w:t xml:space="preserve">  </w:t>
      </w:r>
      <w:r w:rsidRPr="008D2961">
        <w:rPr>
          <w:rFonts w:ascii="Consolas" w:eastAsia="Times New Roman" w:hAnsi="Consolas" w:cs="Times New Roman"/>
          <w:color w:val="000000"/>
          <w:sz w:val="18"/>
          <w:szCs w:val="18"/>
          <w:lang w:val="lt-LT" w:eastAsia="lt-LT"/>
        </w:rPr>
        <w:t>promotion</w:t>
      </w:r>
      <w:r w:rsidRPr="008D2961">
        <w:rPr>
          <w:rFonts w:ascii="Consolas" w:eastAsia="Times New Roman" w:hAnsi="Consolas" w:cs="Times New Roman"/>
          <w:color w:val="3A474E"/>
          <w:sz w:val="18"/>
          <w:szCs w:val="18"/>
          <w:lang w:val="lt-LT" w:eastAsia="lt-LT"/>
        </w:rPr>
        <w:t>;</w:t>
      </w:r>
    </w:p>
    <w:p w14:paraId="0812DD7D" w14:textId="49E2EEBC" w:rsidR="008D2961" w:rsidRPr="008D2961" w:rsidRDefault="008D2961" w:rsidP="00776B74">
      <w:pPr>
        <w:spacing w:before="100" w:beforeAutospacing="1" w:after="100" w:afterAutospacing="1"/>
        <w:rPr>
          <w:rFonts w:eastAsia="Times New Roman" w:cs="Times New Roman"/>
          <w:sz w:val="22"/>
          <w:lang w:val="lt-LT" w:eastAsia="lt-LT"/>
        </w:rPr>
      </w:pPr>
    </w:p>
    <w:p w14:paraId="320D0E83" w14:textId="77777777" w:rsidR="008D2961" w:rsidRPr="008D2961" w:rsidRDefault="008D2961" w:rsidP="00776B74">
      <w:pPr>
        <w:spacing w:before="100" w:beforeAutospacing="1" w:after="100" w:afterAutospacing="1"/>
        <w:rPr>
          <w:rFonts w:eastAsia="Times New Roman" w:cs="Times New Roman"/>
          <w:sz w:val="22"/>
          <w:lang w:val="lt-LT" w:eastAsia="lt-LT"/>
        </w:rPr>
      </w:pPr>
    </w:p>
    <w:sectPr w:rsidR="008D2961" w:rsidRPr="008D296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B3D7C"/>
    <w:multiLevelType w:val="hybridMultilevel"/>
    <w:tmpl w:val="05001F80"/>
    <w:lvl w:ilvl="0" w:tplc="04270001">
      <w:start w:val="1"/>
      <w:numFmt w:val="bullet"/>
      <w:lvlText w:val=""/>
      <w:lvlJc w:val="left"/>
      <w:pPr>
        <w:ind w:left="1428" w:hanging="360"/>
      </w:pPr>
      <w:rPr>
        <w:rFonts w:ascii="Symbol" w:hAnsi="Symbol" w:hint="default"/>
      </w:rPr>
    </w:lvl>
    <w:lvl w:ilvl="1" w:tplc="04270003" w:tentative="1">
      <w:start w:val="1"/>
      <w:numFmt w:val="bullet"/>
      <w:lvlText w:val="o"/>
      <w:lvlJc w:val="left"/>
      <w:pPr>
        <w:ind w:left="2148" w:hanging="360"/>
      </w:pPr>
      <w:rPr>
        <w:rFonts w:ascii="Courier New" w:hAnsi="Courier New" w:cs="Courier New" w:hint="default"/>
      </w:rPr>
    </w:lvl>
    <w:lvl w:ilvl="2" w:tplc="04270005" w:tentative="1">
      <w:start w:val="1"/>
      <w:numFmt w:val="bullet"/>
      <w:lvlText w:val=""/>
      <w:lvlJc w:val="left"/>
      <w:pPr>
        <w:ind w:left="2868" w:hanging="360"/>
      </w:pPr>
      <w:rPr>
        <w:rFonts w:ascii="Wingdings" w:hAnsi="Wingdings" w:hint="default"/>
      </w:rPr>
    </w:lvl>
    <w:lvl w:ilvl="3" w:tplc="04270001" w:tentative="1">
      <w:start w:val="1"/>
      <w:numFmt w:val="bullet"/>
      <w:lvlText w:val=""/>
      <w:lvlJc w:val="left"/>
      <w:pPr>
        <w:ind w:left="3588" w:hanging="360"/>
      </w:pPr>
      <w:rPr>
        <w:rFonts w:ascii="Symbol" w:hAnsi="Symbol" w:hint="default"/>
      </w:rPr>
    </w:lvl>
    <w:lvl w:ilvl="4" w:tplc="04270003" w:tentative="1">
      <w:start w:val="1"/>
      <w:numFmt w:val="bullet"/>
      <w:lvlText w:val="o"/>
      <w:lvlJc w:val="left"/>
      <w:pPr>
        <w:ind w:left="4308" w:hanging="360"/>
      </w:pPr>
      <w:rPr>
        <w:rFonts w:ascii="Courier New" w:hAnsi="Courier New" w:cs="Courier New" w:hint="default"/>
      </w:rPr>
    </w:lvl>
    <w:lvl w:ilvl="5" w:tplc="04270005" w:tentative="1">
      <w:start w:val="1"/>
      <w:numFmt w:val="bullet"/>
      <w:lvlText w:val=""/>
      <w:lvlJc w:val="left"/>
      <w:pPr>
        <w:ind w:left="5028" w:hanging="360"/>
      </w:pPr>
      <w:rPr>
        <w:rFonts w:ascii="Wingdings" w:hAnsi="Wingdings" w:hint="default"/>
      </w:rPr>
    </w:lvl>
    <w:lvl w:ilvl="6" w:tplc="04270001" w:tentative="1">
      <w:start w:val="1"/>
      <w:numFmt w:val="bullet"/>
      <w:lvlText w:val=""/>
      <w:lvlJc w:val="left"/>
      <w:pPr>
        <w:ind w:left="5748" w:hanging="360"/>
      </w:pPr>
      <w:rPr>
        <w:rFonts w:ascii="Symbol" w:hAnsi="Symbol" w:hint="default"/>
      </w:rPr>
    </w:lvl>
    <w:lvl w:ilvl="7" w:tplc="04270003" w:tentative="1">
      <w:start w:val="1"/>
      <w:numFmt w:val="bullet"/>
      <w:lvlText w:val="o"/>
      <w:lvlJc w:val="left"/>
      <w:pPr>
        <w:ind w:left="6468" w:hanging="360"/>
      </w:pPr>
      <w:rPr>
        <w:rFonts w:ascii="Courier New" w:hAnsi="Courier New" w:cs="Courier New" w:hint="default"/>
      </w:rPr>
    </w:lvl>
    <w:lvl w:ilvl="8" w:tplc="04270005" w:tentative="1">
      <w:start w:val="1"/>
      <w:numFmt w:val="bullet"/>
      <w:lvlText w:val=""/>
      <w:lvlJc w:val="left"/>
      <w:pPr>
        <w:ind w:left="7188" w:hanging="360"/>
      </w:pPr>
      <w:rPr>
        <w:rFonts w:ascii="Wingdings" w:hAnsi="Wingdings" w:hint="default"/>
      </w:rPr>
    </w:lvl>
  </w:abstractNum>
  <w:abstractNum w:abstractNumId="1" w15:restartNumberingAfterBreak="0">
    <w:nsid w:val="1DF90DA0"/>
    <w:multiLevelType w:val="multilevel"/>
    <w:tmpl w:val="AD9A62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327206F8"/>
    <w:multiLevelType w:val="hybridMultilevel"/>
    <w:tmpl w:val="093A4DB6"/>
    <w:lvl w:ilvl="0" w:tplc="04270001">
      <w:start w:val="1"/>
      <w:numFmt w:val="bullet"/>
      <w:lvlText w:val=""/>
      <w:lvlJc w:val="left"/>
      <w:pPr>
        <w:ind w:left="1428" w:hanging="360"/>
      </w:pPr>
      <w:rPr>
        <w:rFonts w:ascii="Symbol" w:hAnsi="Symbol" w:hint="default"/>
      </w:rPr>
    </w:lvl>
    <w:lvl w:ilvl="1" w:tplc="04270003" w:tentative="1">
      <w:start w:val="1"/>
      <w:numFmt w:val="bullet"/>
      <w:lvlText w:val="o"/>
      <w:lvlJc w:val="left"/>
      <w:pPr>
        <w:ind w:left="2148" w:hanging="360"/>
      </w:pPr>
      <w:rPr>
        <w:rFonts w:ascii="Courier New" w:hAnsi="Courier New" w:cs="Courier New" w:hint="default"/>
      </w:rPr>
    </w:lvl>
    <w:lvl w:ilvl="2" w:tplc="04270005" w:tentative="1">
      <w:start w:val="1"/>
      <w:numFmt w:val="bullet"/>
      <w:lvlText w:val=""/>
      <w:lvlJc w:val="left"/>
      <w:pPr>
        <w:ind w:left="2868" w:hanging="360"/>
      </w:pPr>
      <w:rPr>
        <w:rFonts w:ascii="Wingdings" w:hAnsi="Wingdings" w:hint="default"/>
      </w:rPr>
    </w:lvl>
    <w:lvl w:ilvl="3" w:tplc="04270001" w:tentative="1">
      <w:start w:val="1"/>
      <w:numFmt w:val="bullet"/>
      <w:lvlText w:val=""/>
      <w:lvlJc w:val="left"/>
      <w:pPr>
        <w:ind w:left="3588" w:hanging="360"/>
      </w:pPr>
      <w:rPr>
        <w:rFonts w:ascii="Symbol" w:hAnsi="Symbol" w:hint="default"/>
      </w:rPr>
    </w:lvl>
    <w:lvl w:ilvl="4" w:tplc="04270003" w:tentative="1">
      <w:start w:val="1"/>
      <w:numFmt w:val="bullet"/>
      <w:lvlText w:val="o"/>
      <w:lvlJc w:val="left"/>
      <w:pPr>
        <w:ind w:left="4308" w:hanging="360"/>
      </w:pPr>
      <w:rPr>
        <w:rFonts w:ascii="Courier New" w:hAnsi="Courier New" w:cs="Courier New" w:hint="default"/>
      </w:rPr>
    </w:lvl>
    <w:lvl w:ilvl="5" w:tplc="04270005" w:tentative="1">
      <w:start w:val="1"/>
      <w:numFmt w:val="bullet"/>
      <w:lvlText w:val=""/>
      <w:lvlJc w:val="left"/>
      <w:pPr>
        <w:ind w:left="5028" w:hanging="360"/>
      </w:pPr>
      <w:rPr>
        <w:rFonts w:ascii="Wingdings" w:hAnsi="Wingdings" w:hint="default"/>
      </w:rPr>
    </w:lvl>
    <w:lvl w:ilvl="6" w:tplc="04270001" w:tentative="1">
      <w:start w:val="1"/>
      <w:numFmt w:val="bullet"/>
      <w:lvlText w:val=""/>
      <w:lvlJc w:val="left"/>
      <w:pPr>
        <w:ind w:left="5748" w:hanging="360"/>
      </w:pPr>
      <w:rPr>
        <w:rFonts w:ascii="Symbol" w:hAnsi="Symbol" w:hint="default"/>
      </w:rPr>
    </w:lvl>
    <w:lvl w:ilvl="7" w:tplc="04270003" w:tentative="1">
      <w:start w:val="1"/>
      <w:numFmt w:val="bullet"/>
      <w:lvlText w:val="o"/>
      <w:lvlJc w:val="left"/>
      <w:pPr>
        <w:ind w:left="6468" w:hanging="360"/>
      </w:pPr>
      <w:rPr>
        <w:rFonts w:ascii="Courier New" w:hAnsi="Courier New" w:cs="Courier New" w:hint="default"/>
      </w:rPr>
    </w:lvl>
    <w:lvl w:ilvl="8" w:tplc="04270005" w:tentative="1">
      <w:start w:val="1"/>
      <w:numFmt w:val="bullet"/>
      <w:lvlText w:val=""/>
      <w:lvlJc w:val="left"/>
      <w:pPr>
        <w:ind w:left="7188" w:hanging="360"/>
      </w:pPr>
      <w:rPr>
        <w:rFonts w:ascii="Wingdings" w:hAnsi="Wingdings" w:hint="default"/>
      </w:rPr>
    </w:lvl>
  </w:abstractNum>
  <w:abstractNum w:abstractNumId="3" w15:restartNumberingAfterBreak="0">
    <w:nsid w:val="636D212D"/>
    <w:multiLevelType w:val="multilevel"/>
    <w:tmpl w:val="06121FF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06"/>
    <w:rsid w:val="000019CC"/>
    <w:rsid w:val="00025A1E"/>
    <w:rsid w:val="00171BCA"/>
    <w:rsid w:val="00226EEA"/>
    <w:rsid w:val="002B0F4B"/>
    <w:rsid w:val="003E1716"/>
    <w:rsid w:val="00423B1D"/>
    <w:rsid w:val="004B35B9"/>
    <w:rsid w:val="005065BA"/>
    <w:rsid w:val="00537111"/>
    <w:rsid w:val="005A3DEC"/>
    <w:rsid w:val="005D3DD3"/>
    <w:rsid w:val="00603827"/>
    <w:rsid w:val="00621896"/>
    <w:rsid w:val="00635C5D"/>
    <w:rsid w:val="006C0B77"/>
    <w:rsid w:val="0072315C"/>
    <w:rsid w:val="00762A06"/>
    <w:rsid w:val="00776B74"/>
    <w:rsid w:val="007B39B2"/>
    <w:rsid w:val="007E33CD"/>
    <w:rsid w:val="007F0807"/>
    <w:rsid w:val="008242FF"/>
    <w:rsid w:val="00870751"/>
    <w:rsid w:val="00893503"/>
    <w:rsid w:val="008B13B6"/>
    <w:rsid w:val="008D2961"/>
    <w:rsid w:val="008E6321"/>
    <w:rsid w:val="008F086C"/>
    <w:rsid w:val="00922C48"/>
    <w:rsid w:val="00AC7C48"/>
    <w:rsid w:val="00B11AED"/>
    <w:rsid w:val="00B545C8"/>
    <w:rsid w:val="00B915B7"/>
    <w:rsid w:val="00D16AF8"/>
    <w:rsid w:val="00D41047"/>
    <w:rsid w:val="00D731A9"/>
    <w:rsid w:val="00DC4656"/>
    <w:rsid w:val="00DC63E2"/>
    <w:rsid w:val="00E43109"/>
    <w:rsid w:val="00E45275"/>
    <w:rsid w:val="00EA59DF"/>
    <w:rsid w:val="00EE1C37"/>
    <w:rsid w:val="00EE4070"/>
    <w:rsid w:val="00F12C76"/>
    <w:rsid w:val="00F82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24DE"/>
  <w15:chartTrackingRefBased/>
  <w15:docId w15:val="{A3F61BC4-EBC3-4AAB-88EA-61624EA6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3">
    <w:name w:val="heading 3"/>
    <w:basedOn w:val="Normal"/>
    <w:link w:val="Heading3Char"/>
    <w:uiPriority w:val="9"/>
    <w:qFormat/>
    <w:rsid w:val="003E1716"/>
    <w:pPr>
      <w:spacing w:before="100" w:beforeAutospacing="1" w:after="100" w:afterAutospacing="1"/>
      <w:outlineLvl w:val="2"/>
    </w:pPr>
    <w:rPr>
      <w:rFonts w:eastAsia="Times New Roman" w:cs="Times New Roman"/>
      <w:b/>
      <w:bCs/>
      <w:sz w:val="27"/>
      <w:szCs w:val="27"/>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A06"/>
    <w:pPr>
      <w:ind w:left="720"/>
      <w:contextualSpacing/>
    </w:pPr>
  </w:style>
  <w:style w:type="character" w:styleId="Strong">
    <w:name w:val="Strong"/>
    <w:basedOn w:val="DefaultParagraphFont"/>
    <w:uiPriority w:val="22"/>
    <w:qFormat/>
    <w:rsid w:val="00762A06"/>
    <w:rPr>
      <w:b/>
      <w:bCs/>
    </w:rPr>
  </w:style>
  <w:style w:type="paragraph" w:styleId="NormalWeb">
    <w:name w:val="Normal (Web)"/>
    <w:basedOn w:val="Normal"/>
    <w:uiPriority w:val="99"/>
    <w:unhideWhenUsed/>
    <w:rsid w:val="008E6321"/>
    <w:pPr>
      <w:spacing w:before="100" w:beforeAutospacing="1" w:after="100" w:afterAutospacing="1"/>
    </w:pPr>
    <w:rPr>
      <w:rFonts w:eastAsia="Times New Roman" w:cs="Times New Roman"/>
      <w:sz w:val="24"/>
      <w:szCs w:val="24"/>
      <w:lang w:val="lt-LT" w:eastAsia="lt-LT"/>
    </w:rPr>
  </w:style>
  <w:style w:type="character" w:customStyle="1" w:styleId="Heading3Char">
    <w:name w:val="Heading 3 Char"/>
    <w:basedOn w:val="DefaultParagraphFont"/>
    <w:link w:val="Heading3"/>
    <w:uiPriority w:val="9"/>
    <w:rsid w:val="003E1716"/>
    <w:rPr>
      <w:rFonts w:ascii="Times New Roman" w:eastAsia="Times New Roman" w:hAnsi="Times New Roman" w:cs="Times New Roman"/>
      <w:b/>
      <w:bCs/>
      <w:sz w:val="27"/>
      <w:szCs w:val="27"/>
      <w:lang w:val="lt-LT" w:eastAsia="lt-LT"/>
    </w:rPr>
  </w:style>
  <w:style w:type="character" w:customStyle="1" w:styleId="mord">
    <w:name w:val="mord"/>
    <w:basedOn w:val="DefaultParagraphFont"/>
    <w:rsid w:val="002B0F4B"/>
  </w:style>
  <w:style w:type="character" w:customStyle="1" w:styleId="mrel">
    <w:name w:val="mrel"/>
    <w:basedOn w:val="DefaultParagraphFont"/>
    <w:rsid w:val="002B0F4B"/>
  </w:style>
  <w:style w:type="character" w:customStyle="1" w:styleId="mbin">
    <w:name w:val="mbin"/>
    <w:basedOn w:val="DefaultParagraphFont"/>
    <w:rsid w:val="002B0F4B"/>
  </w:style>
  <w:style w:type="character" w:customStyle="1" w:styleId="mopen">
    <w:name w:val="mopen"/>
    <w:basedOn w:val="DefaultParagraphFont"/>
    <w:rsid w:val="002B0F4B"/>
  </w:style>
  <w:style w:type="character" w:customStyle="1" w:styleId="mclose">
    <w:name w:val="mclose"/>
    <w:basedOn w:val="DefaultParagraphFont"/>
    <w:rsid w:val="002B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250">
      <w:bodyDiv w:val="1"/>
      <w:marLeft w:val="0"/>
      <w:marRight w:val="0"/>
      <w:marTop w:val="0"/>
      <w:marBottom w:val="0"/>
      <w:divBdr>
        <w:top w:val="none" w:sz="0" w:space="0" w:color="auto"/>
        <w:left w:val="none" w:sz="0" w:space="0" w:color="auto"/>
        <w:bottom w:val="none" w:sz="0" w:space="0" w:color="auto"/>
        <w:right w:val="none" w:sz="0" w:space="0" w:color="auto"/>
      </w:divBdr>
    </w:div>
    <w:div w:id="62070164">
      <w:bodyDiv w:val="1"/>
      <w:marLeft w:val="0"/>
      <w:marRight w:val="0"/>
      <w:marTop w:val="0"/>
      <w:marBottom w:val="0"/>
      <w:divBdr>
        <w:top w:val="none" w:sz="0" w:space="0" w:color="auto"/>
        <w:left w:val="none" w:sz="0" w:space="0" w:color="auto"/>
        <w:bottom w:val="none" w:sz="0" w:space="0" w:color="auto"/>
        <w:right w:val="none" w:sz="0" w:space="0" w:color="auto"/>
      </w:divBdr>
    </w:div>
    <w:div w:id="117914104">
      <w:bodyDiv w:val="1"/>
      <w:marLeft w:val="0"/>
      <w:marRight w:val="0"/>
      <w:marTop w:val="0"/>
      <w:marBottom w:val="0"/>
      <w:divBdr>
        <w:top w:val="none" w:sz="0" w:space="0" w:color="auto"/>
        <w:left w:val="none" w:sz="0" w:space="0" w:color="auto"/>
        <w:bottom w:val="none" w:sz="0" w:space="0" w:color="auto"/>
        <w:right w:val="none" w:sz="0" w:space="0" w:color="auto"/>
      </w:divBdr>
    </w:div>
    <w:div w:id="209460504">
      <w:bodyDiv w:val="1"/>
      <w:marLeft w:val="0"/>
      <w:marRight w:val="0"/>
      <w:marTop w:val="0"/>
      <w:marBottom w:val="0"/>
      <w:divBdr>
        <w:top w:val="none" w:sz="0" w:space="0" w:color="auto"/>
        <w:left w:val="none" w:sz="0" w:space="0" w:color="auto"/>
        <w:bottom w:val="none" w:sz="0" w:space="0" w:color="auto"/>
        <w:right w:val="none" w:sz="0" w:space="0" w:color="auto"/>
      </w:divBdr>
      <w:divsChild>
        <w:div w:id="580988394">
          <w:marLeft w:val="0"/>
          <w:marRight w:val="0"/>
          <w:marTop w:val="0"/>
          <w:marBottom w:val="0"/>
          <w:divBdr>
            <w:top w:val="none" w:sz="0" w:space="0" w:color="auto"/>
            <w:left w:val="none" w:sz="0" w:space="0" w:color="auto"/>
            <w:bottom w:val="none" w:sz="0" w:space="0" w:color="auto"/>
            <w:right w:val="none" w:sz="0" w:space="0" w:color="auto"/>
          </w:divBdr>
          <w:divsChild>
            <w:div w:id="1095711419">
              <w:marLeft w:val="0"/>
              <w:marRight w:val="0"/>
              <w:marTop w:val="0"/>
              <w:marBottom w:val="0"/>
              <w:divBdr>
                <w:top w:val="none" w:sz="0" w:space="0" w:color="auto"/>
                <w:left w:val="none" w:sz="0" w:space="0" w:color="auto"/>
                <w:bottom w:val="none" w:sz="0" w:space="0" w:color="auto"/>
                <w:right w:val="none" w:sz="0" w:space="0" w:color="auto"/>
              </w:divBdr>
            </w:div>
            <w:div w:id="772482608">
              <w:marLeft w:val="0"/>
              <w:marRight w:val="0"/>
              <w:marTop w:val="0"/>
              <w:marBottom w:val="0"/>
              <w:divBdr>
                <w:top w:val="none" w:sz="0" w:space="0" w:color="auto"/>
                <w:left w:val="none" w:sz="0" w:space="0" w:color="auto"/>
                <w:bottom w:val="none" w:sz="0" w:space="0" w:color="auto"/>
                <w:right w:val="none" w:sz="0" w:space="0" w:color="auto"/>
              </w:divBdr>
            </w:div>
            <w:div w:id="42872816">
              <w:marLeft w:val="0"/>
              <w:marRight w:val="0"/>
              <w:marTop w:val="0"/>
              <w:marBottom w:val="0"/>
              <w:divBdr>
                <w:top w:val="none" w:sz="0" w:space="0" w:color="auto"/>
                <w:left w:val="none" w:sz="0" w:space="0" w:color="auto"/>
                <w:bottom w:val="none" w:sz="0" w:space="0" w:color="auto"/>
                <w:right w:val="none" w:sz="0" w:space="0" w:color="auto"/>
              </w:divBdr>
            </w:div>
            <w:div w:id="732702982">
              <w:marLeft w:val="0"/>
              <w:marRight w:val="0"/>
              <w:marTop w:val="0"/>
              <w:marBottom w:val="0"/>
              <w:divBdr>
                <w:top w:val="none" w:sz="0" w:space="0" w:color="auto"/>
                <w:left w:val="none" w:sz="0" w:space="0" w:color="auto"/>
                <w:bottom w:val="none" w:sz="0" w:space="0" w:color="auto"/>
                <w:right w:val="none" w:sz="0" w:space="0" w:color="auto"/>
              </w:divBdr>
            </w:div>
            <w:div w:id="1822429144">
              <w:marLeft w:val="0"/>
              <w:marRight w:val="0"/>
              <w:marTop w:val="0"/>
              <w:marBottom w:val="0"/>
              <w:divBdr>
                <w:top w:val="none" w:sz="0" w:space="0" w:color="auto"/>
                <w:left w:val="none" w:sz="0" w:space="0" w:color="auto"/>
                <w:bottom w:val="none" w:sz="0" w:space="0" w:color="auto"/>
                <w:right w:val="none" w:sz="0" w:space="0" w:color="auto"/>
              </w:divBdr>
            </w:div>
            <w:div w:id="1314868550">
              <w:marLeft w:val="0"/>
              <w:marRight w:val="0"/>
              <w:marTop w:val="0"/>
              <w:marBottom w:val="0"/>
              <w:divBdr>
                <w:top w:val="none" w:sz="0" w:space="0" w:color="auto"/>
                <w:left w:val="none" w:sz="0" w:space="0" w:color="auto"/>
                <w:bottom w:val="none" w:sz="0" w:space="0" w:color="auto"/>
                <w:right w:val="none" w:sz="0" w:space="0" w:color="auto"/>
              </w:divBdr>
            </w:div>
            <w:div w:id="240524764">
              <w:marLeft w:val="0"/>
              <w:marRight w:val="0"/>
              <w:marTop w:val="0"/>
              <w:marBottom w:val="0"/>
              <w:divBdr>
                <w:top w:val="none" w:sz="0" w:space="0" w:color="auto"/>
                <w:left w:val="none" w:sz="0" w:space="0" w:color="auto"/>
                <w:bottom w:val="none" w:sz="0" w:space="0" w:color="auto"/>
                <w:right w:val="none" w:sz="0" w:space="0" w:color="auto"/>
              </w:divBdr>
            </w:div>
            <w:div w:id="378361800">
              <w:marLeft w:val="0"/>
              <w:marRight w:val="0"/>
              <w:marTop w:val="0"/>
              <w:marBottom w:val="0"/>
              <w:divBdr>
                <w:top w:val="none" w:sz="0" w:space="0" w:color="auto"/>
                <w:left w:val="none" w:sz="0" w:space="0" w:color="auto"/>
                <w:bottom w:val="none" w:sz="0" w:space="0" w:color="auto"/>
                <w:right w:val="none" w:sz="0" w:space="0" w:color="auto"/>
              </w:divBdr>
            </w:div>
            <w:div w:id="762190651">
              <w:marLeft w:val="0"/>
              <w:marRight w:val="0"/>
              <w:marTop w:val="0"/>
              <w:marBottom w:val="0"/>
              <w:divBdr>
                <w:top w:val="none" w:sz="0" w:space="0" w:color="auto"/>
                <w:left w:val="none" w:sz="0" w:space="0" w:color="auto"/>
                <w:bottom w:val="none" w:sz="0" w:space="0" w:color="auto"/>
                <w:right w:val="none" w:sz="0" w:space="0" w:color="auto"/>
              </w:divBdr>
            </w:div>
            <w:div w:id="982079205">
              <w:marLeft w:val="0"/>
              <w:marRight w:val="0"/>
              <w:marTop w:val="0"/>
              <w:marBottom w:val="0"/>
              <w:divBdr>
                <w:top w:val="none" w:sz="0" w:space="0" w:color="auto"/>
                <w:left w:val="none" w:sz="0" w:space="0" w:color="auto"/>
                <w:bottom w:val="none" w:sz="0" w:space="0" w:color="auto"/>
                <w:right w:val="none" w:sz="0" w:space="0" w:color="auto"/>
              </w:divBdr>
            </w:div>
            <w:div w:id="789471389">
              <w:marLeft w:val="0"/>
              <w:marRight w:val="0"/>
              <w:marTop w:val="0"/>
              <w:marBottom w:val="0"/>
              <w:divBdr>
                <w:top w:val="none" w:sz="0" w:space="0" w:color="auto"/>
                <w:left w:val="none" w:sz="0" w:space="0" w:color="auto"/>
                <w:bottom w:val="none" w:sz="0" w:space="0" w:color="auto"/>
                <w:right w:val="none" w:sz="0" w:space="0" w:color="auto"/>
              </w:divBdr>
            </w:div>
            <w:div w:id="221841115">
              <w:marLeft w:val="0"/>
              <w:marRight w:val="0"/>
              <w:marTop w:val="0"/>
              <w:marBottom w:val="0"/>
              <w:divBdr>
                <w:top w:val="none" w:sz="0" w:space="0" w:color="auto"/>
                <w:left w:val="none" w:sz="0" w:space="0" w:color="auto"/>
                <w:bottom w:val="none" w:sz="0" w:space="0" w:color="auto"/>
                <w:right w:val="none" w:sz="0" w:space="0" w:color="auto"/>
              </w:divBdr>
            </w:div>
            <w:div w:id="443965066">
              <w:marLeft w:val="0"/>
              <w:marRight w:val="0"/>
              <w:marTop w:val="0"/>
              <w:marBottom w:val="0"/>
              <w:divBdr>
                <w:top w:val="none" w:sz="0" w:space="0" w:color="auto"/>
                <w:left w:val="none" w:sz="0" w:space="0" w:color="auto"/>
                <w:bottom w:val="none" w:sz="0" w:space="0" w:color="auto"/>
                <w:right w:val="none" w:sz="0" w:space="0" w:color="auto"/>
              </w:divBdr>
            </w:div>
            <w:div w:id="2118214712">
              <w:marLeft w:val="0"/>
              <w:marRight w:val="0"/>
              <w:marTop w:val="0"/>
              <w:marBottom w:val="0"/>
              <w:divBdr>
                <w:top w:val="none" w:sz="0" w:space="0" w:color="auto"/>
                <w:left w:val="none" w:sz="0" w:space="0" w:color="auto"/>
                <w:bottom w:val="none" w:sz="0" w:space="0" w:color="auto"/>
                <w:right w:val="none" w:sz="0" w:space="0" w:color="auto"/>
              </w:divBdr>
            </w:div>
            <w:div w:id="1459302386">
              <w:marLeft w:val="0"/>
              <w:marRight w:val="0"/>
              <w:marTop w:val="0"/>
              <w:marBottom w:val="0"/>
              <w:divBdr>
                <w:top w:val="none" w:sz="0" w:space="0" w:color="auto"/>
                <w:left w:val="none" w:sz="0" w:space="0" w:color="auto"/>
                <w:bottom w:val="none" w:sz="0" w:space="0" w:color="auto"/>
                <w:right w:val="none" w:sz="0" w:space="0" w:color="auto"/>
              </w:divBdr>
            </w:div>
            <w:div w:id="1624114738">
              <w:marLeft w:val="0"/>
              <w:marRight w:val="0"/>
              <w:marTop w:val="0"/>
              <w:marBottom w:val="0"/>
              <w:divBdr>
                <w:top w:val="none" w:sz="0" w:space="0" w:color="auto"/>
                <w:left w:val="none" w:sz="0" w:space="0" w:color="auto"/>
                <w:bottom w:val="none" w:sz="0" w:space="0" w:color="auto"/>
                <w:right w:val="none" w:sz="0" w:space="0" w:color="auto"/>
              </w:divBdr>
            </w:div>
            <w:div w:id="980379216">
              <w:marLeft w:val="0"/>
              <w:marRight w:val="0"/>
              <w:marTop w:val="0"/>
              <w:marBottom w:val="0"/>
              <w:divBdr>
                <w:top w:val="none" w:sz="0" w:space="0" w:color="auto"/>
                <w:left w:val="none" w:sz="0" w:space="0" w:color="auto"/>
                <w:bottom w:val="none" w:sz="0" w:space="0" w:color="auto"/>
                <w:right w:val="none" w:sz="0" w:space="0" w:color="auto"/>
              </w:divBdr>
            </w:div>
            <w:div w:id="985354332">
              <w:marLeft w:val="0"/>
              <w:marRight w:val="0"/>
              <w:marTop w:val="0"/>
              <w:marBottom w:val="0"/>
              <w:divBdr>
                <w:top w:val="none" w:sz="0" w:space="0" w:color="auto"/>
                <w:left w:val="none" w:sz="0" w:space="0" w:color="auto"/>
                <w:bottom w:val="none" w:sz="0" w:space="0" w:color="auto"/>
                <w:right w:val="none" w:sz="0" w:space="0" w:color="auto"/>
              </w:divBdr>
            </w:div>
            <w:div w:id="17854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7616">
      <w:bodyDiv w:val="1"/>
      <w:marLeft w:val="0"/>
      <w:marRight w:val="0"/>
      <w:marTop w:val="0"/>
      <w:marBottom w:val="0"/>
      <w:divBdr>
        <w:top w:val="none" w:sz="0" w:space="0" w:color="auto"/>
        <w:left w:val="none" w:sz="0" w:space="0" w:color="auto"/>
        <w:bottom w:val="none" w:sz="0" w:space="0" w:color="auto"/>
        <w:right w:val="none" w:sz="0" w:space="0" w:color="auto"/>
      </w:divBdr>
    </w:div>
    <w:div w:id="425461311">
      <w:bodyDiv w:val="1"/>
      <w:marLeft w:val="0"/>
      <w:marRight w:val="0"/>
      <w:marTop w:val="0"/>
      <w:marBottom w:val="0"/>
      <w:divBdr>
        <w:top w:val="none" w:sz="0" w:space="0" w:color="auto"/>
        <w:left w:val="none" w:sz="0" w:space="0" w:color="auto"/>
        <w:bottom w:val="none" w:sz="0" w:space="0" w:color="auto"/>
        <w:right w:val="none" w:sz="0" w:space="0" w:color="auto"/>
      </w:divBdr>
    </w:div>
    <w:div w:id="622418442">
      <w:bodyDiv w:val="1"/>
      <w:marLeft w:val="0"/>
      <w:marRight w:val="0"/>
      <w:marTop w:val="0"/>
      <w:marBottom w:val="0"/>
      <w:divBdr>
        <w:top w:val="none" w:sz="0" w:space="0" w:color="auto"/>
        <w:left w:val="none" w:sz="0" w:space="0" w:color="auto"/>
        <w:bottom w:val="none" w:sz="0" w:space="0" w:color="auto"/>
        <w:right w:val="none" w:sz="0" w:space="0" w:color="auto"/>
      </w:divBdr>
    </w:div>
    <w:div w:id="721900657">
      <w:bodyDiv w:val="1"/>
      <w:marLeft w:val="0"/>
      <w:marRight w:val="0"/>
      <w:marTop w:val="0"/>
      <w:marBottom w:val="0"/>
      <w:divBdr>
        <w:top w:val="none" w:sz="0" w:space="0" w:color="auto"/>
        <w:left w:val="none" w:sz="0" w:space="0" w:color="auto"/>
        <w:bottom w:val="none" w:sz="0" w:space="0" w:color="auto"/>
        <w:right w:val="none" w:sz="0" w:space="0" w:color="auto"/>
      </w:divBdr>
    </w:div>
    <w:div w:id="1027413384">
      <w:bodyDiv w:val="1"/>
      <w:marLeft w:val="0"/>
      <w:marRight w:val="0"/>
      <w:marTop w:val="0"/>
      <w:marBottom w:val="0"/>
      <w:divBdr>
        <w:top w:val="none" w:sz="0" w:space="0" w:color="auto"/>
        <w:left w:val="none" w:sz="0" w:space="0" w:color="auto"/>
        <w:bottom w:val="none" w:sz="0" w:space="0" w:color="auto"/>
        <w:right w:val="none" w:sz="0" w:space="0" w:color="auto"/>
      </w:divBdr>
    </w:div>
    <w:div w:id="1027828783">
      <w:bodyDiv w:val="1"/>
      <w:marLeft w:val="0"/>
      <w:marRight w:val="0"/>
      <w:marTop w:val="0"/>
      <w:marBottom w:val="0"/>
      <w:divBdr>
        <w:top w:val="none" w:sz="0" w:space="0" w:color="auto"/>
        <w:left w:val="none" w:sz="0" w:space="0" w:color="auto"/>
        <w:bottom w:val="none" w:sz="0" w:space="0" w:color="auto"/>
        <w:right w:val="none" w:sz="0" w:space="0" w:color="auto"/>
      </w:divBdr>
    </w:div>
    <w:div w:id="1177231220">
      <w:bodyDiv w:val="1"/>
      <w:marLeft w:val="0"/>
      <w:marRight w:val="0"/>
      <w:marTop w:val="0"/>
      <w:marBottom w:val="0"/>
      <w:divBdr>
        <w:top w:val="none" w:sz="0" w:space="0" w:color="auto"/>
        <w:left w:val="none" w:sz="0" w:space="0" w:color="auto"/>
        <w:bottom w:val="none" w:sz="0" w:space="0" w:color="auto"/>
        <w:right w:val="none" w:sz="0" w:space="0" w:color="auto"/>
      </w:divBdr>
    </w:div>
    <w:div w:id="1225481222">
      <w:bodyDiv w:val="1"/>
      <w:marLeft w:val="0"/>
      <w:marRight w:val="0"/>
      <w:marTop w:val="0"/>
      <w:marBottom w:val="0"/>
      <w:divBdr>
        <w:top w:val="none" w:sz="0" w:space="0" w:color="auto"/>
        <w:left w:val="none" w:sz="0" w:space="0" w:color="auto"/>
        <w:bottom w:val="none" w:sz="0" w:space="0" w:color="auto"/>
        <w:right w:val="none" w:sz="0" w:space="0" w:color="auto"/>
      </w:divBdr>
    </w:div>
    <w:div w:id="1545753737">
      <w:bodyDiv w:val="1"/>
      <w:marLeft w:val="0"/>
      <w:marRight w:val="0"/>
      <w:marTop w:val="0"/>
      <w:marBottom w:val="0"/>
      <w:divBdr>
        <w:top w:val="none" w:sz="0" w:space="0" w:color="auto"/>
        <w:left w:val="none" w:sz="0" w:space="0" w:color="auto"/>
        <w:bottom w:val="none" w:sz="0" w:space="0" w:color="auto"/>
        <w:right w:val="none" w:sz="0" w:space="0" w:color="auto"/>
      </w:divBdr>
    </w:div>
    <w:div w:id="1581018394">
      <w:bodyDiv w:val="1"/>
      <w:marLeft w:val="0"/>
      <w:marRight w:val="0"/>
      <w:marTop w:val="0"/>
      <w:marBottom w:val="0"/>
      <w:divBdr>
        <w:top w:val="none" w:sz="0" w:space="0" w:color="auto"/>
        <w:left w:val="none" w:sz="0" w:space="0" w:color="auto"/>
        <w:bottom w:val="none" w:sz="0" w:space="0" w:color="auto"/>
        <w:right w:val="none" w:sz="0" w:space="0" w:color="auto"/>
      </w:divBdr>
    </w:div>
    <w:div w:id="1645964360">
      <w:bodyDiv w:val="1"/>
      <w:marLeft w:val="0"/>
      <w:marRight w:val="0"/>
      <w:marTop w:val="0"/>
      <w:marBottom w:val="0"/>
      <w:divBdr>
        <w:top w:val="none" w:sz="0" w:space="0" w:color="auto"/>
        <w:left w:val="none" w:sz="0" w:space="0" w:color="auto"/>
        <w:bottom w:val="none" w:sz="0" w:space="0" w:color="auto"/>
        <w:right w:val="none" w:sz="0" w:space="0" w:color="auto"/>
      </w:divBdr>
    </w:div>
    <w:div w:id="1763144924">
      <w:bodyDiv w:val="1"/>
      <w:marLeft w:val="0"/>
      <w:marRight w:val="0"/>
      <w:marTop w:val="0"/>
      <w:marBottom w:val="0"/>
      <w:divBdr>
        <w:top w:val="none" w:sz="0" w:space="0" w:color="auto"/>
        <w:left w:val="none" w:sz="0" w:space="0" w:color="auto"/>
        <w:bottom w:val="none" w:sz="0" w:space="0" w:color="auto"/>
        <w:right w:val="none" w:sz="0" w:space="0" w:color="auto"/>
      </w:divBdr>
    </w:div>
    <w:div w:id="1889800418">
      <w:bodyDiv w:val="1"/>
      <w:marLeft w:val="0"/>
      <w:marRight w:val="0"/>
      <w:marTop w:val="0"/>
      <w:marBottom w:val="0"/>
      <w:divBdr>
        <w:top w:val="none" w:sz="0" w:space="0" w:color="auto"/>
        <w:left w:val="none" w:sz="0" w:space="0" w:color="auto"/>
        <w:bottom w:val="none" w:sz="0" w:space="0" w:color="auto"/>
        <w:right w:val="none" w:sz="0" w:space="0" w:color="auto"/>
      </w:divBdr>
      <w:divsChild>
        <w:div w:id="1715494985">
          <w:marLeft w:val="0"/>
          <w:marRight w:val="0"/>
          <w:marTop w:val="0"/>
          <w:marBottom w:val="0"/>
          <w:divBdr>
            <w:top w:val="none" w:sz="0" w:space="0" w:color="auto"/>
            <w:left w:val="none" w:sz="0" w:space="0" w:color="auto"/>
            <w:bottom w:val="none" w:sz="0" w:space="0" w:color="auto"/>
            <w:right w:val="none" w:sz="0" w:space="0" w:color="auto"/>
          </w:divBdr>
          <w:divsChild>
            <w:div w:id="1834760407">
              <w:marLeft w:val="0"/>
              <w:marRight w:val="0"/>
              <w:marTop w:val="0"/>
              <w:marBottom w:val="0"/>
              <w:divBdr>
                <w:top w:val="none" w:sz="0" w:space="0" w:color="auto"/>
                <w:left w:val="none" w:sz="0" w:space="0" w:color="auto"/>
                <w:bottom w:val="none" w:sz="0" w:space="0" w:color="auto"/>
                <w:right w:val="none" w:sz="0" w:space="0" w:color="auto"/>
              </w:divBdr>
            </w:div>
            <w:div w:id="993682651">
              <w:marLeft w:val="0"/>
              <w:marRight w:val="0"/>
              <w:marTop w:val="0"/>
              <w:marBottom w:val="0"/>
              <w:divBdr>
                <w:top w:val="none" w:sz="0" w:space="0" w:color="auto"/>
                <w:left w:val="none" w:sz="0" w:space="0" w:color="auto"/>
                <w:bottom w:val="none" w:sz="0" w:space="0" w:color="auto"/>
                <w:right w:val="none" w:sz="0" w:space="0" w:color="auto"/>
              </w:divBdr>
            </w:div>
            <w:div w:id="1077821749">
              <w:marLeft w:val="0"/>
              <w:marRight w:val="0"/>
              <w:marTop w:val="0"/>
              <w:marBottom w:val="0"/>
              <w:divBdr>
                <w:top w:val="none" w:sz="0" w:space="0" w:color="auto"/>
                <w:left w:val="none" w:sz="0" w:space="0" w:color="auto"/>
                <w:bottom w:val="none" w:sz="0" w:space="0" w:color="auto"/>
                <w:right w:val="none" w:sz="0" w:space="0" w:color="auto"/>
              </w:divBdr>
            </w:div>
            <w:div w:id="926690703">
              <w:marLeft w:val="0"/>
              <w:marRight w:val="0"/>
              <w:marTop w:val="0"/>
              <w:marBottom w:val="0"/>
              <w:divBdr>
                <w:top w:val="none" w:sz="0" w:space="0" w:color="auto"/>
                <w:left w:val="none" w:sz="0" w:space="0" w:color="auto"/>
                <w:bottom w:val="none" w:sz="0" w:space="0" w:color="auto"/>
                <w:right w:val="none" w:sz="0" w:space="0" w:color="auto"/>
              </w:divBdr>
            </w:div>
            <w:div w:id="1680693524">
              <w:marLeft w:val="0"/>
              <w:marRight w:val="0"/>
              <w:marTop w:val="0"/>
              <w:marBottom w:val="0"/>
              <w:divBdr>
                <w:top w:val="none" w:sz="0" w:space="0" w:color="auto"/>
                <w:left w:val="none" w:sz="0" w:space="0" w:color="auto"/>
                <w:bottom w:val="none" w:sz="0" w:space="0" w:color="auto"/>
                <w:right w:val="none" w:sz="0" w:space="0" w:color="auto"/>
              </w:divBdr>
            </w:div>
            <w:div w:id="53625837">
              <w:marLeft w:val="0"/>
              <w:marRight w:val="0"/>
              <w:marTop w:val="0"/>
              <w:marBottom w:val="0"/>
              <w:divBdr>
                <w:top w:val="none" w:sz="0" w:space="0" w:color="auto"/>
                <w:left w:val="none" w:sz="0" w:space="0" w:color="auto"/>
                <w:bottom w:val="none" w:sz="0" w:space="0" w:color="auto"/>
                <w:right w:val="none" w:sz="0" w:space="0" w:color="auto"/>
              </w:divBdr>
            </w:div>
            <w:div w:id="2069572526">
              <w:marLeft w:val="0"/>
              <w:marRight w:val="0"/>
              <w:marTop w:val="0"/>
              <w:marBottom w:val="0"/>
              <w:divBdr>
                <w:top w:val="none" w:sz="0" w:space="0" w:color="auto"/>
                <w:left w:val="none" w:sz="0" w:space="0" w:color="auto"/>
                <w:bottom w:val="none" w:sz="0" w:space="0" w:color="auto"/>
                <w:right w:val="none" w:sz="0" w:space="0" w:color="auto"/>
              </w:divBdr>
            </w:div>
            <w:div w:id="1222787200">
              <w:marLeft w:val="0"/>
              <w:marRight w:val="0"/>
              <w:marTop w:val="0"/>
              <w:marBottom w:val="0"/>
              <w:divBdr>
                <w:top w:val="none" w:sz="0" w:space="0" w:color="auto"/>
                <w:left w:val="none" w:sz="0" w:space="0" w:color="auto"/>
                <w:bottom w:val="none" w:sz="0" w:space="0" w:color="auto"/>
                <w:right w:val="none" w:sz="0" w:space="0" w:color="auto"/>
              </w:divBdr>
            </w:div>
            <w:div w:id="2013754835">
              <w:marLeft w:val="0"/>
              <w:marRight w:val="0"/>
              <w:marTop w:val="0"/>
              <w:marBottom w:val="0"/>
              <w:divBdr>
                <w:top w:val="none" w:sz="0" w:space="0" w:color="auto"/>
                <w:left w:val="none" w:sz="0" w:space="0" w:color="auto"/>
                <w:bottom w:val="none" w:sz="0" w:space="0" w:color="auto"/>
                <w:right w:val="none" w:sz="0" w:space="0" w:color="auto"/>
              </w:divBdr>
            </w:div>
            <w:div w:id="1137991849">
              <w:marLeft w:val="0"/>
              <w:marRight w:val="0"/>
              <w:marTop w:val="0"/>
              <w:marBottom w:val="0"/>
              <w:divBdr>
                <w:top w:val="none" w:sz="0" w:space="0" w:color="auto"/>
                <w:left w:val="none" w:sz="0" w:space="0" w:color="auto"/>
                <w:bottom w:val="none" w:sz="0" w:space="0" w:color="auto"/>
                <w:right w:val="none" w:sz="0" w:space="0" w:color="auto"/>
              </w:divBdr>
            </w:div>
            <w:div w:id="1198157851">
              <w:marLeft w:val="0"/>
              <w:marRight w:val="0"/>
              <w:marTop w:val="0"/>
              <w:marBottom w:val="0"/>
              <w:divBdr>
                <w:top w:val="none" w:sz="0" w:space="0" w:color="auto"/>
                <w:left w:val="none" w:sz="0" w:space="0" w:color="auto"/>
                <w:bottom w:val="none" w:sz="0" w:space="0" w:color="auto"/>
                <w:right w:val="none" w:sz="0" w:space="0" w:color="auto"/>
              </w:divBdr>
            </w:div>
            <w:div w:id="1939947418">
              <w:marLeft w:val="0"/>
              <w:marRight w:val="0"/>
              <w:marTop w:val="0"/>
              <w:marBottom w:val="0"/>
              <w:divBdr>
                <w:top w:val="none" w:sz="0" w:space="0" w:color="auto"/>
                <w:left w:val="none" w:sz="0" w:space="0" w:color="auto"/>
                <w:bottom w:val="none" w:sz="0" w:space="0" w:color="auto"/>
                <w:right w:val="none" w:sz="0" w:space="0" w:color="auto"/>
              </w:divBdr>
            </w:div>
            <w:div w:id="163665101">
              <w:marLeft w:val="0"/>
              <w:marRight w:val="0"/>
              <w:marTop w:val="0"/>
              <w:marBottom w:val="0"/>
              <w:divBdr>
                <w:top w:val="none" w:sz="0" w:space="0" w:color="auto"/>
                <w:left w:val="none" w:sz="0" w:space="0" w:color="auto"/>
                <w:bottom w:val="none" w:sz="0" w:space="0" w:color="auto"/>
                <w:right w:val="none" w:sz="0" w:space="0" w:color="auto"/>
              </w:divBdr>
            </w:div>
            <w:div w:id="1837961611">
              <w:marLeft w:val="0"/>
              <w:marRight w:val="0"/>
              <w:marTop w:val="0"/>
              <w:marBottom w:val="0"/>
              <w:divBdr>
                <w:top w:val="none" w:sz="0" w:space="0" w:color="auto"/>
                <w:left w:val="none" w:sz="0" w:space="0" w:color="auto"/>
                <w:bottom w:val="none" w:sz="0" w:space="0" w:color="auto"/>
                <w:right w:val="none" w:sz="0" w:space="0" w:color="auto"/>
              </w:divBdr>
            </w:div>
            <w:div w:id="5134807">
              <w:marLeft w:val="0"/>
              <w:marRight w:val="0"/>
              <w:marTop w:val="0"/>
              <w:marBottom w:val="0"/>
              <w:divBdr>
                <w:top w:val="none" w:sz="0" w:space="0" w:color="auto"/>
                <w:left w:val="none" w:sz="0" w:space="0" w:color="auto"/>
                <w:bottom w:val="none" w:sz="0" w:space="0" w:color="auto"/>
                <w:right w:val="none" w:sz="0" w:space="0" w:color="auto"/>
              </w:divBdr>
            </w:div>
            <w:div w:id="614949949">
              <w:marLeft w:val="0"/>
              <w:marRight w:val="0"/>
              <w:marTop w:val="0"/>
              <w:marBottom w:val="0"/>
              <w:divBdr>
                <w:top w:val="none" w:sz="0" w:space="0" w:color="auto"/>
                <w:left w:val="none" w:sz="0" w:space="0" w:color="auto"/>
                <w:bottom w:val="none" w:sz="0" w:space="0" w:color="auto"/>
                <w:right w:val="none" w:sz="0" w:space="0" w:color="auto"/>
              </w:divBdr>
            </w:div>
            <w:div w:id="672268932">
              <w:marLeft w:val="0"/>
              <w:marRight w:val="0"/>
              <w:marTop w:val="0"/>
              <w:marBottom w:val="0"/>
              <w:divBdr>
                <w:top w:val="none" w:sz="0" w:space="0" w:color="auto"/>
                <w:left w:val="none" w:sz="0" w:space="0" w:color="auto"/>
                <w:bottom w:val="none" w:sz="0" w:space="0" w:color="auto"/>
                <w:right w:val="none" w:sz="0" w:space="0" w:color="auto"/>
              </w:divBdr>
            </w:div>
            <w:div w:id="21129235">
              <w:marLeft w:val="0"/>
              <w:marRight w:val="0"/>
              <w:marTop w:val="0"/>
              <w:marBottom w:val="0"/>
              <w:divBdr>
                <w:top w:val="none" w:sz="0" w:space="0" w:color="auto"/>
                <w:left w:val="none" w:sz="0" w:space="0" w:color="auto"/>
                <w:bottom w:val="none" w:sz="0" w:space="0" w:color="auto"/>
                <w:right w:val="none" w:sz="0" w:space="0" w:color="auto"/>
              </w:divBdr>
            </w:div>
            <w:div w:id="10480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2588">
      <w:bodyDiv w:val="1"/>
      <w:marLeft w:val="0"/>
      <w:marRight w:val="0"/>
      <w:marTop w:val="0"/>
      <w:marBottom w:val="0"/>
      <w:divBdr>
        <w:top w:val="none" w:sz="0" w:space="0" w:color="auto"/>
        <w:left w:val="none" w:sz="0" w:space="0" w:color="auto"/>
        <w:bottom w:val="none" w:sz="0" w:space="0" w:color="auto"/>
        <w:right w:val="none" w:sz="0" w:space="0" w:color="auto"/>
      </w:divBdr>
    </w:div>
    <w:div w:id="2050301067">
      <w:bodyDiv w:val="1"/>
      <w:marLeft w:val="0"/>
      <w:marRight w:val="0"/>
      <w:marTop w:val="0"/>
      <w:marBottom w:val="0"/>
      <w:divBdr>
        <w:top w:val="none" w:sz="0" w:space="0" w:color="auto"/>
        <w:left w:val="none" w:sz="0" w:space="0" w:color="auto"/>
        <w:bottom w:val="none" w:sz="0" w:space="0" w:color="auto"/>
        <w:right w:val="none" w:sz="0" w:space="0" w:color="auto"/>
      </w:divBdr>
    </w:div>
    <w:div w:id="20809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4759</Words>
  <Characters>2713</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2024-08-25T23:03:00Z</dcterms:created>
  <dcterms:modified xsi:type="dcterms:W3CDTF">2024-08-28T15:22:00Z</dcterms:modified>
</cp:coreProperties>
</file>