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Arial" w:cs="Arial" w:eastAsia="Arial" w:hAnsi="Arial"/>
          <w:b/>
          <w:bCs/>
          <w:sz w:val="32"/>
          <w:szCs w:val="32"/>
        </w:rPr>
        <w:t xml:space="preserve">APLICACIONES WEB 2</w:t>
      </w:r>
    </w:p>
    <w:p>
      <w:pPr>
        <w:spacing w:after="100" w:before="0"/>
        <w:jc w:val="center"/>
      </w:pPr>
      <w:r>
        <w:rPr>
          <w:rFonts w:ascii="Arial" w:cs="Arial" w:eastAsia="Arial" w:hAnsi="Arial"/>
          <w:b/>
          <w:bCs/>
          <w:sz w:val="28"/>
          <w:szCs w:val="28"/>
        </w:rPr>
        <w:t xml:space="preserve">INFORME DE DESARROLLO COMPLETO</w:t>
      </w:r>
    </w:p>
    <w:p>
      <w:pPr>
        <w:spacing w:after="100" w:before="0"/>
        <w:jc w:val="center"/>
      </w:pPr>
      <w:r>
        <w:rPr>
          <w:rFonts w:ascii="Arial" w:cs="Arial" w:eastAsia="Arial" w:hAnsi="Arial"/>
          <w:sz w:val="26"/>
          <w:szCs w:val="26"/>
        </w:rPr>
        <w:t xml:space="preserve">Proyecto: Electromon</w:t>
      </w:r>
    </w:p>
    <w:p>
      <w:pPr>
        <w:spacing w:after="400" w:before="0"/>
        <w:jc w:val="center"/>
      </w:pPr>
      <w:r>
        <w:rPr>
          <w:rFonts w:ascii="Arial" w:cs="Arial" w:eastAsia="Arial" w:hAnsi="Arial"/>
          <w:sz w:val="24"/>
          <w:szCs w:val="24"/>
        </w:rPr>
        <w:t xml:space="preserve">Maldonado Tomás — Venezia Milagros</w:t>
      </w:r>
    </w:p>
    <w:p>
      <w:pPr>
        <w:spacing w:after="80" w:before="80"/>
      </w:pPr>
      <w:r>
        <w:rPr>
          <w:rFonts w:ascii="Arial" w:cs="Arial" w:eastAsia="Arial" w:hAnsi="Arial"/>
          <w:sz w:val="22"/>
          <w:szCs w:val="22"/>
        </w:rPr>
        <w:t xml:space="preserve">Este informe reúne el desarrollo completo del proyecto Electromon a lo largo de las cuatro etapas de la materia Aplicaciones Web 2. Electromon es un e-commerce ficticio de venta de Pokémon, que arrancó como una propuesta simple y fue creciendo etapa por etapa hasta convertirse en una aplicación completa con Back-End, base de datos, panel de administración y autenticación.</w:t>
      </w:r>
    </w:p>
    <w:p>
      <w:pPr>
        <w:spacing w:after="60" w:before="60"/>
      </w:pPr>
      <w:r>
        <w:t xml:space="preserve"/>
      </w:r>
    </w:p>
    <w:p>
      <w:pPr>
        <w:pStyle w:val="Heading1"/>
        <w:spacing w:after="160" w:before="320"/>
      </w:pPr>
      <w:r>
        <w:rPr>
          <w:rFonts w:ascii="Arial" w:cs="Arial" w:eastAsia="Arial" w:hAnsi="Arial"/>
          <w:b/>
          <w:bCs/>
          <w:sz w:val="28"/>
          <w:szCs w:val="28"/>
        </w:rPr>
        <w:t xml:space="preserve">ÍNDICE</w:t>
      </w:r>
    </w:p>
    <w:p>
      <w:pPr>
        <w:pStyle w:val="ListParagraph"/>
        <w:numPr>
          <w:ilvl w:val="0"/>
          <w:numId w:val="2"/>
        </w:numPr>
        <w:spacing w:after="60" w:before="60"/>
      </w:pPr>
      <w:r>
        <w:rPr>
          <w:rFonts w:ascii="Arial" w:cs="Arial" w:eastAsia="Arial" w:hAnsi="Arial"/>
          <w:sz w:val="22"/>
          <w:szCs w:val="22"/>
        </w:rPr>
        <w:t xml:space="preserve">TP1 — Propuesta del proyecto</w:t>
      </w:r>
    </w:p>
    <w:p>
      <w:pPr>
        <w:pStyle w:val="ListParagraph"/>
        <w:numPr>
          <w:ilvl w:val="0"/>
          <w:numId w:val="2"/>
        </w:numPr>
        <w:spacing w:after="60" w:before="60"/>
      </w:pPr>
      <w:r>
        <w:rPr>
          <w:rFonts w:ascii="Arial" w:cs="Arial" w:eastAsia="Arial" w:hAnsi="Arial"/>
          <w:sz w:val="22"/>
          <w:szCs w:val="22"/>
        </w:rPr>
        <w:t xml:space="preserve">TP2 — Back-end para servir el sitio web</w:t>
      </w:r>
    </w:p>
    <w:p>
      <w:pPr>
        <w:pStyle w:val="ListParagraph"/>
        <w:numPr>
          <w:ilvl w:val="0"/>
          <w:numId w:val="2"/>
        </w:numPr>
        <w:spacing w:after="60" w:before="60"/>
      </w:pPr>
      <w:r>
        <w:rPr>
          <w:rFonts w:ascii="Arial" w:cs="Arial" w:eastAsia="Arial" w:hAnsi="Arial"/>
          <w:sz w:val="22"/>
          <w:szCs w:val="22"/>
        </w:rPr>
        <w:t xml:space="preserve">TP3 — CRUD y administración con base de datos</w:t>
      </w:r>
    </w:p>
    <w:p>
      <w:pPr>
        <w:pStyle w:val="ListParagraph"/>
        <w:numPr>
          <w:ilvl w:val="0"/>
          <w:numId w:val="2"/>
        </w:numPr>
        <w:spacing w:after="60" w:before="60"/>
      </w:pPr>
      <w:r>
        <w:rPr>
          <w:rFonts w:ascii="Arial" w:cs="Arial" w:eastAsia="Arial" w:hAnsi="Arial"/>
          <w:sz w:val="22"/>
          <w:szCs w:val="22"/>
        </w:rPr>
        <w:t xml:space="preserve">TP4 — Autenticación, seguridad y diseño final</w:t>
      </w:r>
    </w:p>
    <w:p>
      <w:r>
        <w:br w:type="page"/>
      </w:r>
    </w:p>
    <w:p>
      <w:pPr>
        <w:spacing w:after="300" w:before="200"/>
        <w:jc w:val="center"/>
      </w:pPr>
      <w:r>
        <w:rPr>
          <w:rFonts w:ascii="Arial" w:cs="Arial" w:eastAsia="Arial" w:hAnsi="Arial"/>
          <w:b/>
          <w:bCs/>
          <w:sz w:val="30"/>
          <w:szCs w:val="30"/>
        </w:rPr>
        <w:t xml:space="preserve">TP1 — Propuesta del proyecto</w:t>
      </w:r>
    </w:p>
    <w:p>
      <w:pPr>
        <w:pStyle w:val="Heading1"/>
        <w:spacing w:after="160" w:before="320"/>
      </w:pPr>
      <w:r>
        <w:rPr>
          <w:rFonts w:ascii="Arial" w:cs="Arial" w:eastAsia="Arial" w:hAnsi="Arial"/>
          <w:b/>
          <w:bCs/>
          <w:sz w:val="28"/>
          <w:szCs w:val="28"/>
        </w:rPr>
        <w:t xml:space="preserve">DESCRIPCIÓN DEL PROYECTO</w:t>
      </w:r>
    </w:p>
    <w:p>
      <w:pPr>
        <w:spacing w:after="80" w:before="80"/>
      </w:pPr>
      <w:r>
        <w:rPr>
          <w:rFonts w:ascii="Arial" w:cs="Arial" w:eastAsia="Arial" w:hAnsi="Arial"/>
          <w:sz w:val="22"/>
          <w:szCs w:val="22"/>
        </w:rPr>
        <w:t xml:space="preserve">Decidimos desarrollar Electromon, un e-commerce ficticio dedicado a la venta de Pokémon como si fueran productos de colección. Elegimos esta temática porque nos permitía trabajar con una gran cantidad de datos visuales e interesantes (nombres, tipos, imágenes) sin depender de información sensible, y porque es un tema que nos resulta entretenido de desarrollar.</w:t>
      </w:r>
    </w:p>
    <w:p>
      <w:pPr>
        <w:spacing w:after="60" w:before="60"/>
      </w:pPr>
      <w:r>
        <w:t xml:space="preserve"/>
      </w:r>
    </w:p>
    <w:p>
      <w:pPr>
        <w:spacing w:after="80" w:before="80"/>
      </w:pPr>
      <w:r>
        <w:rPr>
          <w:rFonts w:ascii="Arial" w:cs="Arial" w:eastAsia="Arial" w:hAnsi="Arial"/>
          <w:sz w:val="22"/>
          <w:szCs w:val="22"/>
        </w:rPr>
        <w:t xml:space="preserve">La propuesta de valor es ofrecer una tienda online simple donde el usuario pueda navegar un catálogo de Pokémon, buscar por nombre, agregarlos a un carrito y simular una compra. El problema que resuelve es puramente académico: nos permite aplicar en la práctica todo lo que se va viendo en la materia (Back-End, bases de datos, autenticación) sobre un caso de uso concreto y entretenido.</w:t>
      </w:r>
    </w:p>
    <w:p>
      <w:pPr>
        <w:spacing w:after="60" w:before="60"/>
      </w:pPr>
      <w:r>
        <w:t xml:space="preserve"/>
      </w:r>
    </w:p>
    <w:p>
      <w:pPr>
        <w:pStyle w:val="Heading1"/>
        <w:spacing w:after="160" w:before="320"/>
      </w:pPr>
      <w:r>
        <w:rPr>
          <w:rFonts w:ascii="Arial" w:cs="Arial" w:eastAsia="Arial" w:hAnsi="Arial"/>
          <w:b/>
          <w:bCs/>
          <w:sz w:val="28"/>
          <w:szCs w:val="28"/>
        </w:rPr>
        <w:t xml:space="preserve">EQUIPO Y ROLES</w:t>
      </w:r>
    </w:p>
    <w:p>
      <w:pPr>
        <w:spacing w:after="80" w:before="80"/>
      </w:pPr>
      <w:r>
        <w:rPr>
          <w:rFonts w:ascii="Arial" w:cs="Arial" w:eastAsia="Arial" w:hAnsi="Arial"/>
          <w:sz w:val="22"/>
          <w:szCs w:val="22"/>
        </w:rPr>
        <w:t xml:space="preserve">Somos un equipo de dos personas: Maldonado Tomás y Venezia Milagros. Decidimos no fijar roles estrictos (por ejemplo, uno solo de frontend y el otro solo de backend), sino que ambos trabajamos en conjunto sobre todas las partes del proyecto, alternando quién avanza cada función según disponibilidad. Esto nos permitió que los dos entendamos el proyecto completo de punta a punta.</w:t>
      </w:r>
    </w:p>
    <w:p>
      <w:pPr>
        <w:spacing w:after="60" w:before="60"/>
      </w:pPr>
      <w:r>
        <w:t xml:space="preserve"/>
      </w:r>
    </w:p>
    <w:p>
      <w:pPr>
        <w:pStyle w:val="Heading1"/>
        <w:spacing w:after="160" w:before="320"/>
      </w:pPr>
      <w:r>
        <w:rPr>
          <w:rFonts w:ascii="Arial" w:cs="Arial" w:eastAsia="Arial" w:hAnsi="Arial"/>
          <w:b/>
          <w:bCs/>
          <w:sz w:val="28"/>
          <w:szCs w:val="28"/>
        </w:rPr>
        <w:t xml:space="preserve">CRONOGRAMA Y ORGANIZACIÓN DE TAREAS</w:t>
      </w:r>
    </w:p>
    <w:p>
      <w:pPr>
        <w:spacing w:after="80" w:before="80"/>
      </w:pPr>
      <w:r>
        <w:rPr>
          <w:rFonts w:ascii="Arial" w:cs="Arial" w:eastAsia="Arial" w:hAnsi="Arial"/>
          <w:sz w:val="22"/>
          <w:szCs w:val="22"/>
        </w:rPr>
        <w:t xml:space="preserve">Para organizar el trabajo usamos Trello, con un tablero dividido en tres columnas: Pendiente, En proceso y Finalizado. Ahí fuimos anotando las tareas de cada etapa (crear backend, conectar API, configurar base de datos, crear vistas de administración, etc.) y las movimos de columna a medida que avanzábamos.</w:t>
      </w:r>
    </w:p>
    <w:p>
      <w:pPr>
        <w:spacing w:after="60" w:before="60"/>
      </w:pPr>
      <w:r>
        <w:t xml:space="preserve"/>
      </w:r>
    </w:p>
    <w:p>
      <w:pPr>
        <w:spacing w:after="80" w:before="80"/>
      </w:pPr>
      <w:r>
        <w:rPr>
          <w:rFonts w:ascii="Arial" w:cs="Arial" w:eastAsia="Arial" w:hAnsi="Arial"/>
          <w:sz w:val="22"/>
          <w:szCs w:val="22"/>
        </w:rPr>
        <w:t xml:space="preserve">Las fechas de entrega de cada etapa las tomamos directamente del cronograma general que publicó el docente para la materia, y nos organizamos para tener cada TP terminado antes de la fecha límite correspondiente.</w:t>
      </w:r>
    </w:p>
    <w:p>
      <w:pPr>
        <w:spacing w:after="60" w:before="60"/>
      </w:pPr>
      <w:r>
        <w:t xml:space="preserve"/>
      </w:r>
    </w:p>
    <w:p>
      <w:pPr>
        <w:pStyle w:val="Heading1"/>
        <w:spacing w:after="160" w:before="320"/>
      </w:pPr>
      <w:r>
        <w:rPr>
          <w:rFonts w:ascii="Arial" w:cs="Arial" w:eastAsia="Arial" w:hAnsi="Arial"/>
          <w:b/>
          <w:bCs/>
          <w:sz w:val="28"/>
          <w:szCs w:val="28"/>
        </w:rPr>
        <w:t xml:space="preserve">CONTROL DE VERSIONES</w:t>
      </w:r>
    </w:p>
    <w:p>
      <w:pPr>
        <w:spacing w:after="80" w:before="80"/>
      </w:pPr>
      <w:r>
        <w:rPr>
          <w:rFonts w:ascii="Arial" w:cs="Arial" w:eastAsia="Arial" w:hAnsi="Arial"/>
          <w:sz w:val="22"/>
          <w:szCs w:val="22"/>
        </w:rPr>
        <w:t xml:space="preserve">Usamos Git y GitHub para el control de versiones. Cada uno de nosotros mantiene su propio repositorio (uno a nombre de Tomás y otro a nombre de Milagros), y ambos somos colaboradores en los dos repos. De esta forma, cada entrega queda subida en ambos lugares y los dos podemos seguir trabajando sobre el mismo código sin perder el historial de cambios.</w:t>
      </w:r>
    </w:p>
    <w:p>
      <w:r>
        <w:br w:type="page"/>
      </w:r>
    </w:p>
    <w:p>
      <w:pPr>
        <w:spacing w:after="300" w:before="200"/>
        <w:jc w:val="center"/>
      </w:pPr>
      <w:r>
        <w:rPr>
          <w:rFonts w:ascii="Arial" w:cs="Arial" w:eastAsia="Arial" w:hAnsi="Arial"/>
          <w:b/>
          <w:bCs/>
          <w:sz w:val="30"/>
          <w:szCs w:val="30"/>
        </w:rPr>
        <w:t xml:space="preserve">TP2 — Back-end para servir el sitio web</w:t>
      </w:r>
    </w:p>
    <w:p>
      <w:pPr>
        <w:pStyle w:val="Heading1"/>
        <w:spacing w:after="160" w:before="320"/>
      </w:pPr>
      <w:r>
        <w:rPr>
          <w:rFonts w:ascii="Arial" w:cs="Arial" w:eastAsia="Arial" w:hAnsi="Arial"/>
          <w:b/>
          <w:bCs/>
          <w:sz w:val="28"/>
          <w:szCs w:val="28"/>
        </w:rPr>
        <w:t xml:space="preserve">DESCRIPCIÓN</w:t>
      </w:r>
    </w:p>
    <w:p>
      <w:pPr>
        <w:spacing w:after="80" w:before="80"/>
      </w:pPr>
      <w:r>
        <w:rPr>
          <w:rFonts w:ascii="Arial" w:cs="Arial" w:eastAsia="Arial" w:hAnsi="Arial"/>
          <w:sz w:val="22"/>
          <w:szCs w:val="22"/>
        </w:rPr>
        <w:t xml:space="preserve">En esta etapa creamos un servidor web básico con Node.js y Express para publicar la web que ya teníamos armada en HTML, CSS y JavaScript desde la materia anterior (AW1). El objetivo era que el sitio deje de ser un conjunto de archivos sueltos y pase a ser servido por un servidor propio.</w:t>
      </w:r>
    </w:p>
    <w:p>
      <w:pPr>
        <w:spacing w:after="60" w:before="60"/>
      </w:pPr>
      <w:r>
        <w:t xml:space="preserve"/>
      </w:r>
    </w:p>
    <w:p>
      <w:pPr>
        <w:pStyle w:val="Heading1"/>
        <w:spacing w:after="160" w:before="320"/>
      </w:pPr>
      <w:r>
        <w:rPr>
          <w:rFonts w:ascii="Arial" w:cs="Arial" w:eastAsia="Arial" w:hAnsi="Arial"/>
          <w:b/>
          <w:bCs/>
          <w:sz w:val="28"/>
          <w:szCs w:val="28"/>
        </w:rPr>
        <w:t xml:space="preserve">DESARROLLO</w:t>
      </w:r>
    </w:p>
    <w:p>
      <w:pPr>
        <w:pStyle w:val="ListParagraph"/>
        <w:numPr>
          <w:ilvl w:val="0"/>
          <w:numId w:val="2"/>
        </w:numPr>
        <w:spacing w:after="60" w:before="60"/>
      </w:pPr>
      <w:r>
        <w:rPr>
          <w:rFonts w:ascii="Arial" w:cs="Arial" w:eastAsia="Arial" w:hAnsi="Arial"/>
          <w:sz w:val="22"/>
          <w:szCs w:val="22"/>
        </w:rPr>
        <w:t xml:space="preserve">Se creó un servidor con Express usando express.static para servir los archivos del frontend.</w:t>
      </w:r>
    </w:p>
    <w:p>
      <w:pPr>
        <w:pStyle w:val="ListParagraph"/>
        <w:numPr>
          <w:ilvl w:val="0"/>
          <w:numId w:val="2"/>
        </w:numPr>
        <w:spacing w:after="60" w:before="60"/>
      </w:pPr>
      <w:r>
        <w:rPr>
          <w:rFonts w:ascii="Arial" w:cs="Arial" w:eastAsia="Arial" w:hAnsi="Arial"/>
          <w:sz w:val="22"/>
          <w:szCs w:val="22"/>
        </w:rPr>
        <w:t xml:space="preserve">Se conectó el catálogo a una API externa (mockapi.io) para simular los datos de los productos.</w:t>
      </w:r>
    </w:p>
    <w:p>
      <w:pPr>
        <w:pStyle w:val="ListParagraph"/>
        <w:numPr>
          <w:ilvl w:val="0"/>
          <w:numId w:val="2"/>
        </w:numPr>
        <w:spacing w:after="60" w:before="60"/>
      </w:pPr>
      <w:r>
        <w:rPr>
          <w:rFonts w:ascii="Arial" w:cs="Arial" w:eastAsia="Arial" w:hAnsi="Arial"/>
          <w:sz w:val="22"/>
          <w:szCs w:val="22"/>
        </w:rPr>
        <w:t xml:space="preserve">Se utilizó axios para hacer las peticiones HTTP desde el servidor hacia la API externa.</w:t>
      </w:r>
    </w:p>
    <w:p>
      <w:pPr>
        <w:spacing w:after="60" w:before="60"/>
      </w:pPr>
      <w:r>
        <w:t xml:space="preserve"/>
      </w:r>
    </w:p>
    <w:p>
      <w:pPr>
        <w:pStyle w:val="Heading1"/>
        <w:spacing w:after="160" w:before="320"/>
      </w:pPr>
      <w:r>
        <w:rPr>
          <w:rFonts w:ascii="Arial" w:cs="Arial" w:eastAsia="Arial" w:hAnsi="Arial"/>
          <w:b/>
          <w:bCs/>
          <w:sz w:val="28"/>
          <w:szCs w:val="28"/>
        </w:rPr>
        <w:t xml:space="preserve">CORRECCIÓN DEL DOCENTE</w:t>
      </w:r>
    </w:p>
    <w:p>
      <w:pPr>
        <w:spacing w:after="80" w:before="80"/>
      </w:pPr>
      <w:r>
        <w:rPr>
          <w:rFonts w:ascii="Arial" w:cs="Arial" w:eastAsia="Arial" w:hAnsi="Arial"/>
          <w:sz w:val="22"/>
          <w:szCs w:val="22"/>
        </w:rPr>
        <w:t xml:space="preserve">El profesor nos marcó dos observaciones importantes sobre esta primera entrega: el código del backend no era consistente con la estructura esperada, y había demasiadas rutas específicas que no escalaban bien a medida que el proyecto crece. Como consejo, nos recomendó organizar todo dentro de una sola carpeta, separando el servidor de la web estática (carpeta servidor/ y dentro public/), para evitar el uso de rutas relativas complicadas (../) y simplificar el enrutamiento.</w:t>
      </w:r>
    </w:p>
    <w:p>
      <w:pPr>
        <w:spacing w:after="60" w:before="60"/>
      </w:pPr>
      <w:r>
        <w:t xml:space="preserve"/>
      </w:r>
    </w:p>
    <w:p>
      <w:pPr>
        <w:spacing w:after="80" w:before="80"/>
      </w:pPr>
      <w:r>
        <w:rPr>
          <w:rFonts w:ascii="Arial" w:cs="Arial" w:eastAsia="Arial" w:hAnsi="Arial"/>
          <w:sz w:val="22"/>
          <w:szCs w:val="22"/>
        </w:rPr>
        <w:t xml:space="preserve">Esta corrección fue clave para las siguientes etapas: a partir del TP3 reorganizamos todo el proyecto siguiendo exactamente esa recomendación.</w:t>
      </w:r>
    </w:p>
    <w:p>
      <w:r>
        <w:br w:type="page"/>
      </w:r>
    </w:p>
    <w:p>
      <w:pPr>
        <w:spacing w:after="300" w:before="200"/>
        <w:jc w:val="center"/>
      </w:pPr>
      <w:r>
        <w:rPr>
          <w:rFonts w:ascii="Arial" w:cs="Arial" w:eastAsia="Arial" w:hAnsi="Arial"/>
          <w:b/>
          <w:bCs/>
          <w:sz w:val="30"/>
          <w:szCs w:val="30"/>
        </w:rPr>
        <w:t xml:space="preserve">TP3 — CRUD y administración con base de datos</w:t>
      </w:r>
    </w:p>
    <w:p>
      <w:pPr>
        <w:pStyle w:val="Heading1"/>
        <w:spacing w:after="160" w:before="320"/>
      </w:pPr>
      <w:r>
        <w:rPr>
          <w:rFonts w:ascii="Arial" w:cs="Arial" w:eastAsia="Arial" w:hAnsi="Arial"/>
          <w:b/>
          <w:bCs/>
          <w:sz w:val="28"/>
          <w:szCs w:val="28"/>
        </w:rPr>
        <w:t xml:space="preserve">DESCRIPCIÓN DEL PROYECTO</w:t>
      </w:r>
    </w:p>
    <w:p>
      <w:pPr>
        <w:spacing w:after="80" w:before="80"/>
      </w:pPr>
      <w:r>
        <w:rPr>
          <w:rFonts w:ascii="Arial" w:cs="Arial" w:eastAsia="Arial" w:hAnsi="Arial"/>
          <w:sz w:val="22"/>
          <w:szCs w:val="22"/>
        </w:rPr>
        <w:t xml:space="preserve">En esta etapa incorporamos un Back-End completo con base de datos real, reemplazando el uso de MockAPI del TP2. Implementamos una API REST con arquitectura MVC, un panel de administración para gestionar los productos, y una base de datos PostgreSQL donde se persisten los datos.</w:t>
      </w:r>
    </w:p>
    <w:p>
      <w:pPr>
        <w:spacing w:after="60" w:before="60"/>
      </w:pPr>
      <w:r>
        <w:t xml:space="preserve"/>
      </w:r>
    </w:p>
    <w:p>
      <w:pPr>
        <w:spacing w:after="80" w:before="80"/>
      </w:pPr>
      <w:r>
        <w:rPr>
          <w:rFonts w:ascii="Arial" w:cs="Arial" w:eastAsia="Arial" w:hAnsi="Arial"/>
          <w:sz w:val="22"/>
          <w:szCs w:val="22"/>
        </w:rPr>
        <w:t xml:space="preserve">Aprovechamos para aplicar la corrección del TP2: reorganizamos todo el proyecto en una sola carpeta servidor/, con el frontend estático dentro de public/.</w:t>
      </w:r>
    </w:p>
    <w:p>
      <w:pPr>
        <w:spacing w:after="60" w:before="60"/>
      </w:pPr>
      <w:r>
        <w:t xml:space="preserve"/>
      </w:r>
    </w:p>
    <w:p>
      <w:pPr>
        <w:pStyle w:val="Heading1"/>
        <w:spacing w:after="160" w:before="320"/>
      </w:pPr>
      <w:r>
        <w:rPr>
          <w:rFonts w:ascii="Arial" w:cs="Arial" w:eastAsia="Arial" w:hAnsi="Arial"/>
          <w:b/>
          <w:bCs/>
          <w:sz w:val="28"/>
          <w:szCs w:val="28"/>
        </w:rPr>
        <w:t xml:space="preserve">TECNOLOGÍAS UTILIZADAS</w:t>
      </w:r>
    </w:p>
    <w:p>
      <w:pPr>
        <w:pStyle w:val="ListParagraph"/>
        <w:numPr>
          <w:ilvl w:val="0"/>
          <w:numId w:val="2"/>
        </w:numPr>
        <w:spacing w:after="60" w:before="60"/>
      </w:pPr>
      <w:r>
        <w:rPr>
          <w:rFonts w:ascii="Arial" w:cs="Arial" w:eastAsia="Arial" w:hAnsi="Arial"/>
          <w:sz w:val="22"/>
          <w:szCs w:val="22"/>
        </w:rPr>
        <w:t xml:space="preserve">Node.js — entorno de ejecución del servidor</w:t>
      </w:r>
    </w:p>
    <w:p>
      <w:pPr>
        <w:pStyle w:val="ListParagraph"/>
        <w:numPr>
          <w:ilvl w:val="0"/>
          <w:numId w:val="2"/>
        </w:numPr>
        <w:spacing w:after="60" w:before="60"/>
      </w:pPr>
      <w:r>
        <w:rPr>
          <w:rFonts w:ascii="Arial" w:cs="Arial" w:eastAsia="Arial" w:hAnsi="Arial"/>
          <w:sz w:val="22"/>
          <w:szCs w:val="22"/>
        </w:rPr>
        <w:t xml:space="preserve">Express.js — framework para crear el servidor y definir las rutas de la API</w:t>
      </w:r>
    </w:p>
    <w:p>
      <w:pPr>
        <w:pStyle w:val="ListParagraph"/>
        <w:numPr>
          <w:ilvl w:val="0"/>
          <w:numId w:val="2"/>
        </w:numPr>
        <w:spacing w:after="60" w:before="60"/>
      </w:pPr>
      <w:r>
        <w:rPr>
          <w:rFonts w:ascii="Arial" w:cs="Arial" w:eastAsia="Arial" w:hAnsi="Arial"/>
          <w:sz w:val="22"/>
          <w:szCs w:val="22"/>
        </w:rPr>
        <w:t xml:space="preserve">PostgreSQL — base de datos relacional donde se almacenan los productos</w:t>
      </w:r>
    </w:p>
    <w:p>
      <w:pPr>
        <w:pStyle w:val="ListParagraph"/>
        <w:numPr>
          <w:ilvl w:val="0"/>
          <w:numId w:val="2"/>
        </w:numPr>
        <w:spacing w:after="60" w:before="60"/>
      </w:pPr>
      <w:r>
        <w:rPr>
          <w:rFonts w:ascii="Arial" w:cs="Arial" w:eastAsia="Arial" w:hAnsi="Arial"/>
          <w:sz w:val="22"/>
          <w:szCs w:val="22"/>
        </w:rPr>
        <w:t xml:space="preserve">pg (node-postgres) — módulo de Node.js para conectarse y consultar PostgreSQL</w:t>
      </w:r>
    </w:p>
    <w:p>
      <w:pPr>
        <w:pStyle w:val="ListParagraph"/>
        <w:numPr>
          <w:ilvl w:val="0"/>
          <w:numId w:val="2"/>
        </w:numPr>
        <w:spacing w:after="60" w:before="60"/>
      </w:pPr>
      <w:r>
        <w:rPr>
          <w:rFonts w:ascii="Arial" w:cs="Arial" w:eastAsia="Arial" w:hAnsi="Arial"/>
          <w:sz w:val="22"/>
          <w:szCs w:val="22"/>
        </w:rPr>
        <w:t xml:space="preserve">dotenv — para manejar las variables de entorno</w:t>
      </w:r>
    </w:p>
    <w:p>
      <w:pPr>
        <w:pStyle w:val="ListParagraph"/>
        <w:numPr>
          <w:ilvl w:val="0"/>
          <w:numId w:val="2"/>
        </w:numPr>
        <w:spacing w:after="60" w:before="60"/>
      </w:pPr>
      <w:r>
        <w:rPr>
          <w:rFonts w:ascii="Arial" w:cs="Arial" w:eastAsia="Arial" w:hAnsi="Arial"/>
          <w:sz w:val="22"/>
          <w:szCs w:val="22"/>
        </w:rPr>
        <w:t xml:space="preserve">HTML, CSS y JavaScript — frontend de la tienda y del panel de administración</w:t>
      </w:r>
    </w:p>
    <w:p>
      <w:pPr>
        <w:spacing w:after="60" w:before="60"/>
      </w:pPr>
      <w:r>
        <w:t xml:space="preserve"/>
      </w:r>
    </w:p>
    <w:p>
      <w:pPr>
        <w:pStyle w:val="Heading1"/>
        <w:spacing w:after="160" w:before="320"/>
      </w:pPr>
      <w:r>
        <w:rPr>
          <w:rFonts w:ascii="Arial" w:cs="Arial" w:eastAsia="Arial" w:hAnsi="Arial"/>
          <w:b/>
          <w:bCs/>
          <w:sz w:val="28"/>
          <w:szCs w:val="28"/>
        </w:rPr>
        <w:t xml:space="preserve">ESTRUCTURA DEL PROYECTO (PATRÓN MVC)</w:t>
      </w:r>
    </w:p>
    <w:p>
      <w:pPr>
        <w:pStyle w:val="ListParagraph"/>
        <w:numPr>
          <w:ilvl w:val="0"/>
          <w:numId w:val="2"/>
        </w:numPr>
        <w:spacing w:after="60" w:before="60"/>
      </w:pPr>
      <w:r>
        <w:rPr>
          <w:rFonts w:ascii="Arial" w:cs="Arial" w:eastAsia="Arial" w:hAnsi="Arial"/>
          <w:sz w:val="22"/>
          <w:szCs w:val="22"/>
        </w:rPr>
        <w:t xml:space="preserve">index.mjs — punto de entrada, configura Express y sirve el frontend estático</w:t>
      </w:r>
    </w:p>
    <w:p>
      <w:pPr>
        <w:pStyle w:val="ListParagraph"/>
        <w:numPr>
          <w:ilvl w:val="0"/>
          <w:numId w:val="2"/>
        </w:numPr>
        <w:spacing w:after="60" w:before="60"/>
      </w:pPr>
      <w:r>
        <w:rPr>
          <w:rFonts w:ascii="Arial" w:cs="Arial" w:eastAsia="Arial" w:hAnsi="Arial"/>
          <w:sz w:val="22"/>
          <w:szCs w:val="22"/>
        </w:rPr>
        <w:t xml:space="preserve">conexion.bd.mjs — crea y exporta el pool de conexiones a PostgreSQL</w:t>
      </w:r>
    </w:p>
    <w:p>
      <w:pPr>
        <w:pStyle w:val="ListParagraph"/>
        <w:numPr>
          <w:ilvl w:val="0"/>
          <w:numId w:val="2"/>
        </w:numPr>
        <w:spacing w:after="60" w:before="60"/>
      </w:pPr>
      <w:r>
        <w:rPr>
          <w:rFonts w:ascii="Arial" w:cs="Arial" w:eastAsia="Arial" w:hAnsi="Arial"/>
          <w:sz w:val="22"/>
          <w:szCs w:val="22"/>
        </w:rPr>
        <w:t xml:space="preserve">modulos/productos/modelo.productos.mjs — todas las consultas SQL a la base de datos</w:t>
      </w:r>
    </w:p>
    <w:p>
      <w:pPr>
        <w:pStyle w:val="ListParagraph"/>
        <w:numPr>
          <w:ilvl w:val="0"/>
          <w:numId w:val="2"/>
        </w:numPr>
        <w:spacing w:after="60" w:before="60"/>
      </w:pPr>
      <w:r>
        <w:rPr>
          <w:rFonts w:ascii="Arial" w:cs="Arial" w:eastAsia="Arial" w:hAnsi="Arial"/>
          <w:sz w:val="22"/>
          <w:szCs w:val="22"/>
        </w:rPr>
        <w:t xml:space="preserve">modulos/productos/vista.productos.mjs — serializa los datos en formato JSON</w:t>
      </w:r>
    </w:p>
    <w:p>
      <w:pPr>
        <w:pStyle w:val="ListParagraph"/>
        <w:numPr>
          <w:ilvl w:val="0"/>
          <w:numId w:val="2"/>
        </w:numPr>
        <w:spacing w:after="60" w:before="60"/>
      </w:pPr>
      <w:r>
        <w:rPr>
          <w:rFonts w:ascii="Arial" w:cs="Arial" w:eastAsia="Arial" w:hAnsi="Arial"/>
          <w:sz w:val="22"/>
          <w:szCs w:val="22"/>
        </w:rPr>
        <w:t xml:space="preserve">modulos/productos/controlador.productos.mjs — recibe los requests y llama al modelo</w:t>
      </w:r>
    </w:p>
    <w:p>
      <w:pPr>
        <w:pStyle w:val="ListParagraph"/>
        <w:numPr>
          <w:ilvl w:val="0"/>
          <w:numId w:val="2"/>
        </w:numPr>
        <w:spacing w:after="60" w:before="60"/>
      </w:pPr>
      <w:r>
        <w:rPr>
          <w:rFonts w:ascii="Arial" w:cs="Arial" w:eastAsia="Arial" w:hAnsi="Arial"/>
          <w:sz w:val="22"/>
          <w:szCs w:val="22"/>
        </w:rPr>
        <w:t xml:space="preserve">modulos/productos/rutas.productos.mjs — define los endpoints</w:t>
      </w:r>
    </w:p>
    <w:p>
      <w:pPr>
        <w:pStyle w:val="ListParagraph"/>
        <w:numPr>
          <w:ilvl w:val="0"/>
          <w:numId w:val="2"/>
        </w:numPr>
        <w:spacing w:after="60" w:before="60"/>
      </w:pPr>
      <w:r>
        <w:rPr>
          <w:rFonts w:ascii="Arial" w:cs="Arial" w:eastAsia="Arial" w:hAnsi="Arial"/>
          <w:sz w:val="22"/>
          <w:szCs w:val="22"/>
        </w:rPr>
        <w:t xml:space="preserve">public/ — frontend estático: catálogo, carrito, confirmación y panel admin</w:t>
      </w:r>
    </w:p>
    <w:p>
      <w:pPr>
        <w:spacing w:after="60" w:before="60"/>
      </w:pPr>
      <w:r>
        <w:t xml:space="preserve"/>
      </w:r>
    </w:p>
    <w:p>
      <w:pPr>
        <w:pStyle w:val="Heading1"/>
        <w:spacing w:after="160" w:before="320"/>
      </w:pPr>
      <w:r>
        <w:rPr>
          <w:rFonts w:ascii="Arial" w:cs="Arial" w:eastAsia="Arial" w:hAnsi="Arial"/>
          <w:b/>
          <w:bCs/>
          <w:sz w:val="28"/>
          <w:szCs w:val="28"/>
        </w:rPr>
        <w:t xml:space="preserve">API CRUD — PANEL DE ADMINISTRACIÓN</w:t>
      </w:r>
    </w:p>
    <w:p>
      <w:pPr>
        <w:spacing w:after="80" w:before="80"/>
      </w:pPr>
      <w:r>
        <w:rPr>
          <w:rFonts w:ascii="Arial" w:cs="Arial" w:eastAsia="Arial" w:hAnsi="Arial"/>
          <w:sz w:val="22"/>
          <w:szCs w:val="22"/>
        </w:rPr>
        <w:t xml:space="preserve">Creamos una API REST con 5 endpoints bajo /api/v1/productos:</w:t>
      </w:r>
    </w:p>
    <w:p>
      <w:pPr>
        <w:pStyle w:val="ListParagraph"/>
        <w:numPr>
          <w:ilvl w:val="0"/>
          <w:numId w:val="2"/>
        </w:numPr>
        <w:spacing w:after="60" w:before="60"/>
      </w:pPr>
      <w:r>
        <w:rPr>
          <w:rFonts w:ascii="Arial" w:cs="Arial" w:eastAsia="Arial" w:hAnsi="Arial"/>
          <w:sz w:val="22"/>
          <w:szCs w:val="22"/>
        </w:rPr>
        <w:t xml:space="preserve">GET /api/v1/productos — obtener todos los productos</w:t>
      </w:r>
    </w:p>
    <w:p>
      <w:pPr>
        <w:pStyle w:val="ListParagraph"/>
        <w:numPr>
          <w:ilvl w:val="0"/>
          <w:numId w:val="2"/>
        </w:numPr>
        <w:spacing w:after="60" w:before="60"/>
      </w:pPr>
      <w:r>
        <w:rPr>
          <w:rFonts w:ascii="Arial" w:cs="Arial" w:eastAsia="Arial" w:hAnsi="Arial"/>
          <w:sz w:val="22"/>
          <w:szCs w:val="22"/>
        </w:rPr>
        <w:t xml:space="preserve">GET /api/v1/productos/:id — obtener un producto por ID</w:t>
      </w:r>
    </w:p>
    <w:p>
      <w:pPr>
        <w:pStyle w:val="ListParagraph"/>
        <w:numPr>
          <w:ilvl w:val="0"/>
          <w:numId w:val="2"/>
        </w:numPr>
        <w:spacing w:after="60" w:before="60"/>
      </w:pPr>
      <w:r>
        <w:rPr>
          <w:rFonts w:ascii="Arial" w:cs="Arial" w:eastAsia="Arial" w:hAnsi="Arial"/>
          <w:sz w:val="22"/>
          <w:szCs w:val="22"/>
        </w:rPr>
        <w:t xml:space="preserve">POST /api/v1/productos — crear un nuevo producto</w:t>
      </w:r>
    </w:p>
    <w:p>
      <w:pPr>
        <w:pStyle w:val="ListParagraph"/>
        <w:numPr>
          <w:ilvl w:val="0"/>
          <w:numId w:val="2"/>
        </w:numPr>
        <w:spacing w:after="60" w:before="60"/>
      </w:pPr>
      <w:r>
        <w:rPr>
          <w:rFonts w:ascii="Arial" w:cs="Arial" w:eastAsia="Arial" w:hAnsi="Arial"/>
          <w:sz w:val="22"/>
          <w:szCs w:val="22"/>
        </w:rPr>
        <w:t xml:space="preserve">PUT /api/v1/productos/:id — modificar un producto existente</w:t>
      </w:r>
    </w:p>
    <w:p>
      <w:pPr>
        <w:pStyle w:val="ListParagraph"/>
        <w:numPr>
          <w:ilvl w:val="0"/>
          <w:numId w:val="2"/>
        </w:numPr>
        <w:spacing w:after="60" w:before="60"/>
      </w:pPr>
      <w:r>
        <w:rPr>
          <w:rFonts w:ascii="Arial" w:cs="Arial" w:eastAsia="Arial" w:hAnsi="Arial"/>
          <w:sz w:val="22"/>
          <w:szCs w:val="22"/>
        </w:rPr>
        <w:t xml:space="preserve">DELETE /api/v1/productos/:id — eliminar un producto</w:t>
      </w:r>
    </w:p>
    <w:p>
      <w:pPr>
        <w:spacing w:after="60" w:before="60"/>
      </w:pPr>
      <w:r>
        <w:t xml:space="preserve"/>
      </w:r>
    </w:p>
    <w:p>
      <w:pPr>
        <w:pStyle w:val="Heading1"/>
        <w:spacing w:after="160" w:before="320"/>
      </w:pPr>
      <w:r>
        <w:rPr>
          <w:rFonts w:ascii="Arial" w:cs="Arial" w:eastAsia="Arial" w:hAnsi="Arial"/>
          <w:b/>
          <w:bCs/>
          <w:sz w:val="28"/>
          <w:szCs w:val="28"/>
        </w:rPr>
        <w:t xml:space="preserve">API WEB PÚBLICA — TIENDA</w:t>
      </w:r>
    </w:p>
    <w:p>
      <w:pPr>
        <w:spacing w:after="80" w:before="80"/>
      </w:pPr>
      <w:r>
        <w:rPr>
          <w:rFonts w:ascii="Arial" w:cs="Arial" w:eastAsia="Arial" w:hAnsi="Arial"/>
          <w:sz w:val="22"/>
          <w:szCs w:val="22"/>
        </w:rPr>
        <w:t xml:space="preserve">Expusimos una API de solo lectura con 2 endpoints bajo /api/web/productos, para que el frontend de la tienda consuma los datos sin acceder directamente a la API administrativa:</w:t>
      </w:r>
    </w:p>
    <w:p>
      <w:pPr>
        <w:pStyle w:val="ListParagraph"/>
        <w:numPr>
          <w:ilvl w:val="0"/>
          <w:numId w:val="2"/>
        </w:numPr>
        <w:spacing w:after="60" w:before="60"/>
      </w:pPr>
      <w:r>
        <w:rPr>
          <w:rFonts w:ascii="Arial" w:cs="Arial" w:eastAsia="Arial" w:hAnsi="Arial"/>
          <w:sz w:val="22"/>
          <w:szCs w:val="22"/>
        </w:rPr>
        <w:t xml:space="preserve">GET /api/web/productos — catálogo completo</w:t>
      </w:r>
    </w:p>
    <w:p>
      <w:pPr>
        <w:pStyle w:val="ListParagraph"/>
        <w:numPr>
          <w:ilvl w:val="0"/>
          <w:numId w:val="2"/>
        </w:numPr>
        <w:spacing w:after="60" w:before="60"/>
      </w:pPr>
      <w:r>
        <w:rPr>
          <w:rFonts w:ascii="Arial" w:cs="Arial" w:eastAsia="Arial" w:hAnsi="Arial"/>
          <w:sz w:val="22"/>
          <w:szCs w:val="22"/>
        </w:rPr>
        <w:t xml:space="preserve">GET /api/web/productos/:id — detalle de un producto</w:t>
      </w:r>
    </w:p>
    <w:p>
      <w:pPr>
        <w:spacing w:after="60" w:before="60"/>
      </w:pPr>
      <w:r>
        <w:t xml:space="preserve"/>
      </w:r>
    </w:p>
    <w:p>
      <w:pPr>
        <w:pStyle w:val="Heading1"/>
        <w:spacing w:after="160" w:before="320"/>
      </w:pPr>
      <w:r>
        <w:rPr>
          <w:rFonts w:ascii="Arial" w:cs="Arial" w:eastAsia="Arial" w:hAnsi="Arial"/>
          <w:b/>
          <w:bCs/>
          <w:sz w:val="28"/>
          <w:szCs w:val="28"/>
        </w:rPr>
        <w:t xml:space="preserve">BASE DE DATOS</w:t>
      </w:r>
    </w:p>
    <w:p>
      <w:pPr>
        <w:spacing w:after="80" w:before="80"/>
      </w:pPr>
      <w:r>
        <w:rPr>
          <w:rFonts w:ascii="Arial" w:cs="Arial" w:eastAsia="Arial" w:hAnsi="Arial"/>
          <w:sz w:val="22"/>
          <w:szCs w:val="22"/>
        </w:rPr>
        <w:t xml:space="preserve">Usamos PostgreSQL. La base se llama tienda y la tabla productos tiene los campos id, nombre, precio, tipo e imagen. El campo imagen guarda solo el nombre del archivo, no la imagen en sí, como nos indicó el docente.</w:t>
      </w:r>
    </w:p>
    <w:p>
      <w:pPr>
        <w:spacing w:after="60" w:before="60"/>
      </w:pPr>
      <w:r>
        <w:t xml:space="preserve"/>
      </w:r>
    </w:p>
    <w:p>
      <w:pPr>
        <w:pStyle w:val="Heading1"/>
        <w:spacing w:after="160" w:before="320"/>
      </w:pPr>
      <w:r>
        <w:rPr>
          <w:rFonts w:ascii="Arial" w:cs="Arial" w:eastAsia="Arial" w:hAnsi="Arial"/>
          <w:b/>
          <w:bCs/>
          <w:sz w:val="28"/>
          <w:szCs w:val="28"/>
        </w:rPr>
        <w:t xml:space="preserve">PANEL DE ADMINISTRACIÓN</w:t>
      </w:r>
    </w:p>
    <w:p>
      <w:pPr>
        <w:spacing w:after="80" w:before="80"/>
      </w:pPr>
      <w:r>
        <w:rPr>
          <w:rFonts w:ascii="Arial" w:cs="Arial" w:eastAsia="Arial" w:hAnsi="Arial"/>
          <w:sz w:val="22"/>
          <w:szCs w:val="22"/>
        </w:rPr>
        <w:t xml:space="preserve">Desarrollamos un panel en public/admin/index.html que consume la API CRUD: muestra todos los productos en una tabla, permite crear y editar con un formulario, eliminar con confirmación, y muestra estadísticas básicas (total de productos, precio promedio y precio más alto).</w:t>
      </w:r>
    </w:p>
    <w:p>
      <w:pPr>
        <w:spacing w:after="60" w:before="60"/>
      </w:pPr>
      <w:r>
        <w:t xml:space="preserve"/>
      </w:r>
    </w:p>
    <w:p>
      <w:pPr>
        <w:pStyle w:val="Heading1"/>
        <w:spacing w:after="160" w:before="320"/>
      </w:pPr>
      <w:r>
        <w:rPr>
          <w:rFonts w:ascii="Arial" w:cs="Arial" w:eastAsia="Arial" w:hAnsi="Arial"/>
          <w:b/>
          <w:bCs/>
          <w:sz w:val="28"/>
          <w:szCs w:val="28"/>
        </w:rPr>
        <w:t xml:space="preserve">OBSERVACIONES DEL DOCENTE Y MEJORAS APLICADAS</w:t>
      </w:r>
    </w:p>
    <w:p>
      <w:pPr>
        <w:spacing w:after="80" w:before="80"/>
      </w:pPr>
      <w:r>
        <w:rPr>
          <w:rFonts w:ascii="Arial" w:cs="Arial" w:eastAsia="Arial" w:hAnsi="Arial"/>
          <w:sz w:val="22"/>
          <w:szCs w:val="22"/>
        </w:rPr>
        <w:t xml:space="preserve">El profesor nos marcó dos observaciones sobre esta entrega: validar y controlar más finamente los datos que se ingresan, y que faltaba implementar la gestión de imágenes (subir y modificar). Ambas las resolvimos en la siguiente etapa:</w:t>
      </w:r>
    </w:p>
    <w:p>
      <w:pPr>
        <w:pStyle w:val="ListParagraph"/>
        <w:numPr>
          <w:ilvl w:val="0"/>
          <w:numId w:val="2"/>
        </w:numPr>
        <w:spacing w:after="60" w:before="60"/>
      </w:pPr>
      <w:r>
        <w:rPr>
          <w:rFonts w:ascii="Arial" w:cs="Arial" w:eastAsia="Arial" w:hAnsi="Arial"/>
          <w:sz w:val="22"/>
          <w:szCs w:val="22"/>
        </w:rPr>
        <w:t xml:space="preserve">Se agregó validación fina en el formulario del panel admin: el nombre solo acepta letras (entre 2 y 100 caracteres), el precio debe ser un número entre 1 y 1.000.000, y el tipo es opcional pero solo acepta letras.</w:t>
      </w:r>
    </w:p>
    <w:p>
      <w:pPr>
        <w:pStyle w:val="ListParagraph"/>
        <w:numPr>
          <w:ilvl w:val="0"/>
          <w:numId w:val="2"/>
        </w:numPr>
        <w:spacing w:after="60" w:before="60"/>
      </w:pPr>
      <w:r>
        <w:rPr>
          <w:rFonts w:ascii="Arial" w:cs="Arial" w:eastAsia="Arial" w:hAnsi="Arial"/>
          <w:sz w:val="22"/>
          <w:szCs w:val="22"/>
        </w:rPr>
        <w:t xml:space="preserve">Se implementó la subida real de imágenes usando multer, generando un nombre único para cada archivo y guardándolo en el servidor.</w:t>
      </w:r>
    </w:p>
    <w:p>
      <w:r>
        <w:br w:type="page"/>
      </w:r>
    </w:p>
    <w:p>
      <w:pPr>
        <w:spacing w:after="300" w:before="200"/>
        <w:jc w:val="center"/>
      </w:pPr>
      <w:r>
        <w:rPr>
          <w:rFonts w:ascii="Arial" w:cs="Arial" w:eastAsia="Arial" w:hAnsi="Arial"/>
          <w:b/>
          <w:bCs/>
          <w:sz w:val="30"/>
          <w:szCs w:val="30"/>
        </w:rPr>
        <w:t xml:space="preserve">TP4 — Autenticación, seguridad y diseño final</w:t>
      </w:r>
    </w:p>
    <w:p>
      <w:pPr>
        <w:pStyle w:val="Heading1"/>
        <w:spacing w:after="160" w:before="320"/>
      </w:pPr>
      <w:r>
        <w:rPr>
          <w:rFonts w:ascii="Arial" w:cs="Arial" w:eastAsia="Arial" w:hAnsi="Arial"/>
          <w:b/>
          <w:bCs/>
          <w:sz w:val="28"/>
          <w:szCs w:val="28"/>
        </w:rPr>
        <w:t xml:space="preserve">DESCRIPCIÓN</w:t>
      </w:r>
    </w:p>
    <w:p>
      <w:pPr>
        <w:spacing w:after="80" w:before="80"/>
      </w:pPr>
      <w:r>
        <w:rPr>
          <w:rFonts w:ascii="Arial" w:cs="Arial" w:eastAsia="Arial" w:hAnsi="Arial"/>
          <w:sz w:val="22"/>
          <w:szCs w:val="22"/>
        </w:rPr>
        <w:t xml:space="preserve">En esta última etapa implementamos el sistema de autenticación y seguridad para proteger el panel de administración, y además rediseñamos completamente la interfaz visual de la tienda y del panel admin con un estilo gaming inspirado en la estética de Pokémon.</w:t>
      </w:r>
    </w:p>
    <w:p>
      <w:pPr>
        <w:spacing w:after="60" w:before="60"/>
      </w:pPr>
      <w:r>
        <w:t xml:space="preserve"/>
      </w:r>
    </w:p>
    <w:p>
      <w:pPr>
        <w:pStyle w:val="Heading1"/>
        <w:spacing w:after="160" w:before="320"/>
      </w:pPr>
      <w:r>
        <w:rPr>
          <w:rFonts w:ascii="Arial" w:cs="Arial" w:eastAsia="Arial" w:hAnsi="Arial"/>
          <w:b/>
          <w:bCs/>
          <w:sz w:val="28"/>
          <w:szCs w:val="28"/>
        </w:rPr>
        <w:t xml:space="preserve">SEGURIDAD IMPLEMENTADA</w:t>
      </w:r>
    </w:p>
    <w:p>
      <w:pPr>
        <w:pStyle w:val="Heading2"/>
        <w:spacing w:after="100" w:before="200"/>
      </w:pPr>
      <w:r>
        <w:rPr>
          <w:rFonts w:ascii="Arial" w:cs="Arial" w:eastAsia="Arial" w:hAnsi="Arial"/>
          <w:b/>
          <w:bCs/>
          <w:sz w:val="24"/>
          <w:szCs w:val="24"/>
        </w:rPr>
        <w:t xml:space="preserve">Tabla de usuarios</w:t>
      </w:r>
    </w:p>
    <w:p>
      <w:pPr>
        <w:spacing w:after="80" w:before="80"/>
      </w:pPr>
      <w:r>
        <w:rPr>
          <w:rFonts w:ascii="Arial" w:cs="Arial" w:eastAsia="Arial" w:hAnsi="Arial"/>
          <w:sz w:val="22"/>
          <w:szCs w:val="22"/>
        </w:rPr>
        <w:t xml:space="preserve">Creamos la tabla usuarios en la base de datos tienda, con los campos id, username y password_hash. La contraseña nunca se guarda en texto plano.</w:t>
      </w:r>
    </w:p>
    <w:p>
      <w:pPr>
        <w:pStyle w:val="Heading2"/>
        <w:spacing w:after="100" w:before="200"/>
      </w:pPr>
      <w:r>
        <w:rPr>
          <w:rFonts w:ascii="Arial" w:cs="Arial" w:eastAsia="Arial" w:hAnsi="Arial"/>
          <w:b/>
          <w:bCs/>
          <w:sz w:val="24"/>
          <w:szCs w:val="24"/>
        </w:rPr>
        <w:t xml:space="preserve">Hashing de contraseñas</w:t>
      </w:r>
    </w:p>
    <w:p>
      <w:pPr>
        <w:spacing w:after="80" w:before="80"/>
      </w:pPr>
      <w:r>
        <w:rPr>
          <w:rFonts w:ascii="Arial" w:cs="Arial" w:eastAsia="Arial" w:hAnsi="Arial"/>
          <w:sz w:val="22"/>
          <w:szCs w:val="22"/>
        </w:rPr>
        <w:t xml:space="preserve">Usamos bcryptjs para hashear la contraseña al registrar un usuario, y para comparar la contraseña ingresada contra el hash guardado al iniciar sesión.</w:t>
      </w:r>
    </w:p>
    <w:p>
      <w:pPr>
        <w:pStyle w:val="Heading2"/>
        <w:spacing w:after="100" w:before="200"/>
      </w:pPr>
      <w:r>
        <w:rPr>
          <w:rFonts w:ascii="Arial" w:cs="Arial" w:eastAsia="Arial" w:hAnsi="Arial"/>
          <w:b/>
          <w:bCs/>
          <w:sz w:val="24"/>
          <w:szCs w:val="24"/>
        </w:rPr>
        <w:t xml:space="preserve">JWT y cookies</w:t>
      </w:r>
    </w:p>
    <w:p>
      <w:pPr>
        <w:spacing w:after="80" w:before="80"/>
      </w:pPr>
      <w:r>
        <w:rPr>
          <w:rFonts w:ascii="Arial" w:cs="Arial" w:eastAsia="Arial" w:hAnsi="Arial"/>
          <w:sz w:val="22"/>
          <w:szCs w:val="22"/>
        </w:rPr>
        <w:t xml:space="preserve">Implementamos el login con jsonwebtoken: al autenticarse correctamente, el servidor firma un token con los datos del usuario y lo guarda en una cookie firmada (signed), httpOnly (no accesible desde JavaScript del navegador) y con una duración de 1 hora.</w:t>
      </w:r>
    </w:p>
    <w:p>
      <w:pPr>
        <w:spacing w:after="60" w:before="60"/>
      </w:pPr>
      <w:r>
        <w:t xml:space="preserve"/>
      </w:r>
    </w:p>
    <w:p>
      <w:pPr>
        <w:spacing w:after="80" w:before="80"/>
      </w:pPr>
      <w:r>
        <w:rPr>
          <w:rFonts w:ascii="Arial" w:cs="Arial" w:eastAsia="Arial" w:hAnsi="Arial"/>
          <w:sz w:val="22"/>
          <w:szCs w:val="22"/>
        </w:rPr>
        <w:t xml:space="preserve">Se creó un middleware (comprobarToken) que verifica esa cookie antes de dejar pasar a las rutas protegidas: el panel /admin completo, y los endpoints de crear, modificar y eliminar productos de la API CRUD. Las rutas de solo lectura quedan abiertas.</w:t>
      </w:r>
    </w:p>
    <w:p>
      <w:pPr>
        <w:pStyle w:val="Heading2"/>
        <w:spacing w:after="100" w:before="200"/>
      </w:pPr>
      <w:r>
        <w:rPr>
          <w:rFonts w:ascii="Arial" w:cs="Arial" w:eastAsia="Arial" w:hAnsi="Arial"/>
          <w:b/>
          <w:bCs/>
          <w:sz w:val="24"/>
          <w:szCs w:val="24"/>
        </w:rPr>
        <w:t xml:space="preserve">CORS</w:t>
      </w:r>
    </w:p>
    <w:p>
      <w:pPr>
        <w:spacing w:after="80" w:before="80"/>
      </w:pPr>
      <w:r>
        <w:rPr>
          <w:rFonts w:ascii="Arial" w:cs="Arial" w:eastAsia="Arial" w:hAnsi="Arial"/>
          <w:sz w:val="22"/>
          <w:szCs w:val="22"/>
        </w:rPr>
        <w:t xml:space="preserve">Habilitamos CORS únicamente en la API web pública (/api/web/productos), porque esa API está pensada para ser consumida también desde otros orígenes si el frontend de la tienda se despliega por separado del backend. La API administrativa no tiene CORS habilitado, ya que solo debe usarse desde el propio panel.</w:t>
      </w:r>
    </w:p>
    <w:p>
      <w:pPr>
        <w:pStyle w:val="Heading2"/>
        <w:spacing w:after="100" w:before="200"/>
      </w:pPr>
      <w:r>
        <w:rPr>
          <w:rFonts w:ascii="Arial" w:cs="Arial" w:eastAsia="Arial" w:hAnsi="Arial"/>
          <w:b/>
          <w:bCs/>
          <w:sz w:val="24"/>
          <w:szCs w:val="24"/>
        </w:rPr>
        <w:t xml:space="preserve">Variables de entorno</w:t>
      </w:r>
    </w:p>
    <w:p>
      <w:pPr>
        <w:spacing w:after="80" w:before="80"/>
      </w:pPr>
      <w:r>
        <w:rPr>
          <w:rFonts w:ascii="Arial" w:cs="Arial" w:eastAsia="Arial" w:hAnsi="Arial"/>
          <w:sz w:val="22"/>
          <w:szCs w:val="22"/>
        </w:rPr>
        <w:t xml:space="preserve">Ampliamos el archivo .env para incluir los secretos de la cookie y del JWT (FIRMA_COOKIE y FIRMA_JWT), además de los datos de conexión a la base de datos que ya teníamos del TP3.</w:t>
      </w:r>
    </w:p>
    <w:p>
      <w:pPr>
        <w:spacing w:after="60" w:before="60"/>
      </w:pPr>
      <w:r>
        <w:t xml:space="preserve"/>
      </w:r>
    </w:p>
    <w:p>
      <w:pPr>
        <w:pStyle w:val="Heading1"/>
        <w:spacing w:after="160" w:before="320"/>
      </w:pPr>
      <w:r>
        <w:rPr>
          <w:rFonts w:ascii="Arial" w:cs="Arial" w:eastAsia="Arial" w:hAnsi="Arial"/>
          <w:b/>
          <w:bCs/>
          <w:sz w:val="28"/>
          <w:szCs w:val="28"/>
        </w:rPr>
        <w:t xml:space="preserve">GESTIÓN DE IMÁGENES</w:t>
      </w:r>
    </w:p>
    <w:p>
      <w:pPr>
        <w:spacing w:after="80" w:before="80"/>
      </w:pPr>
      <w:r>
        <w:rPr>
          <w:rFonts w:ascii="Arial" w:cs="Arial" w:eastAsia="Arial" w:hAnsi="Arial"/>
          <w:sz w:val="22"/>
          <w:szCs w:val="22"/>
        </w:rPr>
        <w:t xml:space="preserve">Implementamos la subida de imágenes con multer, resolviendo la observación pendiente del TP3. El administrador puede seleccionar un archivo de imagen real desde su computadora al crear o editar un producto. El servidor genera un nombre único para cada imagen (usando nanoid) y la guarda en la carpeta public/recursos/imagenes/, dejándola accesible públicamente para que se muestre en el catálogo.</w:t>
      </w:r>
    </w:p>
    <w:p>
      <w:pPr>
        <w:spacing w:after="60" w:before="60"/>
      </w:pPr>
      <w:r>
        <w:t xml:space="preserve"/>
      </w:r>
    </w:p>
    <w:p>
      <w:pPr>
        <w:pStyle w:val="Heading1"/>
        <w:spacing w:after="160" w:before="320"/>
      </w:pPr>
      <w:r>
        <w:rPr>
          <w:rFonts w:ascii="Arial" w:cs="Arial" w:eastAsia="Arial" w:hAnsi="Arial"/>
          <w:b/>
          <w:bCs/>
          <w:sz w:val="28"/>
          <w:szCs w:val="28"/>
        </w:rPr>
        <w:t xml:space="preserve">REDISEÑO VISUAL</w:t>
      </w:r>
    </w:p>
    <w:p>
      <w:pPr>
        <w:spacing w:after="80" w:before="80"/>
      </w:pPr>
      <w:r>
        <w:rPr>
          <w:rFonts w:ascii="Arial" w:cs="Arial" w:eastAsia="Arial" w:hAnsi="Arial"/>
          <w:sz w:val="22"/>
          <w:szCs w:val="22"/>
        </w:rPr>
        <w:t xml:space="preserve">Rediseñamos completamente la interfaz visual de la tienda y del panel de administración con una estética dark mode inspirada en videojuegos. El catálogo cuenta con una pantalla de bienvenida (hero) a pantalla completa con el logo de Electromon, y las cartas de cada Pokémon tienen un efecto de brillo (glow) de color según su tipo: amarillo para eléctrico, rojo para fuego, azul para agua, verde para planta, entre otros. El panel de administración mantiene la misma paleta de colores oscura, con una tabla clara y un formulario validado paso a paso.</w:t>
      </w:r>
    </w:p>
    <w:p>
      <w:pPr>
        <w:spacing w:after="60" w:before="60"/>
      </w:pPr>
      <w:r>
        <w:t xml:space="preserve"/>
      </w:r>
    </w:p>
    <w:p>
      <w:pPr>
        <w:pStyle w:val="Heading1"/>
        <w:spacing w:after="160" w:before="320"/>
      </w:pPr>
      <w:r>
        <w:rPr>
          <w:rFonts w:ascii="Arial" w:cs="Arial" w:eastAsia="Arial" w:hAnsi="Arial"/>
          <w:b/>
          <w:bCs/>
          <w:sz w:val="28"/>
          <w:szCs w:val="28"/>
        </w:rPr>
        <w:t xml:space="preserve">ESTADO FINAL DEL PROYECTO</w:t>
      </w:r>
    </w:p>
    <w:p>
      <w:pPr>
        <w:spacing w:after="80" w:before="80"/>
      </w:pPr>
      <w:r>
        <w:rPr>
          <w:rFonts w:ascii="Arial" w:cs="Arial" w:eastAsia="Arial" w:hAnsi="Arial"/>
          <w:sz w:val="22"/>
          <w:szCs w:val="22"/>
        </w:rPr>
        <w:t xml:space="preserve">Con esta etapa, Electromon queda con todas las funcionalidades pedidas a lo largo de la materia: un backend organizado en MVC, una base de datos PostgreSQL con productos y usuarios, una API CRUD protegida y una API pública con CORS, autenticación completa con JWT y cookies, hashing de contraseñas, gestión real de imágenes, y una interfaz visual cuidada tanto para el comprador como para el administrador.</w:t>
      </w:r>
    </w:p>
    <w:p>
      <w:pPr>
        <w:spacing w:after="60" w:before="60"/>
      </w:pPr>
      <w:r>
        <w:t xml:space="preserve"/>
      </w:r>
    </w:p>
    <w:p>
      <w:pPr>
        <w:pStyle w:val="Heading1"/>
        <w:spacing w:after="160" w:before="320"/>
      </w:pPr>
      <w:r>
        <w:rPr>
          <w:rFonts w:ascii="Arial" w:cs="Arial" w:eastAsia="Arial" w:hAnsi="Arial"/>
          <w:b/>
          <w:bCs/>
          <w:sz w:val="28"/>
          <w:szCs w:val="28"/>
        </w:rPr>
        <w:t xml:space="preserve">LINKS DEL PROYECTO</w:t>
      </w:r>
    </w:p>
    <w:p>
      <w:pPr>
        <w:spacing w:after="80" w:before="80"/>
      </w:pPr>
      <w:r>
        <w:rPr>
          <w:rFonts w:ascii="Arial" w:cs="Arial" w:eastAsia="Arial" w:hAnsi="Arial"/>
          <w:b/>
          <w:bCs/>
          <w:sz w:val="22"/>
          <w:szCs w:val="22"/>
        </w:rPr>
        <w:t xml:space="preserve">Repositorio GitHub (Tomás): </w:t>
      </w:r>
      <w:hyperlink w:history="1" r:id="rIdt-ht7zv7eoe7q9kmlraod">
        <w:r>
          <w:rPr>
            <w:rFonts w:ascii="Arial" w:cs="Arial" w:eastAsia="Arial" w:hAnsi="Arial"/>
            <w:color w:val="0000EE"/>
            <w:sz w:val="22"/>
            <w:szCs w:val="22"/>
            <w:u w:val="single"/>
          </w:rPr>
          <w:t xml:space="preserve">https://github.com/tomimaldonado25/AW2--TP.git</w:t>
        </w:r>
      </w:hyperlink>
    </w:p>
    <w:p>
      <w:pPr>
        <w:spacing w:after="80" w:before="80"/>
      </w:pPr>
      <w:r>
        <w:rPr>
          <w:rFonts w:ascii="Arial" w:cs="Arial" w:eastAsia="Arial" w:hAnsi="Arial"/>
          <w:b/>
          <w:bCs/>
          <w:sz w:val="22"/>
          <w:szCs w:val="22"/>
        </w:rPr>
        <w:t xml:space="preserve">Repositorio GitHub (Milagros): </w:t>
      </w:r>
      <w:hyperlink w:history="1" r:id="rIdta1jkkrkwtisrzqa88j09">
        <w:r>
          <w:rPr>
            <w:rFonts w:ascii="Arial" w:cs="Arial" w:eastAsia="Arial" w:hAnsi="Arial"/>
            <w:color w:val="0000EE"/>
            <w:sz w:val="22"/>
            <w:szCs w:val="22"/>
            <w:u w:val="single"/>
          </w:rPr>
          <w:t xml:space="preserve">https://github.com/Milivenezia/AW2--TP.git</w:t>
        </w:r>
      </w:hyperlink>
    </w:p>
    <w:p>
      <w:pPr>
        <w:spacing w:after="80" w:before="80"/>
      </w:pPr>
      <w:r>
        <w:rPr>
          <w:rFonts w:ascii="Arial" w:cs="Arial" w:eastAsia="Arial" w:hAnsi="Arial"/>
          <w:b/>
          <w:bCs/>
          <w:sz w:val="22"/>
          <w:szCs w:val="22"/>
        </w:rPr>
        <w:t xml:space="preserve">Tablero Trello: </w:t>
      </w:r>
      <w:hyperlink w:history="1" r:id="rIdzgqfyuuxpg5qgotnymtdb">
        <w:r>
          <w:rPr>
            <w:rFonts w:ascii="Arial" w:cs="Arial" w:eastAsia="Arial" w:hAnsi="Arial"/>
            <w:color w:val="0000EE"/>
            <w:sz w:val="22"/>
            <w:szCs w:val="22"/>
            <w:u w:val="single"/>
          </w:rPr>
          <w:t xml:space="preserve">https://trello.com/b/SRd5Daov/proyecto-awii</w:t>
        </w:r>
      </w:hyperlink>
    </w:p>
    <w:p>
      <w:pPr>
        <w:spacing w:after="60" w:before="6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0000"/>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ht7zv7eoe7q9kmlraod" Type="http://schemas.openxmlformats.org/officeDocument/2006/relationships/hyperlink" Target="https://github.com/tomimaldonado25/AW2--TP.git" TargetMode="External"/><Relationship Id="rIdta1jkkrkwtisrzqa88j09" Type="http://schemas.openxmlformats.org/officeDocument/2006/relationships/hyperlink" Target="https://github.com/Milivenezia/AW2--TP.git" TargetMode="External"/><Relationship Id="rIdzgqfyuuxpg5qgotnymtdb" Type="http://schemas.openxmlformats.org/officeDocument/2006/relationships/hyperlink" Target="https://trello.com/b/SRd5Daov/proyecto-awi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2026-06-29T22:48:13.947Z</dcterms:created>
  <dcterms:modified xsi:type="dcterms:W3CDTF">2026-06-29T22:48:13.947Z</dcterms:modified>
</cp:coreProperties>
</file>

<file path=docProps/custom.xml><?xml version="1.0" encoding="utf-8"?>
<Properties xmlns="http://schemas.openxmlformats.org/officeDocument/2006/custom-properties" xmlns:vt="http://schemas.openxmlformats.org/officeDocument/2006/docPropsVTypes"/>
</file>