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5543" w14:textId="2098B333" w:rsidR="00702777" w:rsidRPr="00655404" w:rsidRDefault="00702777" w:rsidP="00702777">
      <w:pPr>
        <w:jc w:val="center"/>
        <w:rPr>
          <w:b/>
          <w:bCs/>
          <w:color w:val="000000" w:themeColor="text1"/>
          <w:sz w:val="36"/>
          <w:szCs w:val="36"/>
        </w:rPr>
      </w:pPr>
      <w:r w:rsidRPr="00655404">
        <w:rPr>
          <w:b/>
          <w:bCs/>
          <w:color w:val="000000" w:themeColor="text1"/>
          <w:sz w:val="36"/>
          <w:szCs w:val="36"/>
        </w:rPr>
        <w:t>Improving cyber security using quantum computing</w:t>
      </w:r>
    </w:p>
    <w:p w14:paraId="0DEDE51F" w14:textId="3CEE2B44" w:rsidR="00C25992" w:rsidRPr="00655404" w:rsidRDefault="00C25992" w:rsidP="00C25992">
      <w:pPr>
        <w:rPr>
          <w:b/>
          <w:bCs/>
          <w:color w:val="000000" w:themeColor="text1"/>
          <w:sz w:val="36"/>
          <w:szCs w:val="36"/>
        </w:rPr>
      </w:pPr>
    </w:p>
    <w:p w14:paraId="17FEB5D5" w14:textId="01408FD5" w:rsidR="00C25992" w:rsidRPr="00655404" w:rsidRDefault="00C25992" w:rsidP="00C25992">
      <w:pPr>
        <w:rPr>
          <w:color w:val="000000" w:themeColor="text1"/>
        </w:rPr>
      </w:pPr>
      <w:r w:rsidRPr="00655404">
        <w:rPr>
          <w:b/>
          <w:bCs/>
          <w:color w:val="000000" w:themeColor="text1"/>
          <w:sz w:val="36"/>
          <w:szCs w:val="36"/>
        </w:rPr>
        <w:tab/>
      </w:r>
      <w:r w:rsidRPr="00655404">
        <w:rPr>
          <w:b/>
          <w:bCs/>
          <w:i/>
          <w:iCs/>
          <w:color w:val="000000" w:themeColor="text1"/>
        </w:rPr>
        <w:t>Abstract</w:t>
      </w:r>
      <w:r w:rsidR="00550FDA" w:rsidRPr="00655404">
        <w:rPr>
          <w:b/>
          <w:bCs/>
          <w:i/>
          <w:iCs/>
          <w:color w:val="000000" w:themeColor="text1"/>
        </w:rPr>
        <w:t xml:space="preserve"> – </w:t>
      </w:r>
      <w:r w:rsidR="00550FDA" w:rsidRPr="00655404">
        <w:rPr>
          <w:color w:val="000000" w:themeColor="text1"/>
        </w:rPr>
        <w:t xml:space="preserve">The aim of this paper is to </w:t>
      </w:r>
      <w:r w:rsidR="00CB2629" w:rsidRPr="00655404">
        <w:rPr>
          <w:color w:val="000000" w:themeColor="text1"/>
        </w:rPr>
        <w:t xml:space="preserve">describe </w:t>
      </w:r>
      <w:r w:rsidR="00A81885" w:rsidRPr="00655404">
        <w:rPr>
          <w:color w:val="000000" w:themeColor="text1"/>
        </w:rPr>
        <w:t xml:space="preserve">a </w:t>
      </w:r>
      <w:r w:rsidR="006267B7" w:rsidRPr="00655404">
        <w:rPr>
          <w:color w:val="000000" w:themeColor="text1"/>
        </w:rPr>
        <w:t xml:space="preserve">new </w:t>
      </w:r>
      <w:r w:rsidR="00A81885" w:rsidRPr="00655404">
        <w:rPr>
          <w:color w:val="000000" w:themeColor="text1"/>
        </w:rPr>
        <w:t xml:space="preserve">possible </w:t>
      </w:r>
      <w:r w:rsidR="00AD12D9" w:rsidRPr="00655404">
        <w:rPr>
          <w:color w:val="000000" w:themeColor="text1"/>
        </w:rPr>
        <w:t xml:space="preserve">encryption </w:t>
      </w:r>
      <w:r w:rsidR="0094080E" w:rsidRPr="00655404">
        <w:rPr>
          <w:color w:val="000000" w:themeColor="text1"/>
        </w:rPr>
        <w:t xml:space="preserve">algorithm which proposes </w:t>
      </w:r>
      <w:r w:rsidR="00AA48EF" w:rsidRPr="00655404">
        <w:rPr>
          <w:color w:val="000000" w:themeColor="text1"/>
        </w:rPr>
        <w:t>to combine the facilities</w:t>
      </w:r>
      <w:r w:rsidR="004344C6" w:rsidRPr="00655404">
        <w:rPr>
          <w:color w:val="000000" w:themeColor="text1"/>
        </w:rPr>
        <w:t xml:space="preserve"> provided </w:t>
      </w:r>
      <w:r w:rsidR="003F0604" w:rsidRPr="00655404">
        <w:rPr>
          <w:color w:val="000000" w:themeColor="text1"/>
        </w:rPr>
        <w:t xml:space="preserve">by quantum </w:t>
      </w:r>
      <w:r w:rsidR="005A0DB6" w:rsidRPr="00655404">
        <w:rPr>
          <w:color w:val="000000" w:themeColor="text1"/>
        </w:rPr>
        <w:t xml:space="preserve">computing </w:t>
      </w:r>
      <w:r w:rsidR="001731BB" w:rsidRPr="00655404">
        <w:rPr>
          <w:color w:val="000000" w:themeColor="text1"/>
        </w:rPr>
        <w:t xml:space="preserve">with the </w:t>
      </w:r>
      <w:r w:rsidR="00C77890" w:rsidRPr="00655404">
        <w:rPr>
          <w:color w:val="000000" w:themeColor="text1"/>
        </w:rPr>
        <w:t xml:space="preserve">implementation </w:t>
      </w:r>
      <w:r w:rsidR="00331196" w:rsidRPr="00655404">
        <w:rPr>
          <w:color w:val="000000" w:themeColor="text1"/>
        </w:rPr>
        <w:t>of hash functions</w:t>
      </w:r>
      <w:r w:rsidR="00A14BB7" w:rsidRPr="00655404">
        <w:rPr>
          <w:color w:val="000000" w:themeColor="text1"/>
        </w:rPr>
        <w:t xml:space="preserve">, symmetric </w:t>
      </w:r>
      <w:r w:rsidR="00CC0227" w:rsidRPr="00655404">
        <w:rPr>
          <w:color w:val="000000" w:themeColor="text1"/>
        </w:rPr>
        <w:t>and asymmetric</w:t>
      </w:r>
      <w:r w:rsidR="00EE0292" w:rsidRPr="00655404">
        <w:rPr>
          <w:color w:val="000000" w:themeColor="text1"/>
        </w:rPr>
        <w:t xml:space="preserve">-key </w:t>
      </w:r>
      <w:r w:rsidR="00D76F46" w:rsidRPr="00655404">
        <w:rPr>
          <w:color w:val="000000" w:themeColor="text1"/>
        </w:rPr>
        <w:t>algorithms</w:t>
      </w:r>
      <w:r w:rsidR="00524963" w:rsidRPr="00655404">
        <w:rPr>
          <w:color w:val="000000" w:themeColor="text1"/>
        </w:rPr>
        <w:t xml:space="preserve"> </w:t>
      </w:r>
      <w:proofErr w:type="gramStart"/>
      <w:r w:rsidR="00524963" w:rsidRPr="00655404">
        <w:rPr>
          <w:color w:val="000000" w:themeColor="text1"/>
        </w:rPr>
        <w:t xml:space="preserve">as a result </w:t>
      </w:r>
      <w:r w:rsidR="00912999" w:rsidRPr="00655404">
        <w:rPr>
          <w:color w:val="000000" w:themeColor="text1"/>
        </w:rPr>
        <w:t>of</w:t>
      </w:r>
      <w:proofErr w:type="gramEnd"/>
      <w:r w:rsidR="00912999" w:rsidRPr="00655404">
        <w:rPr>
          <w:color w:val="000000" w:themeColor="text1"/>
        </w:rPr>
        <w:t xml:space="preserve"> quantum super</w:t>
      </w:r>
      <w:r w:rsidR="00EB0748" w:rsidRPr="00655404">
        <w:rPr>
          <w:color w:val="000000" w:themeColor="text1"/>
        </w:rPr>
        <w:t xml:space="preserve"> </w:t>
      </w:r>
      <w:r w:rsidR="00912999" w:rsidRPr="00655404">
        <w:rPr>
          <w:color w:val="000000" w:themeColor="text1"/>
        </w:rPr>
        <w:t>positioning, as well as</w:t>
      </w:r>
      <w:r w:rsidR="006F5797" w:rsidRPr="00655404">
        <w:rPr>
          <w:color w:val="000000" w:themeColor="text1"/>
        </w:rPr>
        <w:t xml:space="preserve"> introduce readers to key aspects of quantum computing and </w:t>
      </w:r>
      <w:r w:rsidR="00635F3B" w:rsidRPr="00655404">
        <w:rPr>
          <w:color w:val="000000" w:themeColor="text1"/>
        </w:rPr>
        <w:t xml:space="preserve">elucidate its implications in present cryptography. </w:t>
      </w:r>
      <w:proofErr w:type="gramStart"/>
      <w:r w:rsidR="008A5573" w:rsidRPr="00655404">
        <w:rPr>
          <w:color w:val="000000" w:themeColor="text1"/>
        </w:rPr>
        <w:t>In particular the</w:t>
      </w:r>
      <w:proofErr w:type="gramEnd"/>
      <w:r w:rsidR="008A5573" w:rsidRPr="00655404">
        <w:rPr>
          <w:color w:val="000000" w:themeColor="text1"/>
        </w:rPr>
        <w:t xml:space="preserve"> reader can delve into the following subjects: present cryptographic schemes (symmetric and asymmetric), differences between quantum and classical computing, challenges in quantum computing, quantum algorithms (Shor’s and Grover’s), public key encryption schemes affected, symmetric schemes affected, the impact on hash functions, and post quantum cryptography.</w:t>
      </w:r>
      <w:r w:rsidR="000A4606" w:rsidRPr="00655404">
        <w:rPr>
          <w:color w:val="000000" w:themeColor="text1"/>
        </w:rPr>
        <w:t xml:space="preserve"> The experiments taken on the available data show a possible improvement</w:t>
      </w:r>
      <w:r w:rsidR="00216BCA" w:rsidRPr="00655404">
        <w:rPr>
          <w:color w:val="000000" w:themeColor="text1"/>
        </w:rPr>
        <w:t xml:space="preserve"> compared to other related work due to a lower value of the Quantum Bit Error Rate, which is a metric for measuring how efficient </w:t>
      </w:r>
      <w:r w:rsidR="00200A2F" w:rsidRPr="00655404">
        <w:rPr>
          <w:color w:val="000000" w:themeColor="text1"/>
        </w:rPr>
        <w:t>and reliable a quantum algorithm is.</w:t>
      </w:r>
    </w:p>
    <w:p w14:paraId="24DA7C47" w14:textId="6CDE757A" w:rsidR="00200A2F" w:rsidRPr="00655404" w:rsidRDefault="00200A2F" w:rsidP="00C25992">
      <w:pPr>
        <w:rPr>
          <w:color w:val="000000" w:themeColor="text1"/>
        </w:rPr>
      </w:pPr>
    </w:p>
    <w:p w14:paraId="1E6AC961" w14:textId="357F8E76" w:rsidR="00702777" w:rsidRPr="00655404" w:rsidRDefault="00200A2F" w:rsidP="00655404">
      <w:pPr>
        <w:rPr>
          <w:i/>
          <w:iCs/>
          <w:color w:val="000000" w:themeColor="text1"/>
        </w:rPr>
      </w:pPr>
      <w:r w:rsidRPr="00655404">
        <w:rPr>
          <w:color w:val="000000" w:themeColor="text1"/>
        </w:rPr>
        <w:tab/>
      </w:r>
      <w:r w:rsidRPr="00655404">
        <w:rPr>
          <w:b/>
          <w:bCs/>
          <w:i/>
          <w:iCs/>
          <w:color w:val="000000" w:themeColor="text1"/>
        </w:rPr>
        <w:t>ACM and AMS classifications:</w:t>
      </w:r>
    </w:p>
    <w:p w14:paraId="01BC4025" w14:textId="77777777" w:rsidR="00702777" w:rsidRPr="00655404" w:rsidRDefault="00702777" w:rsidP="00702777">
      <w:pPr>
        <w:ind w:firstLine="720"/>
        <w:rPr>
          <w:rFonts w:ascii="Verdana" w:eastAsia="Times New Roman" w:hAnsi="Verdana"/>
          <w:b/>
          <w:bCs/>
          <w:color w:val="000000" w:themeColor="text1"/>
          <w:sz w:val="24"/>
          <w:szCs w:val="24"/>
        </w:rPr>
      </w:pPr>
      <w:r w:rsidRPr="00655404">
        <w:rPr>
          <w:b/>
          <w:bCs/>
          <w:color w:val="000000" w:themeColor="text1"/>
        </w:rPr>
        <w:t xml:space="preserve">AMS: </w:t>
      </w:r>
    </w:p>
    <w:p w14:paraId="2DF57DDF" w14:textId="77777777" w:rsidR="00702777" w:rsidRPr="00655404" w:rsidRDefault="00702777" w:rsidP="00702777">
      <w:pPr>
        <w:rPr>
          <w:rFonts w:eastAsia="Times New Roman"/>
          <w:color w:val="000000" w:themeColor="text1"/>
        </w:rPr>
      </w:pPr>
      <w:r w:rsidRPr="00655404">
        <w:rPr>
          <w:rFonts w:eastAsia="Times New Roman"/>
          <w:color w:val="000000" w:themeColor="text1"/>
        </w:rPr>
        <w:t>81-XX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Quantum theory</w:t>
      </w:r>
    </w:p>
    <w:p w14:paraId="3DEA90D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81Pxx</w:t>
      </w:r>
      <w:r w:rsidRPr="00655404">
        <w:rPr>
          <w:rFonts w:eastAsia="Times New Roman"/>
          <w:color w:val="000000" w:themeColor="text1"/>
        </w:rPr>
        <w:tab/>
      </w:r>
      <w:r w:rsidRPr="00655404">
        <w:rPr>
          <w:rFonts w:eastAsia="Times New Roman"/>
          <w:color w:val="000000" w:themeColor="text1"/>
        </w:rPr>
        <w:tab/>
        <w:t>Foundations, quantum information and its processing, quantum axioms, and philosophy</w:t>
      </w:r>
    </w:p>
    <w:p w14:paraId="6AC3FEE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w:t>
      </w:r>
      <w:proofErr w:type="gramStart"/>
      <w:r w:rsidRPr="00655404">
        <w:rPr>
          <w:rFonts w:eastAsia="Times New Roman"/>
          <w:color w:val="000000" w:themeColor="text1"/>
        </w:rPr>
        <w:t xml:space="preserve">40  </w:t>
      </w:r>
      <w:r w:rsidRPr="00655404">
        <w:rPr>
          <w:rFonts w:eastAsia="Times New Roman"/>
          <w:color w:val="000000" w:themeColor="text1"/>
        </w:rPr>
        <w:tab/>
      </w:r>
      <w:proofErr w:type="gramEnd"/>
      <w:r w:rsidRPr="00655404">
        <w:rPr>
          <w:rFonts w:eastAsia="Times New Roman"/>
          <w:color w:val="000000" w:themeColor="text1"/>
        </w:rPr>
        <w:t>Quantum coherence, entanglement, quantum correlations</w:t>
      </w:r>
    </w:p>
    <w:p w14:paraId="7C1763A5" w14:textId="77777777" w:rsidR="00702777" w:rsidRPr="00655404" w:rsidRDefault="00702777" w:rsidP="00702777">
      <w:pPr>
        <w:rPr>
          <w:rFonts w:eastAsia="Times New Roman"/>
          <w:color w:val="000000" w:themeColor="text1"/>
        </w:rPr>
      </w:pPr>
    </w:p>
    <w:p w14:paraId="2856AED3" w14:textId="77777777" w:rsidR="00702777" w:rsidRPr="00655404" w:rsidRDefault="00702777" w:rsidP="00702777">
      <w:pPr>
        <w:rPr>
          <w:rFonts w:eastAsia="Times New Roman"/>
          <w:color w:val="000000" w:themeColor="text1"/>
        </w:rPr>
      </w:pPr>
      <w:r w:rsidRPr="00655404">
        <w:rPr>
          <w:rFonts w:eastAsia="Times New Roman"/>
          <w:color w:val="000000" w:themeColor="text1"/>
        </w:rPr>
        <w:t>68-XX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Computer science {For papers containing software, source code, etc. in a specific mathematical area, see the classification number -04 in that area}</w:t>
      </w:r>
    </w:p>
    <w:p w14:paraId="207D8E20" w14:textId="77777777" w:rsidR="00702777" w:rsidRPr="00655404" w:rsidRDefault="00702777" w:rsidP="00702777">
      <w:pPr>
        <w:rPr>
          <w:rFonts w:eastAsia="Times New Roman"/>
          <w:color w:val="000000" w:themeColor="text1"/>
        </w:rPr>
      </w:pPr>
      <w:r w:rsidRPr="00655404">
        <w:rPr>
          <w:rFonts w:eastAsia="Times New Roman"/>
          <w:color w:val="000000" w:themeColor="text1"/>
        </w:rPr>
        <w:t>68Mxx</w:t>
      </w:r>
      <w:r w:rsidRPr="00655404">
        <w:rPr>
          <w:rFonts w:eastAsia="Times New Roman"/>
          <w:color w:val="000000" w:themeColor="text1"/>
        </w:rPr>
        <w:tab/>
      </w:r>
      <w:r w:rsidRPr="00655404">
        <w:rPr>
          <w:rFonts w:eastAsia="Times New Roman"/>
          <w:color w:val="000000" w:themeColor="text1"/>
        </w:rPr>
        <w:tab/>
        <w:t>Computer system organization</w:t>
      </w:r>
    </w:p>
    <w:p w14:paraId="0BC22151" w14:textId="77777777" w:rsidR="00702777" w:rsidRPr="00655404" w:rsidRDefault="00702777" w:rsidP="00702777">
      <w:pPr>
        <w:rPr>
          <w:rFonts w:eastAsia="Times New Roman"/>
          <w:color w:val="000000" w:themeColor="text1"/>
        </w:rPr>
      </w:pPr>
      <w:r w:rsidRPr="00655404">
        <w:rPr>
          <w:rFonts w:eastAsia="Times New Roman"/>
          <w:color w:val="000000" w:themeColor="text1"/>
        </w:rPr>
        <w:t>68M</w:t>
      </w:r>
      <w:proofErr w:type="gramStart"/>
      <w:r w:rsidRPr="00655404">
        <w:rPr>
          <w:rFonts w:eastAsia="Times New Roman"/>
          <w:color w:val="000000" w:themeColor="text1"/>
        </w:rPr>
        <w:t xml:space="preserve">25  </w:t>
      </w:r>
      <w:r w:rsidRPr="00655404">
        <w:rPr>
          <w:rFonts w:eastAsia="Times New Roman"/>
          <w:color w:val="000000" w:themeColor="text1"/>
        </w:rPr>
        <w:tab/>
      </w:r>
      <w:proofErr w:type="gramEnd"/>
      <w:r w:rsidRPr="00655404">
        <w:rPr>
          <w:rFonts w:eastAsia="Times New Roman"/>
          <w:color w:val="000000" w:themeColor="text1"/>
        </w:rPr>
        <w:t>Computer security</w:t>
      </w:r>
    </w:p>
    <w:p w14:paraId="3184E30A" w14:textId="77777777" w:rsidR="00702777" w:rsidRPr="00655404" w:rsidRDefault="00702777" w:rsidP="00702777">
      <w:pPr>
        <w:rPr>
          <w:rFonts w:eastAsia="Times New Roman"/>
          <w:color w:val="000000" w:themeColor="text1"/>
        </w:rPr>
      </w:pPr>
    </w:p>
    <w:p w14:paraId="5206BC77" w14:textId="77777777" w:rsidR="00702777" w:rsidRPr="00655404" w:rsidRDefault="00702777" w:rsidP="00702777">
      <w:pPr>
        <w:rPr>
          <w:rFonts w:eastAsia="Times New Roman"/>
          <w:color w:val="000000" w:themeColor="text1"/>
        </w:rPr>
      </w:pPr>
      <w:r w:rsidRPr="00655404">
        <w:rPr>
          <w:rFonts w:eastAsia="Times New Roman"/>
          <w:color w:val="000000" w:themeColor="text1"/>
        </w:rPr>
        <w:lastRenderedPageBreak/>
        <w:t>97-XX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Mathematics education</w:t>
      </w:r>
    </w:p>
    <w:p w14:paraId="67790628" w14:textId="77777777" w:rsidR="00702777" w:rsidRPr="00655404" w:rsidRDefault="00702777" w:rsidP="00702777">
      <w:pPr>
        <w:rPr>
          <w:rFonts w:eastAsia="Times New Roman"/>
          <w:color w:val="000000" w:themeColor="text1"/>
        </w:rPr>
      </w:pPr>
      <w:r w:rsidRPr="00655404">
        <w:rPr>
          <w:rFonts w:eastAsia="Times New Roman"/>
          <w:color w:val="000000" w:themeColor="text1"/>
        </w:rPr>
        <w:t>97Pxx</w:t>
      </w:r>
      <w:r w:rsidRPr="00655404">
        <w:rPr>
          <w:rFonts w:eastAsia="Times New Roman"/>
          <w:color w:val="000000" w:themeColor="text1"/>
        </w:rPr>
        <w:tab/>
      </w:r>
      <w:r w:rsidRPr="00655404">
        <w:rPr>
          <w:rFonts w:eastAsia="Times New Roman"/>
          <w:color w:val="000000" w:themeColor="text1"/>
        </w:rPr>
        <w:tab/>
        <w:t>Computer science (educational aspects)</w:t>
      </w:r>
    </w:p>
    <w:p w14:paraId="0FA490F7" w14:textId="5E9DD329" w:rsidR="00702777" w:rsidRPr="00655404" w:rsidRDefault="00702777" w:rsidP="00702777">
      <w:pPr>
        <w:rPr>
          <w:rFonts w:eastAsia="Times New Roman"/>
          <w:color w:val="000000" w:themeColor="text1"/>
        </w:rPr>
      </w:pPr>
      <w:r w:rsidRPr="00655404">
        <w:rPr>
          <w:rFonts w:eastAsia="Times New Roman"/>
          <w:color w:val="000000" w:themeColor="text1"/>
        </w:rPr>
        <w:t>97P</w:t>
      </w:r>
      <w:proofErr w:type="gramStart"/>
      <w:r w:rsidRPr="00655404">
        <w:rPr>
          <w:rFonts w:eastAsia="Times New Roman"/>
          <w:color w:val="000000" w:themeColor="text1"/>
        </w:rPr>
        <w:t xml:space="preserve">20  </w:t>
      </w:r>
      <w:r w:rsidRPr="00655404">
        <w:rPr>
          <w:rFonts w:eastAsia="Times New Roman"/>
          <w:color w:val="000000" w:themeColor="text1"/>
        </w:rPr>
        <w:tab/>
      </w:r>
      <w:proofErr w:type="gramEnd"/>
      <w:r w:rsidRPr="00655404">
        <w:rPr>
          <w:rFonts w:eastAsia="Times New Roman"/>
          <w:color w:val="000000" w:themeColor="text1"/>
        </w:rPr>
        <w:t>Theoretical computer science (educational aspects)</w:t>
      </w:r>
    </w:p>
    <w:p w14:paraId="375A0901" w14:textId="77777777" w:rsidR="00702777" w:rsidRPr="00655404" w:rsidRDefault="00702777" w:rsidP="00702777">
      <w:pPr>
        <w:rPr>
          <w:rFonts w:eastAsia="Times New Roman"/>
          <w:color w:val="000000" w:themeColor="text1"/>
        </w:rPr>
      </w:pPr>
    </w:p>
    <w:p w14:paraId="14184AD3" w14:textId="77777777" w:rsidR="00702777" w:rsidRPr="00655404" w:rsidRDefault="00702777" w:rsidP="00702777">
      <w:pPr>
        <w:rPr>
          <w:rFonts w:eastAsia="Times New Roman"/>
          <w:color w:val="000000" w:themeColor="text1"/>
        </w:rPr>
      </w:pPr>
      <w:r w:rsidRPr="00655404">
        <w:rPr>
          <w:rFonts w:eastAsia="Times New Roman"/>
          <w:color w:val="000000" w:themeColor="text1"/>
        </w:rPr>
        <w:tab/>
      </w:r>
      <w:r w:rsidRPr="00655404">
        <w:rPr>
          <w:rFonts w:eastAsia="Times New Roman"/>
          <w:b/>
          <w:bCs/>
          <w:color w:val="000000" w:themeColor="text1"/>
        </w:rPr>
        <w:t>ACM</w:t>
      </w:r>
      <w:r w:rsidRPr="00655404">
        <w:rPr>
          <w:rFonts w:eastAsia="Times New Roman"/>
          <w:color w:val="000000" w:themeColor="text1"/>
        </w:rPr>
        <w:t>:</w:t>
      </w:r>
    </w:p>
    <w:p w14:paraId="02FB43DE" w14:textId="77777777" w:rsidR="00702777" w:rsidRPr="00655404" w:rsidRDefault="00000000"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5" w:anchor="D." w:history="1">
        <w:r w:rsidR="00702777" w:rsidRPr="00655404">
          <w:rPr>
            <w:rStyle w:val="Hyperlink"/>
            <w:color w:val="000000" w:themeColor="text1"/>
            <w:shd w:val="clear" w:color="auto" w:fill="FFFFFF"/>
          </w:rPr>
          <w:t>D.</w:t>
        </w:r>
      </w:hyperlink>
      <w:r w:rsidR="00702777" w:rsidRPr="00655404">
        <w:rPr>
          <w:color w:val="000000" w:themeColor="text1"/>
          <w:shd w:val="clear" w:color="auto" w:fill="FFFFFF"/>
        </w:rPr>
        <w:t>: Software</w:t>
      </w:r>
    </w:p>
    <w:p w14:paraId="7C674C80"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6" w:anchor="D.4" w:history="1">
        <w:r w:rsidR="00702777" w:rsidRPr="00655404">
          <w:rPr>
            <w:rStyle w:val="Hyperlink"/>
            <w:color w:val="000000" w:themeColor="text1"/>
            <w:shd w:val="clear" w:color="auto" w:fill="FFFFFF"/>
          </w:rPr>
          <w:t>D.4</w:t>
        </w:r>
      </w:hyperlink>
      <w:r w:rsidR="00702777" w:rsidRPr="00655404">
        <w:rPr>
          <w:color w:val="000000" w:themeColor="text1"/>
          <w:shd w:val="clear" w:color="auto" w:fill="FFFFFF"/>
        </w:rPr>
        <w:t>: OPERATING SYSTEMS</w:t>
      </w:r>
    </w:p>
    <w:p w14:paraId="21EEB4D4" w14:textId="77777777" w:rsidR="00702777" w:rsidRPr="00655404" w:rsidRDefault="00000000" w:rsidP="00702777">
      <w:pPr>
        <w:numPr>
          <w:ilvl w:val="2"/>
          <w:numId w:val="1"/>
        </w:numPr>
        <w:shd w:val="clear" w:color="auto" w:fill="FFFFFF"/>
        <w:spacing w:before="100" w:beforeAutospacing="1" w:after="100" w:afterAutospacing="1" w:line="240" w:lineRule="auto"/>
        <w:rPr>
          <w:rFonts w:eastAsia="Times New Roman"/>
          <w:color w:val="000000" w:themeColor="text1"/>
        </w:rPr>
      </w:pPr>
      <w:hyperlink r:id="rId7" w:anchor="D.4.6" w:history="1">
        <w:r w:rsidR="00702777" w:rsidRPr="00655404">
          <w:rPr>
            <w:rStyle w:val="Hyperlink"/>
            <w:rFonts w:eastAsia="Times New Roman"/>
            <w:color w:val="000000" w:themeColor="text1"/>
            <w:shd w:val="clear" w:color="auto" w:fill="FFFFFF"/>
          </w:rPr>
          <w:t>D.4.6</w:t>
        </w:r>
      </w:hyperlink>
      <w:r w:rsidR="00702777" w:rsidRPr="00655404">
        <w:rPr>
          <w:rFonts w:eastAsia="Times New Roman"/>
          <w:color w:val="000000" w:themeColor="text1"/>
        </w:rPr>
        <w:t>: Security and Protection</w:t>
      </w:r>
    </w:p>
    <w:p w14:paraId="5D9BE9D4"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4166486D" w14:textId="77777777" w:rsidR="00702777" w:rsidRPr="00655404" w:rsidRDefault="00000000" w:rsidP="00702777">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8" w:anchor="E." w:history="1">
        <w:r w:rsidR="00702777" w:rsidRPr="00655404">
          <w:rPr>
            <w:rStyle w:val="Hyperlink"/>
            <w:color w:val="000000" w:themeColor="text1"/>
            <w:shd w:val="clear" w:color="auto" w:fill="FFFFFF"/>
          </w:rPr>
          <w:t>E.</w:t>
        </w:r>
      </w:hyperlink>
      <w:r w:rsidR="00702777" w:rsidRPr="00655404">
        <w:rPr>
          <w:color w:val="000000" w:themeColor="text1"/>
          <w:shd w:val="clear" w:color="auto" w:fill="FFFFFF"/>
        </w:rPr>
        <w:t>: Data</w:t>
      </w:r>
    </w:p>
    <w:p w14:paraId="0BF55258"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9" w:anchor="E.3" w:history="1">
        <w:r w:rsidR="00702777" w:rsidRPr="00655404">
          <w:rPr>
            <w:rStyle w:val="Hyperlink"/>
            <w:rFonts w:eastAsia="Times New Roman"/>
            <w:color w:val="000000" w:themeColor="text1"/>
            <w:shd w:val="clear" w:color="auto" w:fill="FFFFFF"/>
          </w:rPr>
          <w:t>E.3</w:t>
        </w:r>
      </w:hyperlink>
      <w:r w:rsidR="00702777" w:rsidRPr="00655404">
        <w:rPr>
          <w:rFonts w:eastAsia="Times New Roman"/>
          <w:color w:val="000000" w:themeColor="text1"/>
        </w:rPr>
        <w:t>: DATA ENCRYPTION</w:t>
      </w:r>
    </w:p>
    <w:p w14:paraId="5D64BE27"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7CDFC33E" w14:textId="77777777" w:rsidR="00702777" w:rsidRPr="00655404" w:rsidRDefault="00000000"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10" w:anchor="F." w:history="1">
        <w:r w:rsidR="00702777" w:rsidRPr="00655404">
          <w:rPr>
            <w:rStyle w:val="Hyperlink"/>
            <w:color w:val="000000" w:themeColor="text1"/>
            <w:shd w:val="clear" w:color="auto" w:fill="FFFFFF"/>
          </w:rPr>
          <w:t>F.</w:t>
        </w:r>
      </w:hyperlink>
      <w:r w:rsidR="00702777" w:rsidRPr="00655404">
        <w:rPr>
          <w:color w:val="000000" w:themeColor="text1"/>
          <w:shd w:val="clear" w:color="auto" w:fill="FFFFFF"/>
        </w:rPr>
        <w:t>: Theory of Computation</w:t>
      </w:r>
    </w:p>
    <w:p w14:paraId="2F522300" w14:textId="77777777" w:rsidR="00702777" w:rsidRPr="00655404" w:rsidRDefault="00000000"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1" w:anchor="F.m" w:history="1">
        <w:proofErr w:type="spellStart"/>
        <w:r w:rsidR="00702777" w:rsidRPr="00655404">
          <w:rPr>
            <w:rStyle w:val="Hyperlink"/>
            <w:rFonts w:eastAsia="Times New Roman"/>
            <w:color w:val="000000" w:themeColor="text1"/>
            <w:shd w:val="clear" w:color="auto" w:fill="FFFFFF"/>
          </w:rPr>
          <w:t>F.m</w:t>
        </w:r>
        <w:proofErr w:type="spellEnd"/>
      </w:hyperlink>
      <w:r w:rsidR="00702777" w:rsidRPr="00655404">
        <w:rPr>
          <w:rFonts w:eastAsia="Times New Roman"/>
          <w:color w:val="000000" w:themeColor="text1"/>
        </w:rPr>
        <w:t>: MISCELLANEOUS</w:t>
      </w:r>
    </w:p>
    <w:p w14:paraId="7D158C0A" w14:textId="77777777" w:rsidR="00702777" w:rsidRPr="00655404" w:rsidRDefault="00702777" w:rsidP="00702777">
      <w:pPr>
        <w:shd w:val="clear" w:color="auto" w:fill="FFFFFF"/>
        <w:tabs>
          <w:tab w:val="left" w:pos="2565"/>
        </w:tabs>
        <w:spacing w:before="100" w:beforeAutospacing="1" w:after="100" w:afterAutospacing="1" w:line="240" w:lineRule="auto"/>
        <w:rPr>
          <w:rFonts w:eastAsia="Times New Roman"/>
          <w:color w:val="000000" w:themeColor="text1"/>
        </w:rPr>
      </w:pPr>
      <w:r w:rsidRPr="00655404">
        <w:rPr>
          <w:rFonts w:eastAsia="Times New Roman"/>
          <w:color w:val="000000" w:themeColor="text1"/>
        </w:rPr>
        <w:tab/>
      </w:r>
    </w:p>
    <w:p w14:paraId="4459BD22" w14:textId="678A15CD" w:rsidR="00003DAE" w:rsidRPr="00003DAE" w:rsidRDefault="00000000" w:rsidP="00003DAE">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12" w:anchor="I." w:history="1">
        <w:r w:rsidR="00702777" w:rsidRPr="00655404">
          <w:rPr>
            <w:rStyle w:val="Hyperlink"/>
            <w:color w:val="000000" w:themeColor="text1"/>
            <w:shd w:val="clear" w:color="auto" w:fill="FFFFFF"/>
          </w:rPr>
          <w:t>I.</w:t>
        </w:r>
      </w:hyperlink>
      <w:r w:rsidR="00702777" w:rsidRPr="00655404">
        <w:rPr>
          <w:color w:val="000000" w:themeColor="text1"/>
          <w:shd w:val="clear" w:color="auto" w:fill="FFFFFF"/>
        </w:rPr>
        <w:t>: Computing Methodologies</w:t>
      </w:r>
    </w:p>
    <w:p w14:paraId="298087D5" w14:textId="77777777" w:rsidR="00702777" w:rsidRPr="00655404" w:rsidRDefault="00000000" w:rsidP="00702777">
      <w:pPr>
        <w:numPr>
          <w:ilvl w:val="1"/>
          <w:numId w:val="1"/>
        </w:numPr>
        <w:shd w:val="clear" w:color="auto" w:fill="FFFFFF"/>
        <w:spacing w:before="100" w:beforeAutospacing="1" w:after="100" w:afterAutospacing="1"/>
        <w:rPr>
          <w:color w:val="000000" w:themeColor="text1"/>
          <w:sz w:val="27"/>
          <w:szCs w:val="27"/>
        </w:rPr>
      </w:pPr>
      <w:hyperlink r:id="rId13" w:anchor="I.m" w:history="1">
        <w:proofErr w:type="spellStart"/>
        <w:r w:rsidR="00702777" w:rsidRPr="00655404">
          <w:rPr>
            <w:rStyle w:val="Hyperlink"/>
            <w:color w:val="000000" w:themeColor="text1"/>
            <w:shd w:val="clear" w:color="auto" w:fill="FFFFFF"/>
          </w:rPr>
          <w:t>I.m</w:t>
        </w:r>
        <w:proofErr w:type="spellEnd"/>
      </w:hyperlink>
      <w:r w:rsidR="00702777" w:rsidRPr="00655404">
        <w:rPr>
          <w:color w:val="000000" w:themeColor="text1"/>
        </w:rPr>
        <w:t>: MISCELLANEOUS</w:t>
      </w:r>
    </w:p>
    <w:p w14:paraId="1EB089CE" w14:textId="3F2C820D" w:rsidR="00CB71F8" w:rsidRDefault="00CB71F8">
      <w:pPr>
        <w:rPr>
          <w:color w:val="000000" w:themeColor="text1"/>
        </w:rPr>
      </w:pPr>
    </w:p>
    <w:p w14:paraId="64651707" w14:textId="77777777" w:rsidR="00711878" w:rsidRDefault="00711878" w:rsidP="002124F9">
      <w:pPr>
        <w:jc w:val="center"/>
        <w:rPr>
          <w:b/>
          <w:bCs/>
          <w:sz w:val="36"/>
          <w:szCs w:val="36"/>
        </w:rPr>
      </w:pPr>
    </w:p>
    <w:p w14:paraId="210FF6F6" w14:textId="77777777" w:rsidR="00711878" w:rsidRDefault="00711878" w:rsidP="002124F9">
      <w:pPr>
        <w:jc w:val="center"/>
        <w:rPr>
          <w:b/>
          <w:bCs/>
          <w:sz w:val="36"/>
          <w:szCs w:val="36"/>
        </w:rPr>
      </w:pPr>
    </w:p>
    <w:p w14:paraId="219D5028" w14:textId="77777777" w:rsidR="00711878" w:rsidRDefault="00711878" w:rsidP="002124F9">
      <w:pPr>
        <w:jc w:val="center"/>
        <w:rPr>
          <w:b/>
          <w:bCs/>
          <w:sz w:val="36"/>
          <w:szCs w:val="36"/>
        </w:rPr>
      </w:pPr>
    </w:p>
    <w:p w14:paraId="7404E849" w14:textId="77777777" w:rsidR="00711878" w:rsidRDefault="00711878" w:rsidP="002124F9">
      <w:pPr>
        <w:jc w:val="center"/>
        <w:rPr>
          <w:b/>
          <w:bCs/>
          <w:sz w:val="36"/>
          <w:szCs w:val="36"/>
        </w:rPr>
      </w:pPr>
    </w:p>
    <w:p w14:paraId="4FC52125" w14:textId="77777777" w:rsidR="00711878" w:rsidRDefault="00711878" w:rsidP="002124F9">
      <w:pPr>
        <w:jc w:val="center"/>
        <w:rPr>
          <w:b/>
          <w:bCs/>
          <w:sz w:val="36"/>
          <w:szCs w:val="36"/>
        </w:rPr>
      </w:pPr>
    </w:p>
    <w:p w14:paraId="73FF8BD0" w14:textId="77777777" w:rsidR="00711878" w:rsidRDefault="00711878" w:rsidP="002124F9">
      <w:pPr>
        <w:jc w:val="center"/>
        <w:rPr>
          <w:b/>
          <w:bCs/>
          <w:sz w:val="36"/>
          <w:szCs w:val="36"/>
        </w:rPr>
      </w:pPr>
    </w:p>
    <w:p w14:paraId="2081CE53" w14:textId="5895558B" w:rsidR="002124F9" w:rsidRDefault="002124F9" w:rsidP="002124F9">
      <w:pPr>
        <w:jc w:val="center"/>
        <w:rPr>
          <w:b/>
          <w:bCs/>
          <w:sz w:val="36"/>
          <w:szCs w:val="36"/>
        </w:rPr>
      </w:pPr>
      <w:r>
        <w:rPr>
          <w:b/>
          <w:bCs/>
          <w:sz w:val="36"/>
          <w:szCs w:val="36"/>
        </w:rPr>
        <w:lastRenderedPageBreak/>
        <w:t>Table of contents</w:t>
      </w:r>
    </w:p>
    <w:p w14:paraId="2ED4FD4D" w14:textId="77777777" w:rsidR="002124F9" w:rsidRDefault="002124F9" w:rsidP="002124F9"/>
    <w:p w14:paraId="3C0640D3" w14:textId="77777777" w:rsidR="002124F9" w:rsidRDefault="002124F9" w:rsidP="002124F9">
      <w:pPr>
        <w:pStyle w:val="ListParagraph"/>
        <w:numPr>
          <w:ilvl w:val="0"/>
          <w:numId w:val="2"/>
        </w:numPr>
        <w:spacing w:line="259" w:lineRule="auto"/>
      </w:pPr>
      <w:r>
        <w:t>Introduction</w:t>
      </w:r>
    </w:p>
    <w:p w14:paraId="56F1ADED" w14:textId="77777777" w:rsidR="002124F9" w:rsidRDefault="002124F9" w:rsidP="002124F9">
      <w:pPr>
        <w:pStyle w:val="ListParagraph"/>
        <w:numPr>
          <w:ilvl w:val="1"/>
          <w:numId w:val="2"/>
        </w:numPr>
        <w:spacing w:line="259" w:lineRule="auto"/>
      </w:pPr>
      <w:r>
        <w:t xml:space="preserve"> Quantum cyber security in a nutshell</w:t>
      </w:r>
    </w:p>
    <w:p w14:paraId="10AA3DAF" w14:textId="77777777" w:rsidR="002124F9" w:rsidRDefault="002124F9" w:rsidP="002124F9">
      <w:pPr>
        <w:pStyle w:val="ListParagraph"/>
        <w:numPr>
          <w:ilvl w:val="1"/>
          <w:numId w:val="2"/>
        </w:numPr>
        <w:spacing w:line="259" w:lineRule="auto"/>
      </w:pPr>
      <w:r>
        <w:t xml:space="preserve"> Nowadays cyber security vs. quantum cyber security</w:t>
      </w:r>
    </w:p>
    <w:p w14:paraId="6E0D1B38" w14:textId="77777777" w:rsidR="002124F9" w:rsidRDefault="002124F9" w:rsidP="002124F9">
      <w:pPr>
        <w:pStyle w:val="ListParagraph"/>
        <w:numPr>
          <w:ilvl w:val="0"/>
          <w:numId w:val="2"/>
        </w:numPr>
        <w:spacing w:line="259" w:lineRule="auto"/>
      </w:pPr>
      <w:r>
        <w:t>Quantum era</w:t>
      </w:r>
    </w:p>
    <w:p w14:paraId="07DA197A" w14:textId="77777777" w:rsidR="002124F9" w:rsidRDefault="002124F9" w:rsidP="002124F9">
      <w:pPr>
        <w:pStyle w:val="ListParagraph"/>
        <w:numPr>
          <w:ilvl w:val="1"/>
          <w:numId w:val="2"/>
        </w:numPr>
        <w:spacing w:line="259" w:lineRule="auto"/>
      </w:pPr>
      <w:r>
        <w:t xml:space="preserve"> Security threats</w:t>
      </w:r>
    </w:p>
    <w:p w14:paraId="5510009C" w14:textId="77777777" w:rsidR="002124F9" w:rsidRDefault="002124F9" w:rsidP="002124F9">
      <w:pPr>
        <w:pStyle w:val="ListParagraph"/>
        <w:numPr>
          <w:ilvl w:val="1"/>
          <w:numId w:val="2"/>
        </w:numPr>
        <w:spacing w:line="259" w:lineRule="auto"/>
      </w:pPr>
      <w:r>
        <w:t xml:space="preserve"> Possible solutions</w:t>
      </w:r>
    </w:p>
    <w:p w14:paraId="61F44FB7" w14:textId="77777777" w:rsidR="002124F9" w:rsidRDefault="002124F9" w:rsidP="002124F9">
      <w:pPr>
        <w:pStyle w:val="ListParagraph"/>
        <w:numPr>
          <w:ilvl w:val="1"/>
          <w:numId w:val="2"/>
        </w:numPr>
        <w:spacing w:line="259" w:lineRule="auto"/>
      </w:pPr>
      <w:r>
        <w:t xml:space="preserve"> A new approach on improving security</w:t>
      </w:r>
    </w:p>
    <w:p w14:paraId="74A300A9" w14:textId="77777777" w:rsidR="002124F9" w:rsidRDefault="002124F9" w:rsidP="002124F9">
      <w:pPr>
        <w:pStyle w:val="ListParagraph"/>
        <w:numPr>
          <w:ilvl w:val="0"/>
          <w:numId w:val="2"/>
        </w:numPr>
        <w:spacing w:line="259" w:lineRule="auto"/>
      </w:pPr>
      <w:r>
        <w:t>Existing Work</w:t>
      </w:r>
    </w:p>
    <w:p w14:paraId="2C5D43CA" w14:textId="77777777" w:rsidR="002124F9" w:rsidRDefault="002124F9" w:rsidP="002124F9">
      <w:pPr>
        <w:pStyle w:val="ListParagraph"/>
        <w:numPr>
          <w:ilvl w:val="0"/>
          <w:numId w:val="2"/>
        </w:numPr>
        <w:spacing w:line="259" w:lineRule="auto"/>
      </w:pPr>
      <w:r>
        <w:t>Research Methodology</w:t>
      </w:r>
    </w:p>
    <w:p w14:paraId="10FE618B" w14:textId="77777777" w:rsidR="002124F9" w:rsidRDefault="002124F9" w:rsidP="002124F9">
      <w:pPr>
        <w:pStyle w:val="ListParagraph"/>
        <w:numPr>
          <w:ilvl w:val="0"/>
          <w:numId w:val="2"/>
        </w:numPr>
        <w:spacing w:line="259" w:lineRule="auto"/>
      </w:pPr>
      <w:r>
        <w:t>Results</w:t>
      </w:r>
    </w:p>
    <w:p w14:paraId="09F0DE14" w14:textId="77777777" w:rsidR="002124F9" w:rsidRDefault="002124F9" w:rsidP="002124F9">
      <w:pPr>
        <w:pStyle w:val="ListParagraph"/>
        <w:numPr>
          <w:ilvl w:val="0"/>
          <w:numId w:val="2"/>
        </w:numPr>
        <w:spacing w:line="259" w:lineRule="auto"/>
      </w:pPr>
      <w:r>
        <w:t>Discussion</w:t>
      </w:r>
    </w:p>
    <w:p w14:paraId="78844ACD" w14:textId="77777777" w:rsidR="002124F9" w:rsidRDefault="002124F9" w:rsidP="002124F9">
      <w:pPr>
        <w:pStyle w:val="ListParagraph"/>
        <w:numPr>
          <w:ilvl w:val="0"/>
          <w:numId w:val="2"/>
        </w:numPr>
        <w:spacing w:line="259" w:lineRule="auto"/>
      </w:pPr>
      <w:r>
        <w:t>Conclusion</w:t>
      </w:r>
    </w:p>
    <w:p w14:paraId="0A1264B8" w14:textId="2DA38DFE" w:rsidR="00003DAE" w:rsidRDefault="00003DAE" w:rsidP="00003DAE">
      <w:pPr>
        <w:rPr>
          <w:color w:val="000000" w:themeColor="text1"/>
          <w:sz w:val="36"/>
          <w:szCs w:val="36"/>
        </w:rPr>
      </w:pPr>
    </w:p>
    <w:p w14:paraId="768B249C" w14:textId="53085E9F" w:rsidR="00711878" w:rsidRDefault="00711878" w:rsidP="00003DAE">
      <w:pPr>
        <w:rPr>
          <w:color w:val="000000" w:themeColor="text1"/>
          <w:sz w:val="36"/>
          <w:szCs w:val="36"/>
        </w:rPr>
      </w:pPr>
    </w:p>
    <w:p w14:paraId="0322CD9C" w14:textId="693696F6" w:rsidR="00711878" w:rsidRDefault="00711878" w:rsidP="00003DAE">
      <w:pPr>
        <w:rPr>
          <w:color w:val="000000" w:themeColor="text1"/>
          <w:sz w:val="36"/>
          <w:szCs w:val="36"/>
        </w:rPr>
      </w:pPr>
    </w:p>
    <w:p w14:paraId="6E4A4B89" w14:textId="3340B464" w:rsidR="00711878" w:rsidRDefault="00711878" w:rsidP="00003DAE">
      <w:pPr>
        <w:rPr>
          <w:color w:val="000000" w:themeColor="text1"/>
          <w:sz w:val="36"/>
          <w:szCs w:val="36"/>
        </w:rPr>
      </w:pPr>
    </w:p>
    <w:p w14:paraId="54553047" w14:textId="6329E65D" w:rsidR="00711878" w:rsidRDefault="00711878" w:rsidP="00003DAE">
      <w:pPr>
        <w:rPr>
          <w:color w:val="000000" w:themeColor="text1"/>
          <w:sz w:val="36"/>
          <w:szCs w:val="36"/>
        </w:rPr>
      </w:pPr>
    </w:p>
    <w:p w14:paraId="59775E11" w14:textId="53609BAD" w:rsidR="00711878" w:rsidRDefault="00711878" w:rsidP="00003DAE">
      <w:pPr>
        <w:rPr>
          <w:color w:val="000000" w:themeColor="text1"/>
          <w:sz w:val="36"/>
          <w:szCs w:val="36"/>
        </w:rPr>
      </w:pPr>
    </w:p>
    <w:p w14:paraId="3C410C19" w14:textId="2679E32A" w:rsidR="00711878" w:rsidRDefault="00711878" w:rsidP="00003DAE">
      <w:pPr>
        <w:rPr>
          <w:color w:val="000000" w:themeColor="text1"/>
          <w:sz w:val="36"/>
          <w:szCs w:val="36"/>
        </w:rPr>
      </w:pPr>
    </w:p>
    <w:p w14:paraId="2D0C920F" w14:textId="564C0E15" w:rsidR="00711878" w:rsidRDefault="00711878" w:rsidP="00003DAE">
      <w:pPr>
        <w:rPr>
          <w:color w:val="000000" w:themeColor="text1"/>
          <w:sz w:val="36"/>
          <w:szCs w:val="36"/>
        </w:rPr>
      </w:pPr>
    </w:p>
    <w:p w14:paraId="3EC52427" w14:textId="2C08D4EB" w:rsidR="00711878" w:rsidRDefault="00711878" w:rsidP="00003DAE">
      <w:pPr>
        <w:rPr>
          <w:color w:val="000000" w:themeColor="text1"/>
          <w:sz w:val="36"/>
          <w:szCs w:val="36"/>
        </w:rPr>
      </w:pPr>
    </w:p>
    <w:p w14:paraId="69DD12A9" w14:textId="6121CEAF" w:rsidR="00711878" w:rsidRDefault="00711878" w:rsidP="00003DAE">
      <w:pPr>
        <w:rPr>
          <w:color w:val="000000" w:themeColor="text1"/>
          <w:sz w:val="36"/>
          <w:szCs w:val="36"/>
        </w:rPr>
      </w:pPr>
    </w:p>
    <w:p w14:paraId="690301FD" w14:textId="33702EC3" w:rsidR="00711878" w:rsidRDefault="00711878" w:rsidP="00003DAE">
      <w:pPr>
        <w:rPr>
          <w:color w:val="000000" w:themeColor="text1"/>
          <w:sz w:val="36"/>
          <w:szCs w:val="36"/>
        </w:rPr>
      </w:pPr>
    </w:p>
    <w:p w14:paraId="396A2643" w14:textId="54565886" w:rsidR="00711878" w:rsidRDefault="00711878" w:rsidP="00003DAE">
      <w:pPr>
        <w:rPr>
          <w:color w:val="000000" w:themeColor="text1"/>
          <w:sz w:val="36"/>
          <w:szCs w:val="36"/>
        </w:rPr>
      </w:pPr>
    </w:p>
    <w:p w14:paraId="0F8EE52C" w14:textId="77777777" w:rsidR="00711878" w:rsidRPr="00711878" w:rsidRDefault="00711878" w:rsidP="00003DAE">
      <w:pPr>
        <w:rPr>
          <w:color w:val="000000" w:themeColor="text1"/>
        </w:rPr>
      </w:pPr>
    </w:p>
    <w:sectPr w:rsidR="00711878" w:rsidRPr="0071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7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0E0F41"/>
    <w:multiLevelType w:val="multilevel"/>
    <w:tmpl w:val="D2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328671">
    <w:abstractNumId w:val="1"/>
  </w:num>
  <w:num w:numId="2" w16cid:durableId="65565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22"/>
    <w:rsid w:val="00003DAE"/>
    <w:rsid w:val="000A4606"/>
    <w:rsid w:val="001731BB"/>
    <w:rsid w:val="00200A2F"/>
    <w:rsid w:val="002124F9"/>
    <w:rsid w:val="00216BCA"/>
    <w:rsid w:val="00331196"/>
    <w:rsid w:val="003A606F"/>
    <w:rsid w:val="003F0604"/>
    <w:rsid w:val="004344C6"/>
    <w:rsid w:val="00524963"/>
    <w:rsid w:val="00550FDA"/>
    <w:rsid w:val="005A0DB6"/>
    <w:rsid w:val="005E23DB"/>
    <w:rsid w:val="005E2E71"/>
    <w:rsid w:val="006267B7"/>
    <w:rsid w:val="00635F3B"/>
    <w:rsid w:val="00655404"/>
    <w:rsid w:val="006F5797"/>
    <w:rsid w:val="00702777"/>
    <w:rsid w:val="00711878"/>
    <w:rsid w:val="00787B95"/>
    <w:rsid w:val="008A5573"/>
    <w:rsid w:val="00912999"/>
    <w:rsid w:val="0094080E"/>
    <w:rsid w:val="00954976"/>
    <w:rsid w:val="009E4E7B"/>
    <w:rsid w:val="00A14BB7"/>
    <w:rsid w:val="00A21922"/>
    <w:rsid w:val="00A81885"/>
    <w:rsid w:val="00AA48EF"/>
    <w:rsid w:val="00AD12D9"/>
    <w:rsid w:val="00B5108F"/>
    <w:rsid w:val="00BF1E90"/>
    <w:rsid w:val="00C25992"/>
    <w:rsid w:val="00C47480"/>
    <w:rsid w:val="00C77890"/>
    <w:rsid w:val="00C96B54"/>
    <w:rsid w:val="00CB2629"/>
    <w:rsid w:val="00CB71F8"/>
    <w:rsid w:val="00CC0227"/>
    <w:rsid w:val="00D31334"/>
    <w:rsid w:val="00D76F46"/>
    <w:rsid w:val="00EB0748"/>
    <w:rsid w:val="00EE0292"/>
    <w:rsid w:val="00F0528B"/>
    <w:rsid w:val="00F115DD"/>
    <w:rsid w:val="00F6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3E4E"/>
  <w15:chartTrackingRefBased/>
  <w15:docId w15:val="{61A53082-6E62-4CA6-8C4B-5627AA89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777"/>
    <w:rPr>
      <w:color w:val="0000FF"/>
      <w:u w:val="single"/>
    </w:rPr>
  </w:style>
  <w:style w:type="paragraph" w:styleId="ListParagraph">
    <w:name w:val="List Paragraph"/>
    <w:basedOn w:val="Normal"/>
    <w:uiPriority w:val="34"/>
    <w:qFormat/>
    <w:rsid w:val="0070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cs98-html" TargetMode="External"/><Relationship Id="rId13" Type="http://schemas.openxmlformats.org/officeDocument/2006/relationships/hyperlink" Target="http://www.acm.org/about/class/ccs98-html" TargetMode="External"/><Relationship Id="rId3" Type="http://schemas.openxmlformats.org/officeDocument/2006/relationships/settings" Target="settings.xml"/><Relationship Id="rId7" Type="http://schemas.openxmlformats.org/officeDocument/2006/relationships/hyperlink" Target="http://www.acm.org/about/class/ccs98-html" TargetMode="External"/><Relationship Id="rId12" Type="http://schemas.openxmlformats.org/officeDocument/2006/relationships/hyperlink" Target="http://www.acm.org/about/class/ccs9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m.org/about/class/ccs98-html" TargetMode="External"/><Relationship Id="rId11" Type="http://schemas.openxmlformats.org/officeDocument/2006/relationships/hyperlink" Target="http://www.acm.org/about/class/ccs98-html" TargetMode="External"/><Relationship Id="rId5" Type="http://schemas.openxmlformats.org/officeDocument/2006/relationships/hyperlink" Target="http://www.acm.org/about/class/ccs98-html" TargetMode="External"/><Relationship Id="rId15" Type="http://schemas.openxmlformats.org/officeDocument/2006/relationships/theme" Target="theme/theme1.xml"/><Relationship Id="rId10" Type="http://schemas.openxmlformats.org/officeDocument/2006/relationships/hyperlink" Target="http://www.acm.org/about/class/ccs98-html" TargetMode="External"/><Relationship Id="rId4" Type="http://schemas.openxmlformats.org/officeDocument/2006/relationships/webSettings" Target="webSettings.xml"/><Relationship Id="rId9" Type="http://schemas.openxmlformats.org/officeDocument/2006/relationships/hyperlink" Target="http://www.acm.org/about/class/ccs9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48</cp:revision>
  <dcterms:created xsi:type="dcterms:W3CDTF">2023-01-16T19:02:00Z</dcterms:created>
  <dcterms:modified xsi:type="dcterms:W3CDTF">2023-01-17T04:09:00Z</dcterms:modified>
</cp:coreProperties>
</file>