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445B" w14:textId="6DCD1EEE" w:rsidR="00F530BA" w:rsidRDefault="00F70960">
      <w:r>
        <w:rPr>
          <w:rFonts w:hint="eastAsia"/>
        </w:rPr>
        <w:t>てすとおおおお</w:t>
      </w:r>
    </w:p>
    <w:sectPr w:rsidR="00F530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60"/>
    <w:rsid w:val="00F530BA"/>
    <w:rsid w:val="00F7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3637BC"/>
  <w15:chartTrackingRefBased/>
  <w15:docId w15:val="{21EB5FC3-C941-483A-A61E-AE7C10A7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薮田　新平</dc:creator>
  <cp:keywords/>
  <dc:description/>
  <cp:lastModifiedBy>薮田　新平</cp:lastModifiedBy>
  <cp:revision>1</cp:revision>
  <dcterms:created xsi:type="dcterms:W3CDTF">2021-05-13T00:37:00Z</dcterms:created>
  <dcterms:modified xsi:type="dcterms:W3CDTF">2021-05-13T00:40:00Z</dcterms:modified>
</cp:coreProperties>
</file>