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6D07" w14:textId="3D7EB0A2" w:rsidR="0082197A" w:rsidRDefault="00752381">
      <w:r w:rsidRPr="00752381">
        <w:rPr>
          <w:b/>
          <w:bCs/>
          <w:lang w:val="en-US"/>
        </w:rPr>
        <w:t>Is the Universe a Black Hole?</w:t>
      </w:r>
      <w:r w:rsidRPr="00752381">
        <w:rPr>
          <w:lang w:val="en-US"/>
        </w:rPr>
        <w:br/>
      </w:r>
      <w:r w:rsidRPr="00752381">
        <w:rPr>
          <w:lang w:val="en-US"/>
        </w:rPr>
        <w:br/>
        <w:t xml:space="preserve">To characterize the scale of the Universe in this model, one must specify either its </w:t>
      </w:r>
      <w:r w:rsidRPr="00752381">
        <w:rPr>
          <w:b/>
          <w:bCs/>
          <w:lang w:val="en-US"/>
        </w:rPr>
        <w:t>radius or its mass</w:t>
      </w:r>
      <w:r w:rsidRPr="00752381">
        <w:rPr>
          <w:lang w:val="en-US"/>
        </w:rPr>
        <w:t xml:space="preserve">; the other quantity can then be derived from the </w:t>
      </w:r>
      <w:r w:rsidRPr="00752381">
        <w:rPr>
          <w:b/>
          <w:bCs/>
          <w:lang w:val="en-US"/>
        </w:rPr>
        <w:t>Schwarzschild radius</w:t>
      </w:r>
      <w:r w:rsidRPr="00752381">
        <w:rPr>
          <w:lang w:val="en-US"/>
        </w:rPr>
        <w:t>.</w:t>
      </w:r>
      <w:r w:rsidRPr="00752381">
        <w:rPr>
          <w:lang w:val="en-US"/>
        </w:rPr>
        <w:br/>
      </w:r>
      <w:r w:rsidRPr="00752381">
        <w:rPr>
          <w:lang w:val="en-US"/>
        </w:rPr>
        <w:br/>
        <w:t xml:space="preserve">I have incorporated this black-hole relationship into a </w:t>
      </w:r>
      <w:r w:rsidRPr="00752381">
        <w:rPr>
          <w:b/>
          <w:bCs/>
          <w:lang w:val="en-US"/>
        </w:rPr>
        <w:t>rotating-Universe model</w:t>
      </w:r>
      <w:r w:rsidRPr="00752381">
        <w:rPr>
          <w:lang w:val="en-US"/>
        </w:rPr>
        <w:t>. The model produces the distance modulus as a function of redshift, as well as the expansion velocity, expansion acceleration, and Hubble parameter.</w:t>
      </w:r>
      <w:r w:rsidRPr="00752381">
        <w:rPr>
          <w:lang w:val="en-US"/>
        </w:rPr>
        <w:br/>
      </w:r>
      <w:r w:rsidRPr="00752381">
        <w:rPr>
          <w:lang w:val="en-US"/>
        </w:rPr>
        <w:br/>
        <w:t xml:space="preserve">Interestingly, the calculated Hubble constant depends on whether the model uses the </w:t>
      </w:r>
      <w:r w:rsidRPr="00752381">
        <w:rPr>
          <w:b/>
          <w:bCs/>
          <w:lang w:val="en-US"/>
        </w:rPr>
        <w:t>speed of light, c</w:t>
      </w:r>
      <w:r w:rsidRPr="00752381">
        <w:rPr>
          <w:lang w:val="en-US"/>
        </w:rPr>
        <w:t xml:space="preserve">, or the calculated </w:t>
      </w:r>
      <w:r w:rsidRPr="00752381">
        <w:rPr>
          <w:b/>
          <w:bCs/>
          <w:lang w:val="en-US"/>
        </w:rPr>
        <w:t>expansion velocity, v</w:t>
      </w:r>
      <w:r w:rsidRPr="00752381">
        <w:rPr>
          <w:lang w:val="en-US"/>
        </w:rPr>
        <w:t>, in the corresponding relation.</w:t>
      </w:r>
      <w:r w:rsidRPr="00752381">
        <w:rPr>
          <w:lang w:val="en-US"/>
        </w:rPr>
        <w:br/>
      </w:r>
      <w:r w:rsidRPr="00752381">
        <w:rPr>
          <w:lang w:val="en-US"/>
        </w:rPr>
        <w:br/>
      </w:r>
      <w:r w:rsidRPr="00752381">
        <w:rPr>
          <w:b/>
          <w:bCs/>
          <w:lang w:val="en-US"/>
        </w:rPr>
        <w:t>UniverseFit27</w:t>
      </w:r>
      <w:r w:rsidRPr="00752381">
        <w:rPr>
          <w:lang w:val="en-US"/>
        </w:rPr>
        <w:br/>
      </w:r>
      <w:r w:rsidRPr="00752381">
        <w:rPr>
          <w:lang w:val="en-US"/>
        </w:rPr>
        <w:br/>
        <w:t>R0                         = 1.3744e+01 light-years</w:t>
      </w:r>
      <w:r w:rsidRPr="00752381">
        <w:rPr>
          <w:lang w:val="en-US"/>
        </w:rPr>
        <w:br/>
      </w:r>
      <w:r w:rsidRPr="00752381">
        <w:rPr>
          <w:lang w:val="en-US"/>
        </w:rPr>
        <w:br/>
        <w:t>Mass                       = 8.7547e+52 kg</w:t>
      </w:r>
      <w:r w:rsidRPr="00752381">
        <w:rPr>
          <w:lang w:val="en-US"/>
        </w:rPr>
        <w:br/>
      </w:r>
      <w:r w:rsidRPr="00752381">
        <w:rPr>
          <w:lang w:val="en-US"/>
        </w:rPr>
        <w:br/>
        <w:t>Theta                      = 2.0000e-01 rad</w:t>
      </w:r>
      <w:r w:rsidRPr="00752381">
        <w:rPr>
          <w:lang w:val="en-US"/>
        </w:rPr>
        <w:br/>
      </w:r>
      <w:r w:rsidRPr="00752381">
        <w:rPr>
          <w:lang w:val="en-US"/>
        </w:rPr>
        <w:br/>
        <w:t> </w:t>
      </w:r>
      <w:r w:rsidRPr="00752381">
        <w:rPr>
          <w:lang w:val="en-US"/>
        </w:rPr>
        <w:br/>
      </w:r>
      <w:r w:rsidRPr="00752381">
        <w:rPr>
          <w:lang w:val="en-US"/>
        </w:rPr>
        <w:br/>
        <w:t>Hubble constant (c)        = 71.1433 km/s/Mpc</w:t>
      </w:r>
      <w:r w:rsidRPr="00752381">
        <w:rPr>
          <w:lang w:val="en-US"/>
        </w:rPr>
        <w:br/>
      </w:r>
      <w:r w:rsidRPr="00752381">
        <w:rPr>
          <w:lang w:val="en-US"/>
        </w:rPr>
        <w:br/>
        <w:t>Hubble constant (v)        = 76.5536 km/s/Mpc</w:t>
      </w:r>
      <w:r w:rsidRPr="00752381">
        <w:rPr>
          <w:lang w:val="en-US"/>
        </w:rPr>
        <w:br/>
      </w:r>
      <w:r w:rsidRPr="00752381">
        <w:rPr>
          <w:lang w:val="en-US"/>
        </w:rPr>
        <w:br/>
        <w:t> </w:t>
      </w:r>
      <w:r w:rsidRPr="00752381">
        <w:rPr>
          <w:lang w:val="en-US"/>
        </w:rPr>
        <w:br/>
      </w:r>
      <w:r w:rsidRPr="00752381">
        <w:rPr>
          <w:lang w:val="en-US"/>
        </w:rPr>
        <w:br/>
        <w:t>Expansion velocity         = 3.2259e+08 m/s</w:t>
      </w:r>
      <w:r w:rsidRPr="00752381">
        <w:rPr>
          <w:lang w:val="en-US"/>
        </w:rPr>
        <w:br/>
      </w:r>
      <w:r w:rsidRPr="00752381">
        <w:rPr>
          <w:lang w:val="en-US"/>
        </w:rPr>
        <w:br/>
        <w:t>Expansion acceleration     = 1.6788e-07 m/s^2</w:t>
      </w:r>
      <w:r w:rsidRPr="00752381">
        <w:rPr>
          <w:lang w:val="en-US"/>
        </w:rPr>
        <w:br/>
      </w:r>
      <w:r w:rsidRPr="00752381">
        <w:rPr>
          <w:lang w:val="en-US"/>
        </w:rPr>
        <w:br/>
        <w:t> </w:t>
      </w:r>
      <w:r w:rsidRPr="00752381">
        <w:rPr>
          <w:lang w:val="en-US"/>
        </w:rPr>
        <w:br/>
      </w:r>
      <w:r w:rsidRPr="00752381">
        <w:rPr>
          <w:lang w:val="en-US"/>
        </w:rPr>
        <w:br/>
        <w:t>SN Ia number               = 1464</w:t>
      </w:r>
      <w:r w:rsidRPr="00752381">
        <w:rPr>
          <w:lang w:val="en-US"/>
        </w:rPr>
        <w:br/>
      </w:r>
      <w:r w:rsidRPr="00752381">
        <w:rPr>
          <w:lang w:val="en-US"/>
        </w:rPr>
        <w:br/>
        <w:t>GRB number                 = 190</w:t>
      </w:r>
      <w:r w:rsidRPr="00752381">
        <w:rPr>
          <w:lang w:val="en-US"/>
        </w:rPr>
        <w:br/>
      </w:r>
      <w:r w:rsidRPr="00752381">
        <w:rPr>
          <w:lang w:val="en-US"/>
        </w:rPr>
        <w:br/>
        <w:t> </w:t>
      </w:r>
      <w:r w:rsidRPr="00752381">
        <w:rPr>
          <w:lang w:val="en-US"/>
        </w:rPr>
        <w:br/>
      </w:r>
      <w:r w:rsidRPr="00752381">
        <w:rPr>
          <w:lang w:val="en-US"/>
        </w:rPr>
        <w:br/>
        <w:t>SN chi2                    = 668.3653</w:t>
      </w:r>
      <w:r w:rsidRPr="00752381">
        <w:rPr>
          <w:lang w:val="en-US"/>
        </w:rPr>
        <w:br/>
      </w:r>
      <w:r w:rsidRPr="00752381">
        <w:rPr>
          <w:lang w:val="en-US"/>
        </w:rPr>
        <w:br/>
        <w:t>GRB chi2                   = 1128.8937</w:t>
      </w:r>
      <w:r w:rsidRPr="00752381">
        <w:rPr>
          <w:lang w:val="en-US"/>
        </w:rPr>
        <w:br/>
      </w:r>
      <w:r w:rsidRPr="00752381">
        <w:rPr>
          <w:lang w:val="en-US"/>
        </w:rPr>
        <w:br/>
        <w:t>Total chi2                 = 1797.2591</w:t>
      </w:r>
      <w:r w:rsidRPr="00752381">
        <w:rPr>
          <w:lang w:val="en-US"/>
        </w:rPr>
        <w:br/>
      </w:r>
      <w:r w:rsidRPr="00752381">
        <w:rPr>
          <w:lang w:val="en-US"/>
        </w:rPr>
        <w:br/>
        <w:t> </w:t>
      </w:r>
      <w:r w:rsidRPr="00752381">
        <w:rPr>
          <w:lang w:val="en-US"/>
        </w:rPr>
        <w:br/>
      </w:r>
      <w:r w:rsidRPr="00752381">
        <w:rPr>
          <w:lang w:val="en-US"/>
        </w:rPr>
        <w:br/>
      </w:r>
      <w:r w:rsidRPr="00752381">
        <w:rPr>
          <w:lang w:val="en-US"/>
        </w:rPr>
        <w:lastRenderedPageBreak/>
        <w:t>Reduced SN chi2             = 0.4565</w:t>
      </w:r>
      <w:r w:rsidRPr="00752381">
        <w:rPr>
          <w:lang w:val="en-US"/>
        </w:rPr>
        <w:br/>
      </w:r>
      <w:r w:rsidRPr="00752381">
        <w:rPr>
          <w:lang w:val="en-US"/>
        </w:rPr>
        <w:br/>
        <w:t>Reduced GRB chi2            = 5.9415</w:t>
      </w:r>
      <w:r w:rsidRPr="00752381">
        <w:rPr>
          <w:lang w:val="en-US"/>
        </w:rPr>
        <w:br/>
      </w:r>
      <w:r w:rsidRPr="00752381">
        <w:rPr>
          <w:lang w:val="en-US"/>
        </w:rPr>
        <w:br/>
        <w:t>Reduced total chi2          = 1.0866</w:t>
      </w:r>
      <w:r w:rsidRPr="00752381">
        <w:rPr>
          <w:lang w:val="en-US"/>
        </w:rPr>
        <w:br/>
      </w:r>
      <w:r w:rsidRPr="00752381">
        <w:rPr>
          <w:lang w:val="en-US"/>
        </w:rPr>
        <w:br/>
        <w:t xml:space="preserve">The resulting characteristic radius is about </w:t>
      </w:r>
      <w:r w:rsidRPr="00752381">
        <w:rPr>
          <w:b/>
          <w:bCs/>
          <w:lang w:val="en-US"/>
        </w:rPr>
        <w:t>13.74 light-years</w:t>
      </w:r>
      <w:r w:rsidRPr="00752381">
        <w:rPr>
          <w:lang w:val="en-US"/>
        </w:rPr>
        <w:t xml:space="preserve">, corresponding to a mass of approximately </w:t>
      </w:r>
      <w:r w:rsidRPr="00752381">
        <w:rPr>
          <w:b/>
          <w:bCs/>
          <w:lang w:val="en-US"/>
        </w:rPr>
        <w:t>8.75 × 10^52 kg</w:t>
      </w:r>
      <w:r w:rsidRPr="00752381">
        <w:rPr>
          <w:lang w:val="en-US"/>
        </w:rPr>
        <w:t xml:space="preserve"> when interpreted through the Schwarzschild-radius relation.</w:t>
      </w:r>
      <w:r w:rsidRPr="00752381">
        <w:rPr>
          <w:lang w:val="en-US"/>
        </w:rPr>
        <w:br/>
      </w:r>
      <w:r w:rsidRPr="00752381">
        <w:rPr>
          <w:lang w:val="en-US"/>
        </w:rPr>
        <w:br/>
        <w:t>The key question is therefore:</w:t>
      </w:r>
      <w:r w:rsidRPr="00752381">
        <w:rPr>
          <w:lang w:val="en-US"/>
        </w:rPr>
        <w:br/>
      </w:r>
      <w:r w:rsidRPr="00752381">
        <w:rPr>
          <w:lang w:val="en-US"/>
        </w:rPr>
        <w:br/>
      </w:r>
      <w:r w:rsidRPr="00752381">
        <w:rPr>
          <w:b/>
          <w:bCs/>
          <w:lang w:val="en-US"/>
        </w:rPr>
        <w:t>Could the observable Universe be described, at least mathematically, as a system whose characteristic radius is comparable to its Schwarzschild radius?</w:t>
      </w:r>
      <w:r w:rsidRPr="00752381">
        <w:rPr>
          <w:lang w:val="en-US"/>
        </w:rPr>
        <w:br/>
      </w:r>
      <w:r w:rsidRPr="00752381">
        <w:rPr>
          <w:lang w:val="en-US"/>
        </w:rPr>
        <w:br/>
        <w:t>This is an intriguing possibility to investigate, but it is important to distinguish the mathematical similarity from the physical identification of the Universe with a black hole. A Schwarzschild black hole is a solution describing a particular spacetime geometry, whereas the Universe is described by cosmological spacetime models with expansion and, in this case, rotation. The fact that a mass and radius satisfy the Schwarzschild relation does not by itself demonstrate that the Universe is a black hole.</w:t>
      </w:r>
      <w:r w:rsidRPr="00752381">
        <w:rPr>
          <w:lang w:val="en-US"/>
        </w:rPr>
        <w:br/>
      </w:r>
      <w:r w:rsidRPr="00752381">
        <w:rPr>
          <w:lang w:val="en-US"/>
        </w:rPr>
        <w:br/>
      </w:r>
      <w:r w:rsidRPr="00752381">
        <w:fldChar w:fldCharType="begin"/>
      </w:r>
      <w:r w:rsidRPr="00752381">
        <w:rPr>
          <w:lang w:val="en-US"/>
        </w:rPr>
        <w:instrText>HYPERLINK "https://www.linkedin.com/search/results/all/?keywords=%23cosmology&amp;origin=HASH_TAG_FROM_FEED"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#Cosmology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"https://www.linkedin.com/search/results/all/?keywords=%23physics&amp;origin=HASH_TAG_FROM_FEED"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#Physics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"https://www.linkedin.com/search/results/all/?keywords=%23astrophysics&amp;origin=HASH_TAG_FROM_FEED"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#Astrophysics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"https://www.linkedin.com/search/results/all/?keywords=%23universe&amp;origin=HASH_TAG_FROM_FEED"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#Universe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"https://www.linkedin.com/search/results/all/?keywords=%23blackhole&amp;origin=HASH_TAG_FROM_FEED"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#BlackHole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"https://www.linkedin.com/search/results/all/?keywords=%23generalrelativity&amp;origin=HASH_TAG_FROM_FEED"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#GeneralRelativity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"https://www.linkedin.com/search/results/all/?keywords=%23schwarzschildradius&amp;origin=HASH_TAG_FROM_FEED"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#SchwarzschildRadius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"https://www.linkedin.com/search/results/all/?keywords=%23hubbleparameter&amp;origin=HASH_TAG_FROM_FEED"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#HubbleParameter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"https://www.linkedin.com/search/results/all/?keywords=%23hubbleconstant&amp;origin=HASH_TAG_FROM_FEED"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#HubbleConstant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"https://www.linkedin.com/search/results/all/?keywords=%23cosmologymodel&amp;origin=HASH_TAG_FROM_FEED"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#CosmologyModel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"https://www.linkedin.com/search/results/all/?keywords=%23rotatinguniverse&amp;origin=HASH_TAG_FROM_FEED"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#RotatingUniverse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"https://www.linkedin.com/search/results/all/?keywords=%23supernova&amp;origin=HASH_TAG_FROM_FEED"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#Supernova</w:t>
      </w:r>
      <w:r w:rsidRPr="00752381">
        <w:fldChar w:fldCharType="end"/>
      </w:r>
      <w:r w:rsidRPr="00752381">
        <w:t xml:space="preserve"> </w:t>
      </w:r>
      <w:r w:rsidRPr="00752381">
        <w:fldChar w:fldCharType="begin"/>
      </w:r>
      <w:r w:rsidRPr="00752381">
        <w:instrText>HYPERLINK "https://www.linkedin.com/search/results/all/?keywords=%23gammaraybursts&amp;origin=HASH_TAG_FROM_FEED"</w:instrText>
      </w:r>
      <w:r w:rsidRPr="00752381">
        <w:fldChar w:fldCharType="separate"/>
      </w:r>
      <w:r w:rsidRPr="00752381">
        <w:rPr>
          <w:rStyle w:val="Hyperlinkki"/>
          <w:b/>
          <w:bCs/>
        </w:rPr>
        <w:t>#GammaRayBursts</w:t>
      </w:r>
      <w:r w:rsidRPr="00752381">
        <w:fldChar w:fldCharType="end"/>
      </w:r>
      <w:r w:rsidRPr="00752381">
        <w:t xml:space="preserve"> </w:t>
      </w:r>
      <w:hyperlink r:id="rId4" w:history="1">
        <w:r w:rsidRPr="00752381">
          <w:rPr>
            <w:rStyle w:val="Hyperlinkki"/>
            <w:b/>
            <w:bCs/>
          </w:rPr>
          <w:t>#DarkEnergy</w:t>
        </w:r>
      </w:hyperlink>
      <w:r w:rsidRPr="00752381">
        <w:t xml:space="preserve"> </w:t>
      </w:r>
      <w:hyperlink r:id="rId5" w:history="1">
        <w:r w:rsidRPr="00752381">
          <w:rPr>
            <w:rStyle w:val="Hyperlinkki"/>
            <w:b/>
            <w:bCs/>
          </w:rPr>
          <w:t>#</w:t>
        </w:r>
        <w:proofErr w:type="spellStart"/>
        <w:r w:rsidRPr="00752381">
          <w:rPr>
            <w:rStyle w:val="Hyperlinkki"/>
            <w:rFonts w:ascii="MS Gothic" w:eastAsia="MS Gothic" w:hAnsi="MS Gothic" w:cs="MS Gothic" w:hint="eastAsia"/>
            <w:b/>
            <w:bCs/>
          </w:rPr>
          <w:t>宇宙</w:t>
        </w:r>
        <w:proofErr w:type="spellEnd"/>
      </w:hyperlink>
      <w:r w:rsidRPr="00752381">
        <w:t xml:space="preserve"> </w:t>
      </w:r>
      <w:hyperlink r:id="rId6" w:history="1">
        <w:r w:rsidRPr="00752381">
          <w:rPr>
            <w:rStyle w:val="Hyperlinkki"/>
            <w:b/>
            <w:bCs/>
          </w:rPr>
          <w:t>#AstrophysicsResearch</w:t>
        </w:r>
      </w:hyperlink>
    </w:p>
    <w:sectPr w:rsidR="0082197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81"/>
    <w:rsid w:val="00021E83"/>
    <w:rsid w:val="004778C8"/>
    <w:rsid w:val="00752381"/>
    <w:rsid w:val="0082197A"/>
    <w:rsid w:val="00F23A2D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5A603"/>
  <w15:chartTrackingRefBased/>
  <w15:docId w15:val="{692546E5-05FC-4C2F-8B51-6F52369D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5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5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52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5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52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5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5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5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5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5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5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5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5238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5238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5238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5238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5238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5238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5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5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5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5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5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5238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5238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5238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5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5238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5238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752381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52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astrophysicsresearch&amp;origin=HASH_TAG_FROM_FEED" TargetMode="External"/><Relationship Id="rId5" Type="http://schemas.openxmlformats.org/officeDocument/2006/relationships/hyperlink" Target="https://www.linkedin.com/search/results/all/?keywords=%23%E5%AE%87%E5%AE%99&amp;origin=HASH_TAG_FROM_FEED" TargetMode="External"/><Relationship Id="rId4" Type="http://schemas.openxmlformats.org/officeDocument/2006/relationships/hyperlink" Target="https://www.linkedin.com/search/results/all/?keywords=%23darkenergy&amp;origin=HASH_TAG_FROM_FEED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Parviainen</dc:creator>
  <cp:keywords/>
  <dc:description/>
  <cp:lastModifiedBy>Tomi Parviainen</cp:lastModifiedBy>
  <cp:revision>1</cp:revision>
  <dcterms:created xsi:type="dcterms:W3CDTF">2026-10-28T19:36:00Z</dcterms:created>
  <dcterms:modified xsi:type="dcterms:W3CDTF">2026-10-28T19:36:00Z</dcterms:modified>
</cp:coreProperties>
</file>