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t>Astana IT University</w:t>
      </w:r>
    </w:p>
    <w:p>
      <w:pPr>
        <w:jc w:val="center"/>
      </w:pPr>
      <w:r>
        <w:t>Faculty: Software Engineering</w:t>
      </w:r>
    </w:p>
    <w:p>
      <w:pPr>
        <w:jc w:val="center"/>
      </w:pPr>
      <w:r>
        <w:t>Course: Blockchain Technologies 1</w:t>
      </w:r>
    </w:p>
    <w:p>
      <w:pPr>
        <w:jc w:val="center"/>
      </w:pPr>
      <w:r>
        <w:t/>
      </w:r>
    </w:p>
    <w:p>
      <w:pPr>
        <w:jc w:val="center"/>
      </w:pPr>
      <w:r>
        <w:t>Final Examination Project Report</w:t>
      </w:r>
    </w:p>
    <w:p>
      <w:pPr>
        <w:jc w:val="center"/>
      </w:pPr>
      <w:r>
        <w:t/>
      </w:r>
    </w:p>
    <w:p>
      <w:pPr>
        <w:jc w:val="center"/>
      </w:pPr>
      <w:r>
        <w:t>Topic: Simple Crowdfunding DApp</w:t>
      </w:r>
    </w:p>
    <w:p>
      <w:pPr>
        <w:jc w:val="center"/>
      </w:pPr>
      <w:r>
        <w:t/>
      </w:r>
    </w:p>
    <w:p>
      <w:pPr>
        <w:jc w:val="center"/>
      </w:pPr>
      <w:r>
        <w:t>Instructor: Sayakulova Zarina</w:t>
      </w:r>
    </w:p>
    <w:p>
      <w:pPr>
        <w:jc w:val="center"/>
      </w:pPr>
      <w:r>
        <w:t/>
      </w:r>
    </w:p>
    <w:p>
      <w:pPr>
        <w:jc w:val="center"/>
      </w:pPr>
      <w:r>
        <w:t>Students (Group):</w:t>
      </w:r>
    </w:p>
    <w:p>
      <w:pPr>
        <w:jc w:val="center"/>
      </w:pPr>
      <w:r>
        <w:t>Nauryzbay Tomiris (SE-2436)</w:t>
      </w:r>
    </w:p>
    <w:p>
      <w:pPr>
        <w:jc w:val="center"/>
      </w:pPr>
      <w:r>
        <w:t>Aisulu Bagdat (SE-2435)</w:t>
      </w:r>
    </w:p>
    <w:p>
      <w:pPr>
        <w:jc w:val="center"/>
      </w:pPr>
      <w:r>
        <w:t>Medina Neznayu (SE-2435)</w:t>
      </w:r>
    </w:p>
    <w:p>
      <w:pPr>
        <w:jc w:val="center"/>
      </w:pPr>
      <w:r>
        <w:t/>
      </w:r>
    </w:p>
    <w:p>
      <w:pPr>
        <w:jc w:val="center"/>
      </w:pPr>
      <w:r>
        <w:t>Year: 2nd year</w:t>
      </w:r>
    </w:p>
    <w:p>
      <w:pPr>
        <w:jc w:val="center"/>
      </w:pPr>
      <w:r>
        <w:t>Submission Date: February 9, 2026</w:t>
      </w:r>
    </w:p>
    <w:p>
      <w:r>
        <w:br w:type="page"/>
      </w:r>
    </w:p>
    <w:p>
      <w:pPr>
        <w:jc w:val="left"/>
      </w:pPr>
      <w:r>
        <w:rPr>
          <w:b/>
          <w:sz w:val="28"/>
        </w:rPr>
        <w:t>1. Purpose of the Project</w:t>
      </w:r>
    </w:p>
    <w:p>
      <w:pPr/>
      <w:r>
        <w:t>The goal of this project is to demonstrate practical skills in blockchain development:</w:t>
      </w:r>
    </w:p>
    <w:p>
      <w:pPr/>
      <w:r>
        <w:t>- designing and implementing smart contracts in Solidity;</w:t>
      </w:r>
    </w:p>
    <w:p>
      <w:pPr/>
      <w:r>
        <w:t>- building a client-side DApp in JavaScript;</w:t>
      </w:r>
    </w:p>
    <w:p>
      <w:pPr/>
      <w:r>
        <w:t>- integrating MetaMask for secure signing and wallet access;</w:t>
      </w:r>
    </w:p>
    <w:p>
      <w:pPr/>
      <w:r>
        <w:t>- using Ethereum test networks (Sepolia or Localhost);</w:t>
      </w:r>
    </w:p>
    <w:p>
      <w:pPr/>
      <w:r>
        <w:t>- applying decentralized architecture patterns.</w:t>
      </w:r>
    </w:p>
    <w:p>
      <w:pPr>
        <w:jc w:val="left"/>
      </w:pPr>
      <w:r>
        <w:rPr>
          <w:b/>
          <w:sz w:val="28"/>
        </w:rPr>
        <w:t>2. Project Overview</w:t>
      </w:r>
    </w:p>
    <w:p>
      <w:pPr/>
      <w:r>
        <w:t>We built a decentralized crowdfunding application that runs on Ethereum test networks only. Users can:</w:t>
      </w:r>
    </w:p>
    <w:p>
      <w:pPr/>
      <w:r>
        <w:t>- create crowdfunding campaigns with a goal and deadline;</w:t>
      </w:r>
    </w:p>
    <w:p>
      <w:pPr/>
      <w:r>
        <w:t>- contribute test ETH to active campaigns;</w:t>
      </w:r>
    </w:p>
    <w:p>
      <w:pPr/>
      <w:r>
        <w:t>- receive reward tokens proportional to their contributions;</w:t>
      </w:r>
    </w:p>
    <w:p>
      <w:pPr/>
      <w:r>
        <w:t>- finalize campaigns after the deadline;</w:t>
      </w:r>
    </w:p>
    <w:p>
      <w:pPr/>
      <w:r>
        <w:t>- request refunds if the campaign failed.</w:t>
      </w:r>
    </w:p>
    <w:p>
      <w:pPr/>
      <w:r>
        <w:t>No mainnet ETH or real cryptocurrency is used.</w:t>
      </w:r>
    </w:p>
    <w:p>
      <w:pPr>
        <w:jc w:val="left"/>
      </w:pPr>
      <w:r>
        <w:rPr>
          <w:b/>
          <w:sz w:val="28"/>
        </w:rPr>
        <w:t>3. System Requirements Mapping</w:t>
      </w:r>
    </w:p>
    <w:p>
      <w:pPr/>
      <w:r>
        <w:t>Smart contracts must provide:</w:t>
      </w:r>
    </w:p>
    <w:p>
      <w:pPr/>
      <w:r>
        <w:t>- Campaign creation (title, goal, deadline)</w:t>
      </w:r>
    </w:p>
    <w:p>
      <w:pPr/>
      <w:r>
        <w:t>- Contributions with accurate tracking</w:t>
      </w:r>
    </w:p>
    <w:p>
      <w:pPr/>
      <w:r>
        <w:t>- Finalization after deadline</w:t>
      </w:r>
    </w:p>
    <w:p>
      <w:pPr/>
      <w:r>
        <w:t>- Reward token issuance</w:t>
      </w:r>
    </w:p>
    <w:p>
      <w:pPr/>
      <w:r>
        <w:t>Tokenization requirements:</w:t>
      </w:r>
    </w:p>
    <w:p>
      <w:pPr/>
      <w:r>
        <w:t>- Custom ERC-20 token</w:t>
      </w:r>
    </w:p>
    <w:p>
      <w:pPr/>
      <w:r>
        <w:t>- Minted automatically on contribution</w:t>
      </w:r>
    </w:p>
    <w:p>
      <w:pPr/>
      <w:r>
        <w:t>- Educational-only, no real value</w:t>
      </w:r>
    </w:p>
    <w:p>
      <w:pPr/>
      <w:r>
        <w:t>Frontend requirements:</w:t>
      </w:r>
    </w:p>
    <w:p>
      <w:pPr/>
      <w:r>
        <w:t>- MetaMask connection</w:t>
      </w:r>
    </w:p>
    <w:p>
      <w:pPr/>
      <w:r>
        <w:t>- Show wallet address and balances</w:t>
      </w:r>
    </w:p>
    <w:p>
      <w:pPr/>
      <w:r>
        <w:t>- Verify network</w:t>
      </w:r>
    </w:p>
    <w:p>
      <w:pPr/>
      <w:r>
        <w:t>- Create campaigns, contribute, finalize, refund</w:t>
      </w:r>
    </w:p>
    <w:p>
      <w:pPr/>
      <w:r>
        <w:t>All requirements are implemented in this project.</w:t>
      </w:r>
    </w:p>
    <w:p>
      <w:pPr>
        <w:jc w:val="left"/>
      </w:pPr>
      <w:r>
        <w:rPr>
          <w:b/>
          <w:sz w:val="28"/>
        </w:rPr>
        <w:t>4. Architecture</w:t>
      </w:r>
    </w:p>
    <w:p>
      <w:pPr/>
      <w:r>
        <w:t>Frontend (JS/HTML/CSS) → MetaMask → Ethereum Testnet → Smart Contracts</w:t>
      </w:r>
    </w:p>
    <w:p>
      <w:pPr/>
      <w:r>
        <w:t>Contracts:</w:t>
      </w:r>
    </w:p>
    <w:p>
      <w:pPr/>
      <w:r>
        <w:t>- RewardToken.sol (ERC-20)</w:t>
      </w:r>
    </w:p>
    <w:p>
      <w:pPr/>
      <w:r>
        <w:t>- Crowdfunding.sol (campaign logic)</w:t>
      </w:r>
    </w:p>
    <w:p>
      <w:pPr/>
      <w:r>
        <w:t>The frontend communicates directly with the blockchain through MetaMask using ethers.js.</w:t>
      </w:r>
    </w:p>
    <w:p>
      <w:pPr>
        <w:jc w:val="left"/>
      </w:pPr>
      <w:r>
        <w:rPr>
          <w:b/>
          <w:sz w:val="28"/>
        </w:rPr>
        <w:t>5. Smart Contract Logic</w:t>
      </w:r>
    </w:p>
    <w:p>
      <w:pPr/>
      <w:r>
        <w:t>RewardToken (ERC-20)</w:t>
      </w:r>
    </w:p>
    <w:p>
      <w:pPr/>
      <w:r>
        <w:t>- Standard ERC-20 storage: balances, allowances, total supply</w:t>
      </w:r>
    </w:p>
    <w:p>
      <w:pPr/>
      <w:r>
        <w:t>- mint() is restricted to the crowdfunding contract</w:t>
      </w:r>
    </w:p>
    <w:p>
      <w:pPr/>
      <w:r>
        <w:t>- Token rewards: 1000 tokens per 1 ETH</w:t>
      </w:r>
    </w:p>
    <w:p>
      <w:pPr/>
      <w:r>
        <w:t>Crowdfunding</w:t>
      </w:r>
    </w:p>
    <w:p>
      <w:pPr/>
      <w:r>
        <w:t>- Campaigns are stored in a mapping with: title, goal, deadline, owner, totalRaised, finalized</w:t>
      </w:r>
    </w:p>
    <w:p>
      <w:pPr/>
      <w:r>
        <w:t>- Contributions are stored per user</w:t>
      </w:r>
    </w:p>
    <w:p>
      <w:pPr/>
      <w:r>
        <w:t>- finalizeCampaign: if totalRaised &gt;= goal, funds go to owner; otherwise refunds enabled</w:t>
      </w:r>
    </w:p>
    <w:p>
      <w:pPr>
        <w:jc w:val="left"/>
      </w:pPr>
      <w:r>
        <w:rPr>
          <w:b/>
          <w:sz w:val="28"/>
        </w:rPr>
        <w:t>6. Frontend-to-Blockchain Interaction</w:t>
      </w:r>
    </w:p>
    <w:p>
      <w:pPr/>
      <w:r>
        <w:t>The frontend uses ethers.js with MetaMask:</w:t>
      </w:r>
    </w:p>
    <w:p>
      <w:pPr/>
      <w:r>
        <w:t>- eth_requestAccounts to connect wallet</w:t>
      </w:r>
    </w:p>
    <w:p>
      <w:pPr/>
      <w:r>
        <w:t>- createCampaign to create new campaigns</w:t>
      </w:r>
    </w:p>
    <w:p>
      <w:pPr/>
      <w:r>
        <w:t>- contribute (payable) to send test ETH</w:t>
      </w:r>
    </w:p>
    <w:p>
      <w:pPr/>
      <w:r>
        <w:t>- finalizeCampaign for campaign closure</w:t>
      </w:r>
    </w:p>
    <w:p>
      <w:pPr/>
      <w:r>
        <w:t>- refund for failed campaigns</w:t>
      </w:r>
    </w:p>
    <w:p>
      <w:pPr/>
      <w:r>
        <w:t>- getCampaign for campaign data</w:t>
      </w:r>
    </w:p>
    <w:p>
      <w:pPr/>
      <w:r>
        <w:t>The UI also lists all campaigns and shows wallet balances.</w:t>
      </w:r>
    </w:p>
    <w:p>
      <w:pPr>
        <w:jc w:val="left"/>
      </w:pPr>
      <w:r>
        <w:rPr>
          <w:b/>
          <w:sz w:val="28"/>
        </w:rPr>
        <w:t>7. Deployment &amp; Execution</w:t>
      </w:r>
    </w:p>
    <w:p>
      <w:pPr/>
      <w:r>
        <w:t>Local Demo (recommended for development)</w:t>
      </w:r>
    </w:p>
    <w:p>
      <w:pPr/>
      <w:r>
        <w:t>1) npx hardhat node</w:t>
      </w:r>
    </w:p>
    <w:p>
      <w:pPr/>
      <w:r>
        <w:t>2) npm run deploy:local</w:t>
      </w:r>
    </w:p>
    <w:p>
      <w:pPr/>
      <w:r>
        <w:t>3) Paste contract addresses into frontend/src/app.js</w:t>
      </w:r>
    </w:p>
    <w:p>
      <w:pPr/>
      <w:r>
        <w:t>4) Open frontend/public/index.html</w:t>
      </w:r>
    </w:p>
    <w:p>
      <w:pPr/>
      <w:r>
        <w:t>5) Add network Localhost 8545 in MetaMask (Chain ID 31337)</w:t>
      </w:r>
    </w:p>
    <w:p>
      <w:pPr/>
      <w:r>
        <w:t>Sepolia Testnet (for submission)</w:t>
      </w:r>
    </w:p>
    <w:p>
      <w:pPr/>
      <w:r>
        <w:t>1) Create .env with RPC_URL and PRIVATE_KEY</w:t>
      </w:r>
    </w:p>
    <w:p>
      <w:pPr/>
      <w:r>
        <w:t>2) Get Sepolia ETH from a faucet</w:t>
      </w:r>
    </w:p>
    <w:p>
      <w:pPr/>
      <w:r>
        <w:t>3) npm run deploy</w:t>
      </w:r>
    </w:p>
    <w:p>
      <w:pPr/>
      <w:r>
        <w:t>4) Paste addresses into frontend/src/app.js</w:t>
      </w:r>
    </w:p>
    <w:p>
      <w:pPr>
        <w:jc w:val="left"/>
      </w:pPr>
      <w:r>
        <w:rPr>
          <w:b/>
          <w:sz w:val="28"/>
        </w:rPr>
        <w:t>8. Test ETH</w:t>
      </w:r>
    </w:p>
    <w:p>
      <w:pPr/>
      <w:r>
        <w:t>Test ETH is obtained only from faucets on Sepolia.</w:t>
      </w:r>
    </w:p>
    <w:p>
      <w:pPr/>
      <w:r>
        <w:t>Mainnet ETH is not used and is prohibited by course rules.</w:t>
      </w:r>
    </w:p>
    <w:p>
      <w:pPr>
        <w:jc w:val="left"/>
      </w:pPr>
      <w:r>
        <w:rPr>
          <w:b/>
          <w:sz w:val="28"/>
        </w:rPr>
        <w:t>9. Design Decisions</w:t>
      </w:r>
    </w:p>
    <w:p>
      <w:pPr/>
      <w:r>
        <w:t>- Reward ratio: 1000 tokens per 1 ETH</w:t>
      </w:r>
    </w:p>
    <w:p>
      <w:pPr/>
      <w:r>
        <w:t>- Refunds only after finalization and only if goal not met</w:t>
      </w:r>
    </w:p>
    <w:p>
      <w:pPr/>
      <w:r>
        <w:t>- Localhost used for fast demo; Sepolia for final submission</w:t>
      </w:r>
    </w:p>
    <w:p>
      <w:pPr>
        <w:jc w:val="left"/>
      </w:pPr>
      <w:r>
        <w:rPr>
          <w:b/>
          <w:sz w:val="28"/>
        </w:rPr>
        <w:t>10. How to Use (Demo Steps)</w:t>
      </w:r>
    </w:p>
    <w:p>
      <w:pPr/>
      <w:r>
        <w:t>1) Connect MetaMask</w:t>
      </w:r>
    </w:p>
    <w:p>
      <w:pPr/>
      <w:r>
        <w:t>2) Create a campaign (title, goal, duration)</w:t>
      </w:r>
    </w:p>
    <w:p>
      <w:pPr/>
      <w:r>
        <w:t>3) Contribute test ETH</w:t>
      </w:r>
    </w:p>
    <w:p>
      <w:pPr/>
      <w:r>
        <w:t>4) Wait until deadline</w:t>
      </w:r>
    </w:p>
    <w:p>
      <w:pPr/>
      <w:r>
        <w:t>5) Finalize campaign</w:t>
      </w:r>
    </w:p>
    <w:p>
      <w:pPr/>
      <w:r>
        <w:t>6) If failed, request refund</w:t>
      </w:r>
    </w:p>
    <w:p>
      <w:pPr>
        <w:jc w:val="left"/>
      </w:pPr>
      <w:r>
        <w:rPr>
          <w:b/>
          <w:sz w:val="28"/>
        </w:rPr>
        <w:t>11. Repository Structure</w:t>
      </w:r>
    </w:p>
    <w:p>
      <w:pPr/>
      <w:r>
        <w:t>- contracts/ — Solidity contracts</w:t>
      </w:r>
    </w:p>
    <w:p>
      <w:pPr/>
      <w:r>
        <w:t>- scripts/ — deploy and seed scripts</w:t>
      </w:r>
    </w:p>
    <w:p>
      <w:pPr/>
      <w:r>
        <w:t>- frontend/ — DApp UI</w:t>
      </w:r>
    </w:p>
    <w:p>
      <w:pPr/>
      <w:r>
        <w:t>- docs/ — documentation</w:t>
      </w:r>
    </w:p>
    <w:p>
      <w:pPr/>
      <w:r>
        <w:t>- test/ — automated tests</w:t>
      </w:r>
    </w:p>
    <w:p>
      <w:pPr>
        <w:jc w:val="left"/>
      </w:pPr>
      <w:r>
        <w:rPr>
          <w:b/>
          <w:sz w:val="28"/>
        </w:rPr>
        <w:t>12. Conclusion</w:t>
      </w:r>
    </w:p>
    <w:p>
      <w:pPr/>
      <w:r>
        <w:t>The project demonstrates a complete DApp workflow with smart contracts, MetaMask integration, and testnet deployment. It satisfies all requirements of the Blockchain Technologies 1 final examination project.</w:t>
      </w:r>
    </w:p>
    <w:sectPr>
      <w:pgSz w:w="12240" w:h="15840"/>
      <w:pgMar w:top="1440" w:right="1440" w:bottom="1440" w:left="1440"/>
    </w:sectPr>
  </w:body>
</w:document>
</file>