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keepNext w:val="true"/>
        <w:keepLines/>
        <w:spacing w:before="160" w:after="80"/>
        <w:rPr/>
      </w:pPr>
      <w:bookmarkStart w:id="0" w:name="交屋流程執行手冊-完整檢核版"/>
      <w:r>
        <w:rPr>
          <w:b/>
          <w:bCs/>
        </w:rPr>
        <w:t xml:space="preserve">交屋流程執行手冊 </w:t>
      </w:r>
      <w:r>
        <w:rPr>
          <w:b/>
          <w:bCs/>
        </w:rPr>
        <w:t>(</w:t>
      </w:r>
      <w:r>
        <w:rPr>
          <w:b/>
          <w:bCs/>
        </w:rPr>
        <w:t>完整檢核版</w:t>
      </w:r>
      <w:r>
        <w:rPr>
          <w:b/>
          <w:bCs/>
        </w:rPr>
        <w:t>)</w:t>
      </w:r>
    </w:p>
    <w:p>
      <w:pPr>
        <w:pStyle w:val="4"/>
        <w:rPr/>
      </w:pPr>
      <w:bookmarkStart w:id="1" w:name="零-前置作業-交屋前準備"/>
      <w:r>
        <w:rPr>
          <w:b/>
          <w:bCs/>
        </w:rPr>
        <w:t xml:space="preserve">零、 前置作業 </w:t>
      </w:r>
      <w:r>
        <w:rPr>
          <w:b/>
          <w:bCs/>
        </w:rPr>
        <w:t>(</w:t>
      </w:r>
      <w:r>
        <w:rPr>
          <w:b/>
          <w:bCs/>
        </w:rPr>
        <w:t>交屋前準備</w:t>
      </w:r>
      <w:r>
        <w:rPr>
          <w:b/>
          <w:bCs/>
        </w:rPr>
        <w:t>)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1"/>
        </w:numPr>
        <w:rPr/>
      </w:pPr>
      <w:r>
        <w:rPr/>
        <w:t>提醒經紀人員確認管理費。</w:t>
      </w:r>
    </w:p>
    <w:p>
      <w:pPr>
        <w:pStyle w:val="Compact"/>
        <w:numPr>
          <w:ilvl w:val="0"/>
          <w:numId w:val="1"/>
        </w:numPr>
        <w:rPr/>
      </w:pPr>
      <w:r>
        <w:rPr/>
        <w:t>確認產權是否已完成塗銷手續。</w:t>
      </w:r>
    </w:p>
    <w:p>
      <w:pPr>
        <w:pStyle w:val="Compact"/>
        <w:numPr>
          <w:ilvl w:val="0"/>
          <w:numId w:val="1"/>
        </w:numPr>
        <w:rPr/>
      </w:pPr>
      <w:r>
        <w:rPr/>
        <w:t>確認款項是否已匯入本案履保帳戶【可調履保明細】並完成結餘明細表表單。</w:t>
      </w:r>
    </w:p>
    <w:p>
      <w:pPr>
        <w:pStyle w:val="Compact"/>
        <w:numPr>
          <w:ilvl w:val="0"/>
          <w:numId w:val="1"/>
        </w:numPr>
        <w:rPr/>
      </w:pPr>
      <w:r>
        <w:rPr/>
        <w:t>結清並完成水電瓦斯費用及更名。</w:t>
      </w:r>
    </w:p>
    <w:p>
      <w:pPr>
        <w:pStyle w:val="Compact"/>
        <w:numPr>
          <w:ilvl w:val="0"/>
          <w:numId w:val="1"/>
        </w:numPr>
        <w:rPr/>
      </w:pPr>
      <w:r>
        <w:rPr/>
        <w:t>簡訊提醒雙方交屋應攜帶的文件及物品。</w:t>
      </w:r>
    </w:p>
    <w:p>
      <w:pPr>
        <w:pStyle w:val="Compact"/>
        <w:numPr>
          <w:ilvl w:val="0"/>
          <w:numId w:val="1"/>
        </w:numPr>
        <w:rPr/>
      </w:pPr>
      <w:r>
        <w:rPr/>
        <w:t>簡訊提醒雙方及經紀人員交屋時間及地點。</w:t>
      </w:r>
    </w:p>
    <w:p>
      <w:pPr>
        <w:pStyle w:val="Compact"/>
        <w:numPr>
          <w:ilvl w:val="0"/>
          <w:numId w:val="1"/>
        </w:numPr>
        <w:rPr/>
      </w:pPr>
      <w:bookmarkStart w:id="2" w:name="零-前置作業-交屋前準備"/>
      <w:r>
        <w:rPr/>
        <w:t>簡訊發送交屋影片給客戶。</w:t>
      </w:r>
      <w:bookmarkEnd w:id="2"/>
    </w:p>
    <w:p>
      <w:pPr>
        <w:pStyle w:val="4"/>
        <w:rPr/>
      </w:pPr>
      <w:bookmarkStart w:id="3" w:name="一-交屋流程說明與文件點收確認-交屋當日"/>
      <w:r>
        <w:rPr>
          <w:b/>
          <w:bCs/>
        </w:rPr>
        <w:t xml:space="preserve">一、 交屋流程說明與文件點收確認 </w:t>
      </w:r>
      <w:r>
        <w:rPr>
          <w:b/>
          <w:bCs/>
        </w:rPr>
        <w:t>(</w:t>
      </w:r>
      <w:r>
        <w:rPr>
          <w:b/>
          <w:bCs/>
        </w:rPr>
        <w:t>交屋當日</w:t>
      </w:r>
      <w:r>
        <w:rPr>
          <w:b/>
          <w:bCs/>
        </w:rPr>
        <w:t>)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21"/>
        </w:numPr>
        <w:rPr/>
      </w:pPr>
      <w:r>
        <w:rPr/>
        <w:t>代書上場（微笑＋話術）。</w:t>
      </w:r>
    </w:p>
    <w:p>
      <w:pPr>
        <w:pStyle w:val="FirstParagraph"/>
        <w:rPr/>
      </w:pPr>
      <w:r>
        <w:rPr/>
        <w:t>實務上，我會將權狀與謄本放在一起解釋，流程會比較順暢。</w:t>
      </w:r>
    </w:p>
    <w:p>
      <w:pPr>
        <w:pStyle w:val="Style9"/>
        <w:rPr/>
      </w:pPr>
      <w:r>
        <w:rPr/>
        <w:t>交屋時，我會先把要交付給買方的文件全部分類出來。我的習慣排序是：權狀、謄本，接著是水電瓦斯單據、自用住宅申請書、漏水保固與價金保證書等文件。</w:t>
      </w:r>
    </w:p>
    <w:p>
      <w:pPr>
        <w:pStyle w:val="Style9"/>
        <w:rPr/>
      </w:pPr>
      <w:r>
        <w:rPr>
          <w:b/>
          <w:bCs/>
        </w:rPr>
        <w:t>開場白</w:t>
      </w:r>
      <w:r>
        <w:rPr/>
        <w:t xml:space="preserve"> ：</w:t>
      </w:r>
    </w:p>
    <w:p>
      <w:pPr>
        <w:pStyle w:val="Style9"/>
        <w:rPr/>
      </w:pPr>
      <w:r>
        <w:rPr>
          <w:i/>
          <w:iCs/>
        </w:rPr>
        <w:t>「買方您好，我們現在開始點收交屋文件。所有文件我們會逐項確認，確認完畢後會請您簽收。您所簽署的每一份文件，稍後我都會影印一份給您留存。」</w:t>
      </w:r>
    </w:p>
    <w:p>
      <w:pPr>
        <w:pStyle w:val="Style9"/>
        <w:rPr/>
      </w:pPr>
      <w:r>
        <w:rPr/>
        <w:t>我習慣一開始就清楚告知，讓客戶放心，避免他們在過程中不斷詢問「我簽的是什麼？」或「這個會不會給我一份？」。</w:t>
      </w:r>
    </w:p>
    <w:p>
      <w:pPr>
        <w:pStyle w:val="Style9"/>
        <w:rPr/>
      </w:pPr>
      <w:r>
        <w:rPr/>
        <w:t>接著我會說明：</w:t>
      </w:r>
    </w:p>
    <w:p>
      <w:pPr>
        <w:pStyle w:val="Style9"/>
        <w:rPr/>
      </w:pPr>
      <w:bookmarkStart w:id="4" w:name="一-交屋流程說明與文件點收確認-交屋當日"/>
      <w:r>
        <w:rPr/>
        <w:t>「您繳納的各項稅單，這邊都會提供正本給您。」</w:t>
      </w:r>
      <w:bookmarkEnd w:id="4"/>
    </w:p>
    <w:p>
      <w:pPr>
        <w:pStyle w:val="4"/>
        <w:rPr/>
      </w:pPr>
      <w:bookmarkStart w:id="5" w:name="二-水電瓦斯費用結算與過戶"/>
      <w:r>
        <w:rPr>
          <w:b/>
          <w:bCs/>
        </w:rPr>
        <w:t>二、 水電瓦斯費用結算與過戶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22"/>
        </w:numPr>
        <w:rPr/>
      </w:pPr>
      <w:r>
        <w:rPr/>
        <w:t>以結清單據向雙方說明水電瓦斯已結清，並完成簽名。</w:t>
      </w:r>
    </w:p>
    <w:p>
      <w:pPr>
        <w:pStyle w:val="FirstParagraph"/>
        <w:rPr/>
      </w:pPr>
      <w:r>
        <w:rPr/>
        <w:t>這是最新的水電瓦斯費收據，費用都已按照目前的度數結清。其中瓦斯費有預繳一筆金額，若金額不大，且買方未來也會使用瓦斯，雙方便可協議由買方承接，視為預繳款，未來將從每期帳單中扣抵。但若預繳金額過高，買方可能不願意承接，此時可建議由賣方自行辦理退費，或買方表明未來將使用電熱設備，不使用瓦斯。這些情況需視個案協調，只要雙方達成共識即可。</w:t>
      </w:r>
    </w:p>
    <w:p>
      <w:pPr>
        <w:pStyle w:val="Style9"/>
        <w:rPr/>
      </w:pPr>
      <w:bookmarkStart w:id="6" w:name="二-水電瓦斯費用結算與過戶"/>
      <w:r>
        <w:rPr/>
        <w:t>水電瓦斯等雜費都已結清，並且已辦妥過戶手續。我的習慣是提供一份過戶完成的影本給客戶，證明手續已辦妥。這樣做的好處是，未來若客戶有疑問，可以直接查找文件，避免日後因找不到資料而反覆來電詢問。</w:t>
      </w:r>
      <w:bookmarkEnd w:id="6"/>
    </w:p>
    <w:p>
      <w:pPr>
        <w:pStyle w:val="4"/>
        <w:rPr/>
      </w:pPr>
      <w:bookmarkStart w:id="7" w:name="三-土地與建物權狀及謄本核對"/>
      <w:r>
        <w:rPr>
          <w:b/>
          <w:bCs/>
        </w:rPr>
        <w:t>三、 土地與建物權狀及謄本核對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23"/>
        </w:numPr>
        <w:rPr/>
      </w:pPr>
      <w:r>
        <w:rPr/>
        <w:t>持最新謄本向雙方說明最新產權狀況。</w:t>
      </w:r>
    </w:p>
    <w:p>
      <w:pPr>
        <w:pStyle w:val="FirstParagraph"/>
        <w:rPr/>
      </w:pPr>
      <w:r>
        <w:rPr/>
        <w:t>這是土地與建物所有權狀，請您核對所有權人姓名、地址（例如：內湖區時端路</w:t>
      </w:r>
      <w:r>
        <w:rPr/>
        <w:t>X</w:t>
      </w:r>
      <w:r>
        <w:rPr/>
        <w:t>號）及持分比例是否正確。點交給您的文件，我會在清單上畫圈註記。</w:t>
      </w:r>
    </w:p>
    <w:p>
      <w:pPr>
        <w:pStyle w:val="Style9"/>
        <w:rPr/>
      </w:pPr>
      <w:r>
        <w:rPr/>
        <w:t>接著是建物權狀，請您核對門牌號碼，以及建物標示中是否有車位的記載（例如：地下一層）。確認無誤後，這份權狀便交給您。</w:t>
      </w:r>
    </w:p>
    <w:p>
      <w:pPr>
        <w:pStyle w:val="Style9"/>
        <w:rPr/>
      </w:pPr>
      <w:r>
        <w:rPr/>
        <w:t>再來是謄本，謄本的內容與權狀基本上完全相同，唯一的差別在於，只有謄本上才能明確看到房屋是否有銀行貸款設定。此案件因為您沒有貸款，所以謄本的他項權利部會是空白的，代表產權完整，所有權人就是您。</w:t>
      </w:r>
    </w:p>
    <w:p>
      <w:pPr>
        <w:pStyle w:val="Style9"/>
        <w:rPr/>
      </w:pPr>
      <w:bookmarkStart w:id="8" w:name="三-土地與建物權狀及謄本核對"/>
      <w:r>
        <w:rPr/>
        <w:t>最後，這兩張是您之前簽立的商業本票，現在所有款項皆已付清，本票正本在此歸還給您，請記得回去後務必作廢。</w:t>
      </w:r>
      <w:bookmarkEnd w:id="8"/>
    </w:p>
    <w:p>
      <w:pPr>
        <w:pStyle w:val="4"/>
        <w:rPr/>
      </w:pPr>
      <w:bookmarkStart w:id="9" w:name="四-各項稅單確認與自用住宅申請程序"/>
      <w:r>
        <w:rPr>
          <w:b/>
          <w:bCs/>
        </w:rPr>
        <w:t>四、 各項稅單確認與自用住宅申請程序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24"/>
        </w:numPr>
        <w:rPr/>
      </w:pPr>
      <w:r>
        <w:rPr/>
        <w:t>地價稅自用申辦提醒。</w:t>
      </w:r>
    </w:p>
    <w:p>
      <w:pPr>
        <w:pStyle w:val="FirstParagraph"/>
        <w:rPr/>
      </w:pPr>
      <w:r>
        <w:rPr/>
        <w:t xml:space="preserve">這是賣方繳納的土地增值稅單，我們提供影本給您。這是您繳納的契稅單，金額是 </w:t>
      </w:r>
      <w:r>
        <w:rPr/>
        <w:t xml:space="preserve">$117,448 </w:t>
      </w:r>
      <w:r>
        <w:rPr/>
        <w:t>元。</w:t>
      </w:r>
    </w:p>
    <w:p>
      <w:pPr>
        <w:pStyle w:val="Style9"/>
        <w:rPr/>
      </w:pPr>
      <w:r>
        <w:rPr/>
        <w:t xml:space="preserve">後面這是印花稅單，土地部分繳納了 </w:t>
      </w:r>
      <w:r>
        <w:rPr/>
        <w:t xml:space="preserve">$14,789 </w:t>
      </w:r>
      <w:r>
        <w:rPr/>
        <w:t xml:space="preserve">元，房屋部分繳納了 </w:t>
      </w:r>
      <w:r>
        <w:rPr/>
        <w:t xml:space="preserve">$290 </w:t>
      </w:r>
      <w:r>
        <w:rPr/>
        <w:t>元。以及地政事務所核發的買賣契約書正本。以上所有費用，稍後都會在費用明細表上與您逐項確認。</w:t>
      </w:r>
    </w:p>
    <w:p>
      <w:pPr>
        <w:pStyle w:val="Style9"/>
        <w:rPr/>
      </w:pPr>
      <w:r>
        <w:rPr/>
        <w:t xml:space="preserve">這份是 </w:t>
      </w:r>
      <w:r>
        <w:rPr>
          <w:b/>
          <w:bCs/>
        </w:rPr>
        <w:t>地價稅的自用住宅申請書</w:t>
      </w:r>
      <w:r>
        <w:rPr/>
        <w:t xml:space="preserve"> 。</w:t>
      </w:r>
    </w:p>
    <w:p>
      <w:pPr>
        <w:pStyle w:val="Style9"/>
        <w:rPr/>
      </w:pPr>
      <w:r>
        <w:rPr/>
        <w:t>我會主動詢問您：「未來是否會將戶籍遷入，並申辦自用住宅稅率？」</w:t>
      </w:r>
    </w:p>
    <w:p>
      <w:pPr>
        <w:pStyle w:val="Style9"/>
        <w:rPr/>
      </w:pPr>
      <w:r>
        <w:rPr/>
        <w:t>若要申請房屋稅與地價稅的自用稅率，首要條件是必須先完成戶籍遷入。辦理遷戶籍時，需要攜帶以下文件：</w:t>
      </w:r>
    </w:p>
    <w:p>
      <w:pPr>
        <w:pStyle w:val="Compact"/>
        <w:numPr>
          <w:ilvl w:val="0"/>
          <w:numId w:val="25"/>
        </w:numPr>
        <w:rPr/>
      </w:pPr>
      <w:r>
        <w:rPr/>
        <w:t>房屋權狀正本</w:t>
      </w:r>
    </w:p>
    <w:p>
      <w:pPr>
        <w:pStyle w:val="Compact"/>
        <w:numPr>
          <w:ilvl w:val="0"/>
          <w:numId w:val="26"/>
        </w:numPr>
        <w:rPr/>
      </w:pPr>
      <w:r>
        <w:rPr/>
        <w:t>您目前的戶口名簿</w:t>
      </w:r>
    </w:p>
    <w:p>
      <w:pPr>
        <w:pStyle w:val="Compact"/>
        <w:numPr>
          <w:ilvl w:val="0"/>
          <w:numId w:val="27"/>
        </w:numPr>
        <w:rPr/>
      </w:pPr>
      <w:r>
        <w:rPr/>
        <w:t>所有要遷入成員的身分證</w:t>
      </w:r>
    </w:p>
    <w:p>
      <w:pPr>
        <w:pStyle w:val="Compact"/>
        <w:numPr>
          <w:ilvl w:val="0"/>
          <w:numId w:val="28"/>
        </w:numPr>
        <w:rPr/>
      </w:pPr>
      <w:r>
        <w:rPr/>
        <w:t>印章（備用）</w:t>
      </w:r>
    </w:p>
    <w:p>
      <w:pPr>
        <w:pStyle w:val="Compact"/>
        <w:numPr>
          <w:ilvl w:val="0"/>
          <w:numId w:val="29"/>
        </w:numPr>
        <w:rPr/>
      </w:pPr>
      <w:r>
        <w:rPr/>
        <w:t>新照片（若身分證需要換發照片才需準備）</w:t>
      </w:r>
    </w:p>
    <w:p>
      <w:pPr>
        <w:pStyle w:val="FirstParagraph"/>
        <w:rPr/>
      </w:pPr>
      <w:r>
        <w:rPr/>
        <w:t>備妥文件後，請直接至內湖戶政事務所辦理。遷完戶籍後，您可以直接到樓下的稅捐處櫃台辦理自用住宅申請。</w:t>
      </w:r>
    </w:p>
    <w:p>
      <w:pPr>
        <w:pStyle w:val="Style9"/>
        <w:rPr/>
      </w:pPr>
      <w:r>
        <w:rPr/>
        <w:t>我還會補充說明：</w:t>
      </w:r>
    </w:p>
    <w:p>
      <w:pPr>
        <w:pStyle w:val="Style9"/>
        <w:rPr/>
      </w:pPr>
      <w:bookmarkStart w:id="10" w:name="四-各項稅單確認與自用住宅申請程序"/>
      <w:r>
        <w:rPr/>
        <w:t>「未來您在戶政機關辦理遷戶籍時，承辦人員可能會主動詢問，是否需要將您的異動資料通報給稅捐處等相關單位。如果您同意，他們可以透過網路連線，自動幫您送出自用住宅的申請。」不過這個部分屬於額外提醒，考試時可以省略。</w:t>
      </w:r>
      <w:bookmarkEnd w:id="10"/>
    </w:p>
    <w:p>
      <w:pPr>
        <w:pStyle w:val="4"/>
        <w:rPr/>
      </w:pPr>
      <w:bookmarkStart w:id="11" w:name="五-安心服務保證內容輻射海砂漏水"/>
      <w:r>
        <w:rPr>
          <w:b/>
          <w:bCs/>
        </w:rPr>
        <w:t>五、 安心服務保證內容（輻射、海砂、漏水）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30"/>
        </w:numPr>
        <w:rPr/>
      </w:pPr>
      <w:r>
        <w:rPr/>
        <w:t>【安心服務保障約定書】簽收並說明（漏水保固）。</w:t>
      </w:r>
    </w:p>
    <w:p>
      <w:pPr>
        <w:pStyle w:val="FirstParagraph"/>
        <w:rPr/>
      </w:pPr>
      <w:r>
        <w:rPr/>
        <w:t>接下來我們說明「安心服務保證書」的內容。</w:t>
      </w:r>
    </w:p>
    <w:p>
      <w:pPr>
        <w:pStyle w:val="Compact"/>
        <w:numPr>
          <w:ilvl w:val="0"/>
          <w:numId w:val="31"/>
        </w:numPr>
        <w:rPr/>
      </w:pPr>
      <w:r>
        <w:rPr>
          <w:b/>
          <w:bCs/>
        </w:rPr>
        <w:t>輻射海砂保障</w:t>
      </w:r>
      <w:r>
        <w:rPr/>
        <w:t xml:space="preserve"> ：交屋後「一年內」，若發現房子是輻射屋或海砂屋，永慶房屋有完整的配套補償措施。</w:t>
      </w:r>
    </w:p>
    <w:p>
      <w:pPr>
        <w:pStyle w:val="Compact"/>
        <w:numPr>
          <w:ilvl w:val="0"/>
          <w:numId w:val="8"/>
        </w:numPr>
        <w:rPr/>
      </w:pPr>
      <w:r>
        <w:rPr>
          <w:b/>
          <w:bCs/>
        </w:rPr>
        <w:t>漏水保固</w:t>
      </w:r>
      <w:r>
        <w:rPr/>
        <w:t xml:space="preserve"> ：交屋後「半年內」，若發生漏水問題，請第一時間與我聯繫。</w:t>
      </w:r>
    </w:p>
    <w:p>
      <w:pPr>
        <w:pStyle w:val="FirstParagraph"/>
        <w:rPr/>
      </w:pPr>
      <w:r>
        <w:rPr/>
        <w:t>漏水屬於賣方的瑕疵擔保責任，因此發生問題時，我們會通知原屋主來處理，維修費用也由屋主負擔。相對地，以下幾種情況會被排除：雙方約定由買方自行修繕的部分、大樓公共管線問題、天災、買方交屋後自行裝潢造成的損壞，或是您已將房屋出售等。這些與原屋主責任無關的情況，將不在保固範圍內。</w:t>
      </w:r>
    </w:p>
    <w:p>
      <w:pPr>
        <w:pStyle w:val="Style9"/>
        <w:rPr/>
      </w:pPr>
      <w:r>
        <w:rPr/>
        <w:t xml:space="preserve">我們設有「自付額」機制。原則上，屬於屋主責任的漏水，我們會請屋主負責處理並支付費用。但若發生屋主出國等暫時無法聯繫的狀況，永慶房屋會先行代為處理。當啟動代位處理時，您需要負擔 </w:t>
      </w:r>
      <w:r>
        <w:rPr/>
        <w:t xml:space="preserve">$10,000 </w:t>
      </w:r>
      <w:r>
        <w:rPr/>
        <w:t>元的自付額，超過一萬元以上至三十萬元的維修額度內，將由永慶處理。後續事宜由永慶與賣方協調，您無須再介入。</w:t>
      </w:r>
    </w:p>
    <w:p>
      <w:pPr>
        <w:pStyle w:val="Style9"/>
        <w:rPr/>
      </w:pPr>
      <w:bookmarkStart w:id="12" w:name="五-安心服務保證內容輻射海砂漏水"/>
      <w:r>
        <w:rPr/>
        <w:t>若遇到客戶質疑：「為什麼是屋主的責任，卻要我付一萬塊？」您需要解釋：「這原是屋主的責任，永慶只是代為處理，以解決您的燃眉之急，這是公司的作業辦法與遊戲規則。」</w:t>
      </w:r>
      <w:bookmarkEnd w:id="12"/>
    </w:p>
    <w:p>
      <w:pPr>
        <w:pStyle w:val="4"/>
        <w:rPr/>
      </w:pPr>
      <w:bookmarkStart w:id="13" w:name="六-真價保證說明"/>
      <w:r>
        <w:rPr>
          <w:b/>
          <w:bCs/>
        </w:rPr>
        <w:t>六、 真價保證說明</w:t>
      </w:r>
    </w:p>
    <w:p>
      <w:pPr>
        <w:pStyle w:val="FirstParagraph"/>
        <w:rPr/>
      </w:pPr>
      <w:r>
        <w:rPr>
          <w:i/>
          <w:iCs/>
        </w:rPr>
        <w:t>關於「真價保證」，主要是保障賣方非短期交易。其精神在於，若我們沒有誠實提供書面資料，導致您買貴了，公司將提供相對的補償。</w:t>
      </w:r>
    </w:p>
    <w:p>
      <w:pPr>
        <w:pStyle w:val="Style9"/>
        <w:rPr/>
      </w:pPr>
      <w:r>
        <w:rPr/>
        <w:t>我會這樣解釋：「這項保證主要針對賣方在短期內取得房產又出售的情況，若我們沒有誠實告知取得成本，導致您買貴，公司就會補償。但此案的屋主已持有房屋多年，基本上不會有這個問題。」</w:t>
      </w:r>
    </w:p>
    <w:p>
      <w:pPr>
        <w:pStyle w:val="Style9"/>
        <w:rPr/>
      </w:pPr>
      <w:bookmarkStart w:id="14" w:name="六-真價保證說明"/>
      <w:r>
        <w:rPr/>
        <w:t>若客戶問：「那為什麼要簽？」可以回應：「不簽也沒關係，這沒有強制規定。」但大部分客戶了解後都願意簽署。</w:t>
      </w:r>
      <w:bookmarkEnd w:id="14"/>
    </w:p>
    <w:p>
      <w:pPr>
        <w:pStyle w:val="4"/>
        <w:rPr/>
      </w:pPr>
      <w:bookmarkStart w:id="15" w:name="七-履約保證帳戶結算與文件簽收買方"/>
      <w:r>
        <w:rPr>
          <w:b/>
          <w:bCs/>
        </w:rPr>
        <w:t>七、 履約保證帳戶結算與文件簽收（買方）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32"/>
        </w:numPr>
        <w:rPr/>
      </w:pPr>
      <w:r>
        <w:rPr/>
        <w:t>持【客戶核對明細清單】向買方說明預收規費結清，多退少補費用，並請買方簽名，並交付自聯。</w:t>
      </w:r>
    </w:p>
    <w:p>
      <w:pPr>
        <w:pStyle w:val="Compact"/>
        <w:numPr>
          <w:ilvl w:val="0"/>
          <w:numId w:val="33"/>
        </w:numPr>
        <w:rPr/>
      </w:pPr>
      <w:r>
        <w:rPr/>
        <w:t>交付買方文件並於【客戶領回文件明細暨交屋結案單】簽收、留基本資料。</w:t>
      </w:r>
    </w:p>
    <w:p>
      <w:pPr>
        <w:pStyle w:val="FirstParagraph"/>
        <w:rPr/>
      </w:pPr>
      <w:r>
        <w:rPr/>
        <w:t>最後我們來看履約保證的明細。您的買賣價金、預繳的永慶服務費都已存入專戶。服務費的部分，後續業務同仁會提供兩張發票給您。</w:t>
      </w:r>
    </w:p>
    <w:p>
      <w:pPr>
        <w:pStyle w:val="Style9"/>
        <w:rPr/>
      </w:pPr>
      <w:r>
        <w:rPr/>
        <w:t xml:space="preserve">這是本次過戶的整體費用明細，包括前面提到的印花稅、契稅，以及謄本費、過戶代辦費等。所有代辦相關費用合計為 </w:t>
      </w:r>
      <w:r>
        <w:rPr/>
        <w:t xml:space="preserve">$36,219 </w:t>
      </w:r>
      <w:r>
        <w:rPr/>
        <w:t xml:space="preserve">元，代書費為 </w:t>
      </w:r>
      <w:r>
        <w:rPr/>
        <w:t xml:space="preserve">$15,000 </w:t>
      </w:r>
      <w:r>
        <w:rPr/>
        <w:t xml:space="preserve">元，總計為 </w:t>
      </w:r>
      <w:r>
        <w:rPr/>
        <w:t xml:space="preserve">$51,219 </w:t>
      </w:r>
      <w:r>
        <w:rPr/>
        <w:t xml:space="preserve">元。當初向您預收了 </w:t>
      </w:r>
      <w:r>
        <w:rPr/>
        <w:t xml:space="preserve">$55,000 </w:t>
      </w:r>
      <w:r>
        <w:rPr/>
        <w:t xml:space="preserve">元，因此現在找零 </w:t>
      </w:r>
      <w:r>
        <w:rPr/>
        <w:t xml:space="preserve">$3,781 </w:t>
      </w:r>
      <w:r>
        <w:rPr/>
        <w:t>元給您，請您點收。</w:t>
      </w:r>
    </w:p>
    <w:p>
      <w:pPr>
        <w:pStyle w:val="Style9"/>
        <w:rPr/>
      </w:pPr>
      <w:bookmarkStart w:id="16" w:name="七-履約保證帳戶結算與文件簽收買方"/>
      <w:r>
        <w:rPr/>
        <w:t>確認所有文件與款項無誤後，我會將所有文件攤開，請您開始簽名。另外，請記得在此處留下您的聯絡地址。這樣，買方的文件點收、簽收、留存基本資料、權益說明、費用核對等所有程序就全部完成了。</w:t>
      </w:r>
      <w:bookmarkEnd w:id="16"/>
    </w:p>
    <w:p>
      <w:pPr>
        <w:pStyle w:val="4"/>
        <w:rPr/>
      </w:pPr>
      <w:bookmarkStart w:id="17" w:name="八-賣方文件點收與原設定契約及保單退費"/>
      <w:r>
        <w:rPr>
          <w:b/>
          <w:bCs/>
        </w:rPr>
        <w:t>八、 賣方文件點收與原設定契約及保單退費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34"/>
        </w:numPr>
        <w:rPr/>
      </w:pPr>
      <w:r>
        <w:rPr/>
        <w:t>交付賣方文件並於【客戶領回文件明細暨交屋結案單】簽收、留基本資料。</w:t>
      </w:r>
    </w:p>
    <w:p>
      <w:pPr>
        <w:pStyle w:val="Compact"/>
        <w:numPr>
          <w:ilvl w:val="0"/>
          <w:numId w:val="35"/>
        </w:numPr>
        <w:rPr/>
      </w:pPr>
      <w:r>
        <w:rPr/>
        <w:t>火險退費提醒。</w:t>
      </w:r>
    </w:p>
    <w:p>
      <w:pPr>
        <w:pStyle w:val="FirstParagraph"/>
        <w:rPr/>
      </w:pPr>
      <w:r>
        <w:rPr/>
        <w:t>（轉向賣方）現在為您點交文件。首先是塗銷同意書，由於正本已被地政事務所收走，這邊提供影本給您留存。這是您當初貸款時的設定契約書，以及火險與地震險的保單。</w:t>
      </w:r>
    </w:p>
    <w:p>
      <w:pPr>
        <w:pStyle w:val="Style9"/>
        <w:rPr/>
      </w:pPr>
      <w:r>
        <w:rPr/>
        <w:t xml:space="preserve">關於保單，您可以看到到期日是民國 </w:t>
      </w:r>
      <w:r>
        <w:rPr/>
        <w:t xml:space="preserve">115 </w:t>
      </w:r>
      <w:r>
        <w:rPr/>
        <w:t xml:space="preserve">年 </w:t>
      </w:r>
      <w:r>
        <w:rPr/>
        <w:t xml:space="preserve">2 </w:t>
      </w:r>
      <w:r>
        <w:rPr/>
        <w:t xml:space="preserve">月 </w:t>
      </w:r>
      <w:r>
        <w:rPr/>
        <w:t xml:space="preserve">6 </w:t>
      </w:r>
      <w:r>
        <w:rPr/>
        <w:t>日，您可以聯繫台灣產物保險公司，詢問剩餘的保費是否可以辦理退費。若客戶詢問需要準備什麼文件，可以告知：「退費原則上需要塗銷證明、保單正副本及身分證件。」</w:t>
      </w:r>
    </w:p>
    <w:p>
      <w:pPr>
        <w:pStyle w:val="Style9"/>
        <w:rPr/>
      </w:pPr>
      <w:r>
        <w:rPr/>
        <w:t>保單副本在投保時就已寄給客戶，但很多人可能沒有留存。若找不到也沒關係，可以透過填寫切結書的方式辦理。</w:t>
      </w:r>
    </w:p>
    <w:p>
      <w:pPr>
        <w:pStyle w:val="Style9"/>
        <w:rPr/>
      </w:pPr>
      <w:bookmarkStart w:id="18" w:name="八-賣方文件點收與原設定契約及保單退費"/>
      <w:r>
        <w:rPr/>
        <w:t>不過，您需要提醒客戶：「每家產險公司的退費模式可能略有不同，建議您先致電客服確認所需文件及可退還的金額。若金額只有一兩百元，考量到花費的時間成本，您可能就不會想去辦理了。」</w:t>
      </w:r>
      <w:bookmarkEnd w:id="18"/>
    </w:p>
    <w:p>
      <w:pPr>
        <w:pStyle w:val="4"/>
        <w:rPr/>
      </w:pPr>
      <w:bookmarkStart w:id="19" w:name="九-舊制財產交易所得稅申報方式詳解"/>
      <w:r>
        <w:rPr>
          <w:b/>
          <w:bCs/>
        </w:rPr>
        <w:t>九、 舊制財產交易所得稅申報方式詳解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36"/>
        </w:numPr>
        <w:rPr/>
      </w:pPr>
      <w:r>
        <w:rPr/>
        <w:t>財產交易所得稅說明及提醒。</w:t>
      </w:r>
    </w:p>
    <w:p>
      <w:pPr>
        <w:pStyle w:val="FirstParagraph"/>
        <w:rPr/>
      </w:pPr>
      <w:r>
        <w:rPr/>
        <w:t xml:space="preserve">接下來說明財產交易所得稅。房屋的取得日在民國 </w:t>
      </w:r>
      <w:r>
        <w:rPr/>
        <w:t xml:space="preserve">105 </w:t>
      </w:r>
      <w:r>
        <w:rPr/>
        <w:t xml:space="preserve">年 </w:t>
      </w:r>
      <w:r>
        <w:rPr/>
        <w:t xml:space="preserve">1 </w:t>
      </w:r>
      <w:r>
        <w:rPr/>
        <w:t xml:space="preserve">月 </w:t>
      </w:r>
      <w:r>
        <w:rPr/>
        <w:t xml:space="preserve">1 </w:t>
      </w:r>
      <w:r>
        <w:rPr/>
        <w:t>日「房地合一稅」上路之前，適用「舊制」；之後取得的則適用「新制」。</w:t>
      </w:r>
    </w:p>
    <w:p>
      <w:pPr>
        <w:pStyle w:val="Style9"/>
        <w:rPr/>
      </w:pPr>
      <w:r>
        <w:rPr/>
        <w:t xml:space="preserve">舊制申報又因取得時間點而有兩種計算方式，分水嶺是 </w:t>
      </w:r>
      <w:r>
        <w:rPr>
          <w:b/>
          <w:bCs/>
        </w:rPr>
        <w:t xml:space="preserve">101 </w:t>
      </w:r>
      <w:r>
        <w:rPr>
          <w:b/>
          <w:bCs/>
        </w:rPr>
        <w:t xml:space="preserve">年 </w:t>
      </w:r>
      <w:r>
        <w:rPr>
          <w:b/>
          <w:bCs/>
        </w:rPr>
        <w:t xml:space="preserve">8 </w:t>
      </w:r>
      <w:r>
        <w:rPr>
          <w:b/>
          <w:bCs/>
        </w:rPr>
        <w:t>月</w:t>
      </w:r>
      <w:r>
        <w:rPr/>
        <w:t>的「實價登錄」：</w:t>
      </w:r>
    </w:p>
    <w:p>
      <w:pPr>
        <w:pStyle w:val="Compact"/>
        <w:numPr>
          <w:ilvl w:val="0"/>
          <w:numId w:val="37"/>
        </w:numPr>
        <w:rPr/>
      </w:pPr>
      <w:r>
        <w:rPr>
          <w:b/>
          <w:bCs/>
        </w:rPr>
        <w:t>實價登錄後取得</w:t>
      </w:r>
      <w:r>
        <w:rPr/>
        <w:t xml:space="preserve"> ：國稅局已知您的取得成本，必須採用此方式。</w:t>
      </w:r>
    </w:p>
    <w:p>
      <w:pPr>
        <w:pStyle w:val="Compact"/>
        <w:numPr>
          <w:ilvl w:val="1"/>
          <w:numId w:val="38"/>
        </w:numPr>
        <w:rPr/>
      </w:pPr>
      <w:r>
        <w:rPr/>
        <w:t>計算方式：</w:t>
      </w:r>
      <w:r>
        <w:rPr>
          <w:rStyle w:val="VerbatimChar"/>
        </w:rPr>
        <w:t>(</w:t>
      </w:r>
      <w:r>
        <w:rPr>
          <w:rStyle w:val="VerbatimChar"/>
        </w:rPr>
        <w:t xml:space="preserve">本次售價 </w:t>
      </w:r>
      <w:r>
        <w:rPr>
          <w:rStyle w:val="VerbatimChar"/>
        </w:rPr>
        <w:t xml:space="preserve">- </w:t>
      </w:r>
      <w:r>
        <w:rPr>
          <w:rStyle w:val="VerbatimChar"/>
        </w:rPr>
        <w:t xml:space="preserve">當初買價 </w:t>
      </w:r>
      <w:r>
        <w:rPr>
          <w:rStyle w:val="VerbatimChar"/>
        </w:rPr>
        <w:t xml:space="preserve">- </w:t>
      </w:r>
      <w:r>
        <w:rPr>
          <w:rStyle w:val="VerbatimChar"/>
        </w:rPr>
        <w:t>相關成本費用</w:t>
      </w:r>
      <w:r>
        <w:rPr>
          <w:rStyle w:val="VerbatimChar"/>
        </w:rPr>
        <w:t xml:space="preserve">) * </w:t>
      </w:r>
      <w:r>
        <w:rPr>
          <w:rStyle w:val="VerbatimChar"/>
        </w:rPr>
        <w:t>房地比</w:t>
      </w:r>
    </w:p>
    <w:p>
      <w:pPr>
        <w:pStyle w:val="Compact"/>
        <w:numPr>
          <w:ilvl w:val="1"/>
          <w:numId w:val="39"/>
        </w:numPr>
        <w:rPr/>
      </w:pPr>
      <w:r>
        <w:rPr/>
        <w:t>說明：可扣除的成本費用包含：當初買房時繳的契稅、代書費、印花稅、規費，以及這次賣房繳的土地增值稅、仲介服務費等。因為舊制土地增值不課稅，只針對「房屋」部分課稅，所以要乘上「房地比」，將房屋的所得分離出來計算，最後併入您當年度的個人綜合所得稅一起申報。</w:t>
      </w:r>
    </w:p>
    <w:p>
      <w:pPr>
        <w:pStyle w:val="Compact"/>
        <w:numPr>
          <w:ilvl w:val="0"/>
          <w:numId w:val="40"/>
        </w:numPr>
        <w:rPr/>
      </w:pPr>
      <w:r>
        <w:rPr>
          <w:b/>
          <w:bCs/>
        </w:rPr>
        <w:t>實價登錄前取得</w:t>
      </w:r>
      <w:r>
        <w:rPr/>
        <w:t xml:space="preserve"> ：若您當初的買賣合約書遺失，導致國稅局無法查到取得成本，就有機會用「核定」的方式。</w:t>
      </w:r>
    </w:p>
    <w:p>
      <w:pPr>
        <w:pStyle w:val="Compact"/>
        <w:numPr>
          <w:ilvl w:val="1"/>
          <w:numId w:val="41"/>
        </w:numPr>
        <w:rPr/>
      </w:pPr>
      <w:r>
        <w:rPr/>
        <w:t>計算方式：</w:t>
      </w:r>
      <w:r>
        <w:rPr>
          <w:rStyle w:val="VerbatimChar"/>
        </w:rPr>
        <w:t xml:space="preserve">房屋評定現值 </w:t>
      </w:r>
      <w:r>
        <w:rPr>
          <w:rStyle w:val="VerbatimChar"/>
        </w:rPr>
        <w:t xml:space="preserve">* </w:t>
      </w:r>
      <w:r>
        <w:rPr>
          <w:rStyle w:val="VerbatimChar"/>
        </w:rPr>
        <w:t>各地區核定稅率</w:t>
      </w:r>
    </w:p>
    <w:p>
      <w:pPr>
        <w:pStyle w:val="Compact"/>
        <w:numPr>
          <w:ilvl w:val="1"/>
          <w:numId w:val="42"/>
        </w:numPr>
        <w:rPr/>
      </w:pPr>
      <w:r>
        <w:rPr/>
        <w:t xml:space="preserve">說明：以內湖區為例，目前的核定稅率為 </w:t>
      </w:r>
      <w:r>
        <w:rPr/>
        <w:t>46%</w:t>
      </w:r>
      <w:r>
        <w:rPr/>
        <w:t xml:space="preserve">。若房屋現值為 </w:t>
      </w:r>
      <w:r>
        <w:rPr/>
        <w:t xml:space="preserve">100 </w:t>
      </w:r>
      <w:r>
        <w:rPr/>
        <w:t xml:space="preserve">萬，計算出的所得就是 </w:t>
      </w:r>
      <w:r>
        <w:rPr/>
        <w:t xml:space="preserve">46 </w:t>
      </w:r>
      <w:r>
        <w:rPr/>
        <w:t>萬，這筆所得一樣要併入個人綜合所得稅申報。</w:t>
      </w:r>
      <w:bookmarkEnd w:id="19"/>
    </w:p>
    <w:p>
      <w:pPr>
        <w:pStyle w:val="4"/>
        <w:rPr/>
      </w:pPr>
      <w:bookmarkStart w:id="20" w:name="十-財產交易所得稅主動申報提醒"/>
      <w:r>
        <w:rPr>
          <w:b/>
          <w:bCs/>
        </w:rPr>
        <w:t>十、 財產交易所得稅主動申報提醒</w:t>
      </w:r>
    </w:p>
    <w:p>
      <w:pPr>
        <w:pStyle w:val="FirstParagraph"/>
        <w:rPr/>
      </w:pPr>
      <w:r>
        <w:rPr/>
        <w:t>這個稅是需要「主動申報」的。有些客戶會說：「我每年都等國稅局寄單子來直接繳就好。」您要向他解釋：「國稅局會主動寄發的，是內容單純的簡易試算單。只要您當年度有房屋買賣，國稅局就不會寄發，您必須『自主、自動』進行申報。」</w:t>
      </w:r>
    </w:p>
    <w:p>
      <w:pPr>
        <w:pStyle w:val="Style9"/>
        <w:rPr/>
      </w:pPr>
      <w:r>
        <w:rPr/>
        <w:t>若漏報了，國稅局最多是發單通知您補繳；但若情節嚴重或被認定為故意，就可能會被處罰。</w:t>
      </w:r>
    </w:p>
    <w:p>
      <w:pPr>
        <w:pStyle w:val="Style9"/>
        <w:rPr/>
      </w:pPr>
      <w:r>
        <w:rPr/>
        <w:t>（另一種「真價保證」的說法）我對「真價保證」的另一種解釋方式是：</w:t>
      </w:r>
    </w:p>
    <w:p>
      <w:pPr>
        <w:pStyle w:val="Style9"/>
        <w:rPr/>
      </w:pPr>
      <w:bookmarkStart w:id="21" w:name="十-財產交易所得稅主動申報提醒"/>
      <w:r>
        <w:rPr/>
        <w:t>「這是針對我們簽約時所提供的成交行情，如果那些行情資料有變造、修改或隱匿不實，導致您權益受損，永慶就會退還仲介服務費。」</w:t>
      </w:r>
      <w:bookmarkEnd w:id="21"/>
    </w:p>
    <w:p>
      <w:pPr>
        <w:pStyle w:val="4"/>
        <w:rPr/>
      </w:pPr>
      <w:bookmarkStart w:id="22" w:name="十一-賣方文件簽收與戶籍遷出時機及影響"/>
      <w:r>
        <w:rPr>
          <w:b/>
          <w:bCs/>
        </w:rPr>
        <w:t>十一、 賣方文件簽收與戶籍遷出時機及影響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43"/>
        </w:numPr>
        <w:rPr/>
      </w:pPr>
      <w:r>
        <w:rPr/>
        <w:t>請賣方出示身分證或戶口名簿，確認其戶籍已遷出。</w:t>
      </w:r>
    </w:p>
    <w:p>
      <w:pPr>
        <w:pStyle w:val="Compact"/>
        <w:numPr>
          <w:ilvl w:val="0"/>
          <w:numId w:val="44"/>
        </w:numPr>
        <w:rPr/>
      </w:pPr>
      <w:r>
        <w:rPr/>
        <w:t>持【代書費核對明細清單】和賣方說明費用並請賣方簽名</w:t>
      </w:r>
      <w:r>
        <w:rPr/>
        <w:t>(</w:t>
      </w:r>
      <w:r>
        <w:rPr/>
        <w:t>書狀費、簽約手續費…</w:t>
      </w:r>
      <w:r>
        <w:rPr/>
        <w:t>.)</w:t>
      </w:r>
      <w:r>
        <w:rPr/>
        <w:t>盼還賣方自聯。</w:t>
      </w:r>
    </w:p>
    <w:p>
      <w:pPr>
        <w:pStyle w:val="Compact"/>
        <w:numPr>
          <w:ilvl w:val="0"/>
          <w:numId w:val="45"/>
        </w:numPr>
        <w:rPr/>
      </w:pPr>
      <w:r>
        <w:rPr/>
        <w:t>請賣方確認款項，於付款明細確認表上簽名。</w:t>
      </w:r>
    </w:p>
    <w:p>
      <w:pPr>
        <w:pStyle w:val="FirstParagraph"/>
        <w:rPr/>
      </w:pPr>
      <w:r>
        <w:rPr/>
        <w:t>（請賣方簽署文件）說明費用後，請他簽收。關於聯絡地址，可以解釋：「這是為了未來公司若有文件或提醒事項需要寄送給您時使用的。」客戶留不留都可以。</w:t>
      </w:r>
    </w:p>
    <w:p>
      <w:pPr>
        <w:pStyle w:val="Style9"/>
        <w:rPr/>
      </w:pPr>
      <w:r>
        <w:rPr/>
        <w:t>簽名前務必要解釋文件內容，不能只說「這邊請你簽名」。</w:t>
      </w:r>
    </w:p>
    <w:p>
      <w:pPr>
        <w:pStyle w:val="Style9"/>
        <w:rPr/>
      </w:pPr>
      <w:r>
        <w:rPr/>
        <w:t>例如：「這是買賣價金及費用明細表，我們會將各項明細列載於上，請您核對，若沒有問題，再請您於此處簽名。」</w:t>
      </w:r>
    </w:p>
    <w:p>
      <w:pPr>
        <w:pStyle w:val="Style9"/>
        <w:rPr/>
      </w:pPr>
      <w:r>
        <w:rPr/>
        <w:t>關於賣方戶籍遷出，雖然合約規定應於交屋前完成，但實務上，只要事先溝通好，大部分人都能接受。若買方擔心賣方戶籍未遷出會影響自己遷入，可以解釋：「不用擔心，賣方是獨立的戶口，您遷入時會成立自己的新戶，兩者不衝突。」</w:t>
      </w:r>
    </w:p>
    <w:p>
      <w:pPr>
        <w:pStyle w:val="Style9"/>
        <w:rPr/>
      </w:pPr>
      <w:bookmarkStart w:id="23" w:name="十一-賣方文件簽收與戶籍遷出時機及影響"/>
      <w:r>
        <w:rPr/>
        <w:t>最安全的做法，是等過完戶之後再請賣方辦理戶籍遷出。</w:t>
      </w:r>
      <w:bookmarkEnd w:id="23"/>
    </w:p>
    <w:p>
      <w:pPr>
        <w:pStyle w:val="4"/>
        <w:rPr/>
      </w:pPr>
      <w:bookmarkStart w:id="24" w:name="十二-地價稅房屋稅及管理費分算說明"/>
      <w:r>
        <w:rPr>
          <w:b/>
          <w:bCs/>
        </w:rPr>
        <w:t>十二、 地價稅、房屋稅及管理費分算說明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46"/>
        </w:numPr>
        <w:rPr/>
      </w:pPr>
      <w:r>
        <w:rPr/>
        <w:t>房屋稅、地價稅、管理費及其他費用分算，並當場完成補貼。</w:t>
      </w:r>
    </w:p>
    <w:p>
      <w:pPr>
        <w:pStyle w:val="FirstParagraph"/>
        <w:rPr/>
      </w:pPr>
      <w:r>
        <w:rPr/>
        <w:t>接下來是稅費分算。我會拿出表格向雙方解釋：「房屋的水電瓦斯費皆已結清，若有預繳款項，稍後以現金找補。我們主要分算的是地價稅、房屋稅和管理費。」</w:t>
      </w:r>
    </w:p>
    <w:p>
      <w:pPr>
        <w:pStyle w:val="Compact"/>
        <w:numPr>
          <w:ilvl w:val="0"/>
          <w:numId w:val="47"/>
        </w:numPr>
        <w:rPr/>
      </w:pPr>
      <w:r>
        <w:rPr>
          <w:b/>
          <w:bCs/>
        </w:rPr>
        <w:t>地價稅</w:t>
      </w:r>
      <w:r>
        <w:rPr/>
        <w:t xml:space="preserve"> ：課稅期間為每年 </w:t>
      </w:r>
      <w:r>
        <w:rPr/>
        <w:t xml:space="preserve">1 </w:t>
      </w:r>
      <w:r>
        <w:rPr/>
        <w:t xml:space="preserve">月 </w:t>
      </w:r>
      <w:r>
        <w:rPr/>
        <w:t xml:space="preserve">1 </w:t>
      </w:r>
      <w:r>
        <w:rPr/>
        <w:t xml:space="preserve">日至 </w:t>
      </w:r>
      <w:r>
        <w:rPr/>
        <w:t xml:space="preserve">12 </w:t>
      </w:r>
      <w:r>
        <w:rPr/>
        <w:t xml:space="preserve">月 </w:t>
      </w:r>
      <w:r>
        <w:rPr/>
        <w:t xml:space="preserve">31 </w:t>
      </w:r>
      <w:r>
        <w:rPr/>
        <w:t>日，</w:t>
      </w:r>
      <w:r>
        <w:rPr/>
        <w:t xml:space="preserve">11 </w:t>
      </w:r>
      <w:r>
        <w:rPr/>
        <w:t xml:space="preserve">月開徵。稅單會開給 </w:t>
      </w:r>
      <w:r>
        <w:rPr>
          <w:b/>
          <w:bCs/>
        </w:rPr>
        <w:t xml:space="preserve">8 </w:t>
      </w:r>
      <w:r>
        <w:rPr>
          <w:b/>
          <w:bCs/>
        </w:rPr>
        <w:t xml:space="preserve">月 </w:t>
      </w:r>
      <w:r>
        <w:rPr>
          <w:b/>
          <w:bCs/>
        </w:rPr>
        <w:t xml:space="preserve">31 </w:t>
      </w:r>
      <w:r>
        <w:rPr>
          <w:b/>
          <w:bCs/>
        </w:rPr>
        <w:t>日</w:t>
      </w:r>
      <w:r>
        <w:rPr/>
        <w:t>當天的所有權人。</w:t>
      </w:r>
    </w:p>
    <w:p>
      <w:pPr>
        <w:pStyle w:val="Compact"/>
        <w:numPr>
          <w:ilvl w:val="0"/>
          <w:numId w:val="48"/>
        </w:numPr>
        <w:rPr/>
      </w:pPr>
      <w:r>
        <w:rPr>
          <w:b/>
          <w:bCs/>
        </w:rPr>
        <w:t>房屋稅</w:t>
      </w:r>
      <w:r>
        <w:rPr/>
        <w:t xml:space="preserve"> ：課稅期間為當年 </w:t>
      </w:r>
      <w:r>
        <w:rPr/>
        <w:t xml:space="preserve">7 </w:t>
      </w:r>
      <w:r>
        <w:rPr/>
        <w:t xml:space="preserve">月 </w:t>
      </w:r>
      <w:r>
        <w:rPr/>
        <w:t xml:space="preserve">1 </w:t>
      </w:r>
      <w:r>
        <w:rPr/>
        <w:t xml:space="preserve">日至隔年 </w:t>
      </w:r>
      <w:r>
        <w:rPr/>
        <w:t xml:space="preserve">6 </w:t>
      </w:r>
      <w:r>
        <w:rPr/>
        <w:t xml:space="preserve">月 </w:t>
      </w:r>
      <w:r>
        <w:rPr/>
        <w:t xml:space="preserve">30 </w:t>
      </w:r>
      <w:r>
        <w:rPr/>
        <w:t xml:space="preserve">日，隔年 </w:t>
      </w:r>
      <w:r>
        <w:rPr/>
        <w:t xml:space="preserve">5 </w:t>
      </w:r>
      <w:r>
        <w:rPr/>
        <w:t xml:space="preserve">月開徵。因此，明年的稅單會是買方的名字，從 </w:t>
      </w:r>
      <w:r>
        <w:rPr/>
        <w:t xml:space="preserve">7 </w:t>
      </w:r>
      <w:r>
        <w:rPr/>
        <w:t xml:space="preserve">月 </w:t>
      </w:r>
      <w:r>
        <w:rPr/>
        <w:t xml:space="preserve">1 </w:t>
      </w:r>
      <w:r>
        <w:rPr/>
        <w:t>日到交屋前一日的稅費，會由買方補貼給賣方。</w:t>
      </w:r>
    </w:p>
    <w:p>
      <w:pPr>
        <w:pStyle w:val="Compact"/>
        <w:numPr>
          <w:ilvl w:val="0"/>
          <w:numId w:val="49"/>
        </w:numPr>
        <w:rPr/>
      </w:pPr>
      <w:r>
        <w:rPr>
          <w:b/>
          <w:bCs/>
        </w:rPr>
        <w:t>管理費</w:t>
      </w:r>
      <w:r>
        <w:rPr/>
        <w:t xml:space="preserve"> ：以本案為例，一個月是 </w:t>
      </w:r>
      <w:r>
        <w:rPr/>
        <w:t xml:space="preserve">$1,800 </w:t>
      </w:r>
      <w:r>
        <w:rPr/>
        <w:t xml:space="preserve">元，目前已繳至 </w:t>
      </w:r>
      <w:r>
        <w:rPr/>
        <w:t xml:space="preserve">7 </w:t>
      </w:r>
      <w:r>
        <w:rPr/>
        <w:t>月中。</w:t>
      </w:r>
      <w:bookmarkEnd w:id="24"/>
    </w:p>
    <w:p>
      <w:pPr>
        <w:pStyle w:val="4"/>
        <w:rPr/>
      </w:pPr>
      <w:bookmarkStart w:id="25" w:name="十三-帶租約物件的費用切算原則"/>
      <w:r>
        <w:rPr>
          <w:b/>
          <w:bCs/>
        </w:rPr>
        <w:t>十三、 帶租約物件的費用切算原則</w:t>
      </w:r>
    </w:p>
    <w:p>
      <w:pPr>
        <w:pStyle w:val="FirstParagraph"/>
        <w:rPr/>
      </w:pPr>
      <w:r>
        <w:rPr/>
        <w:t>大部分的案件，我的習慣是將所有費用切算到「交屋前一日」，交屋當天起的費用由買方負擔。</w:t>
      </w:r>
    </w:p>
    <w:p>
      <w:pPr>
        <w:pStyle w:val="Style9"/>
        <w:rPr/>
      </w:pPr>
      <w:bookmarkStart w:id="26" w:name="十三-帶租約物件的費用切算原則"/>
      <w:r>
        <w:rPr/>
        <w:t>但有一個例外，就是「帶租約」的物件。合約會註明「交屋日起的租金由買方收取」，因此在這種情況下，所有費用（租金、管理費等）的切算點必須是「交屋當天」，以確保權利義務劃分明確。所以我所有的切算，都會切到交屋前一天。</w:t>
      </w:r>
      <w:bookmarkEnd w:id="26"/>
    </w:p>
    <w:p>
      <w:pPr>
        <w:pStyle w:val="4"/>
        <w:rPr/>
      </w:pPr>
      <w:bookmarkStart w:id="27" w:name="十四-鑰匙點交與履保帳戶尾款及利息匯款時程"/>
      <w:r>
        <w:rPr>
          <w:b/>
          <w:bCs/>
        </w:rPr>
        <w:t>十四、 鑰匙點交與履保帳戶尾款及利息匯款時程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50"/>
        </w:numPr>
        <w:rPr/>
      </w:pPr>
      <w:r>
        <w:rPr/>
        <w:t>雙方點交鑰匙。</w:t>
      </w:r>
    </w:p>
    <w:p>
      <w:pPr>
        <w:pStyle w:val="Compact"/>
        <w:numPr>
          <w:ilvl w:val="0"/>
          <w:numId w:val="51"/>
        </w:numPr>
        <w:rPr/>
      </w:pPr>
      <w:r>
        <w:rPr/>
        <w:t>五、六審補正【無需補正則略過】。</w:t>
      </w:r>
    </w:p>
    <w:p>
      <w:pPr>
        <w:pStyle w:val="Compact"/>
        <w:numPr>
          <w:ilvl w:val="0"/>
          <w:numId w:val="52"/>
        </w:numPr>
        <w:rPr/>
      </w:pPr>
      <w:r>
        <w:rPr/>
        <w:t>向雙方核對【專戶結餘款申請單】及簽名。</w:t>
      </w:r>
    </w:p>
    <w:p>
      <w:pPr>
        <w:pStyle w:val="Compact"/>
        <w:numPr>
          <w:ilvl w:val="0"/>
          <w:numId w:val="53"/>
        </w:numPr>
        <w:rPr/>
      </w:pPr>
      <w:r>
        <w:rPr/>
        <w:t>和賣方確認匯款帳號並完成填寫。</w:t>
      </w:r>
    </w:p>
    <w:p>
      <w:pPr>
        <w:pStyle w:val="Compact"/>
        <w:numPr>
          <w:ilvl w:val="0"/>
          <w:numId w:val="54"/>
        </w:numPr>
        <w:rPr/>
      </w:pPr>
      <w:r>
        <w:rPr/>
        <w:t>向賣方說明帳戶結餘款會有加息減匯情形。</w:t>
      </w:r>
    </w:p>
    <w:p>
      <w:pPr>
        <w:pStyle w:val="Compact"/>
        <w:numPr>
          <w:ilvl w:val="0"/>
          <w:numId w:val="55"/>
        </w:numPr>
        <w:rPr/>
      </w:pPr>
      <w:r>
        <w:rPr/>
        <w:t>提醒賣方履保結匯的時間點。</w:t>
      </w:r>
    </w:p>
    <w:p>
      <w:pPr>
        <w:pStyle w:val="FirstParagraph"/>
        <w:rPr/>
      </w:pPr>
      <w:r>
        <w:rPr/>
        <w:t>稅費結清、文件簽署完畢後，就進行鑰匙點交。</w:t>
      </w:r>
    </w:p>
    <w:p>
      <w:pPr>
        <w:pStyle w:val="Style9"/>
        <w:rPr/>
      </w:pPr>
      <w:r>
        <w:rPr/>
        <w:t>我會說：「這樣我們所有文件就點收完畢，我稍後去影印文件，您可以先點收鑰匙。」</w:t>
      </w:r>
    </w:p>
    <w:p>
      <w:pPr>
        <w:pStyle w:val="Style9"/>
        <w:rPr/>
      </w:pPr>
      <w:r>
        <w:rPr/>
        <w:t>點交時應明確寫出鑰匙數量，例如：「您這邊總共有五副大門鑰匙、</w:t>
      </w:r>
      <w:r>
        <w:rPr/>
        <w:t xml:space="preserve">X </w:t>
      </w:r>
      <w:r>
        <w:rPr/>
        <w:t>副房門鑰匙，請您點交給買方。」</w:t>
      </w:r>
    </w:p>
    <w:p>
      <w:pPr>
        <w:pStyle w:val="Style9"/>
        <w:rPr/>
      </w:pPr>
      <w:r>
        <w:rPr/>
        <w:t>（對賣方說明）「這是履約保證帳戶的結算明細，扣除相關費用後，帳上還剩餘這個金額。履保公司會加上這段期間產生的利息，並扣除匯費，所以最終匯給您的金額會比帳面數字再多一些。」</w:t>
      </w:r>
    </w:p>
    <w:p>
      <w:pPr>
        <w:pStyle w:val="Style9"/>
        <w:rPr/>
      </w:pPr>
      <w:bookmarkStart w:id="28" w:name="十四-鑰匙點交與履保帳戶尾款及利息匯款時程"/>
      <w:r>
        <w:rPr/>
        <w:t>「款項我們會在今天送出，基本上『明天中午前』就會匯入您指定的戶頭。履保公司在匯款時，也會發送一封簡訊通知您。如果您明天中午前仍未收到簡訊或款項，可以隨時打電話給我，我會為您查詢進度。」</w:t>
      </w:r>
      <w:bookmarkEnd w:id="28"/>
    </w:p>
    <w:p>
      <w:pPr>
        <w:pStyle w:val="4"/>
        <w:rPr/>
      </w:pPr>
      <w:bookmarkStart w:id="29" w:name="十五-尾款入賬時間點保留款與業務簽名確認"/>
      <w:r>
        <w:rPr>
          <w:b/>
          <w:bCs/>
        </w:rPr>
        <w:t>十五、 尾款入賬時間點、保留款與業務簽名確認</w:t>
      </w:r>
    </w:p>
    <w:p>
      <w:pPr>
        <w:pStyle w:val="BlockText"/>
        <w:rPr/>
      </w:pPr>
      <w:r>
        <w:rPr>
          <w:b/>
          <w:bCs/>
        </w:rPr>
        <w:t>【檢核提醒】</w:t>
      </w:r>
    </w:p>
    <w:p>
      <w:pPr>
        <w:pStyle w:val="Compact"/>
        <w:numPr>
          <w:ilvl w:val="0"/>
          <w:numId w:val="56"/>
        </w:numPr>
        <w:rPr/>
      </w:pPr>
      <w:r>
        <w:rPr/>
        <w:t>請店長或經紀人於【專戶結餘款申請單】確認服務費及簽名。</w:t>
      </w:r>
    </w:p>
    <w:p>
      <w:pPr>
        <w:pStyle w:val="Compact"/>
        <w:numPr>
          <w:ilvl w:val="0"/>
          <w:numId w:val="57"/>
        </w:numPr>
        <w:rPr/>
      </w:pPr>
      <w:r>
        <w:rPr/>
        <w:t>蓋章、影印文件、裝訂合約書、蓋騎縫章（可請經紀人員協助）。</w:t>
      </w:r>
    </w:p>
    <w:p>
      <w:pPr>
        <w:pStyle w:val="Compact"/>
        <w:numPr>
          <w:ilvl w:val="0"/>
          <w:numId w:val="58"/>
        </w:numPr>
        <w:rPr/>
      </w:pPr>
      <w:r>
        <w:rPr/>
        <w:t>擦拭客戶印章【可先和客戶確認】。</w:t>
      </w:r>
    </w:p>
    <w:p>
      <w:pPr>
        <w:pStyle w:val="Compact"/>
        <w:numPr>
          <w:ilvl w:val="0"/>
          <w:numId w:val="59"/>
        </w:numPr>
        <w:rPr/>
      </w:pPr>
      <w:r>
        <w:rPr/>
        <w:t>簡單介紹契約書新增內容並返還雙方。</w:t>
      </w:r>
    </w:p>
    <w:p>
      <w:pPr>
        <w:pStyle w:val="Compact"/>
        <w:numPr>
          <w:ilvl w:val="0"/>
          <w:numId w:val="60"/>
        </w:numPr>
        <w:rPr/>
      </w:pPr>
      <w:r>
        <w:rPr/>
        <w:t>手續完成，並告知日後有問題歡迎隨時聯絡。</w:t>
      </w:r>
    </w:p>
    <w:p>
      <w:pPr>
        <w:pStyle w:val="FirstParagraph"/>
        <w:rPr/>
      </w:pPr>
      <w:r>
        <w:rPr/>
        <w:t>有一個情況不會收到簡訊，就是案件設有「保留款」。例如因漏水等問題先保留十萬元，等修繕完畢後才會結清。只要有保留款的案件，系統就不會發送通知簡訊。</w:t>
      </w:r>
    </w:p>
    <w:p>
      <w:pPr>
        <w:pStyle w:val="Style9"/>
        <w:rPr/>
      </w:pPr>
      <w:r>
        <w:rPr/>
        <w:t xml:space="preserve">關於匯款時效，我通常會跟客戶約下午三點前交屋，並告知這樣款項當天就能入帳，若超過三點則可能是隔天。實務上，我們系統送出匯款指令的最晚時間約為下午 </w:t>
      </w:r>
      <w:r>
        <w:rPr/>
        <w:t>3:55</w:t>
      </w:r>
      <w:r>
        <w:rPr/>
        <w:t>。所以三點交屋，交到三點四十，預留十五分鐘作業，通常都還來得及。但四點以後就絕對來不及了，因為銀行系統即將關閉。</w:t>
      </w:r>
    </w:p>
    <w:p>
      <w:pPr>
        <w:pStyle w:val="Style9"/>
        <w:spacing w:before="180" w:after="180"/>
        <w:rPr/>
      </w:pPr>
      <w:bookmarkStart w:id="30" w:name="交屋流程執行手冊-完整檢核版"/>
      <w:bookmarkStart w:id="31" w:name="十五-尾款入賬時間點保留款與業務簽名確認"/>
      <w:r>
        <w:rPr/>
        <w:t>最後，要請業務同仁在文件上簽名。「某某業務，麻煩您在這邊簽名，確認服務費。」店長則簽在這裡。客戶簽完後，再請業務簽名，完成所有程序。</w:t>
      </w:r>
      <w:bookmarkEnd w:id="30"/>
      <w:bookmarkEnd w:id="3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ptos">
    <w:charset w:val="88"/>
    <w:family w:val="roman"/>
    <w:pitch w:val="variable"/>
  </w:font>
  <w:font w:name="Aptos Display">
    <w:charset w:val="88"/>
    <w:family w:val="roman"/>
    <w:pitch w:val="variable"/>
  </w:font>
  <w:font w:name="Consolas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8"/>
    <w:lvlOverride w:ilvl="0">
      <w:startOverride w:val="1"/>
    </w:lvlOverride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8"/>
    <w:lvlOverride w:ilvl="0">
      <w:startOverride w:val="1"/>
    </w:lvlOverride>
  </w:num>
  <w:num w:numId="38">
    <w:abstractNumId w:val="1"/>
  </w:num>
  <w:num w:numId="39">
    <w:abstractNumId w:val="1"/>
  </w:num>
  <w:num w:numId="40">
    <w:abstractNumId w:val="8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zh-CN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註腳字元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TC" w:cs="Arial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索引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tyle14">
    <w:name w:val="Subtitle"/>
    <w:basedOn w:val="Style13"/>
    <w:next w:val="Style9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Style13"/>
    <w:next w:val="Style9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Style13"/>
    <w:next w:val="Style9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next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圖片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LibreOffice/7.5.9.2$Windows_X86_64 LibreOffice_project/cdeefe45c17511d326101eed8008ac4092f278a9</Application>
  <AppVersion>15.0000</AppVersion>
  <Pages>7</Pages>
  <Words>4817</Words>
  <Characters>4898</Characters>
  <CharactersWithSpaces>5000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2025-10-12T14:06:35Z</dcterms:created>
  <dc:creator/>
  <dc:description/>
  <dc:language>zh-TW</dc:language>
  <cp:lastModifiedBy/>
  <dcterms:modified xsi:type="dcterms:W3CDTF">2025-10-12T14:06:35Z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