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0DF2B" w14:textId="0F2745C1" w:rsidR="00E177C4" w:rsidRDefault="00E177C4" w:rsidP="00E177C4">
      <w:r w:rsidRPr="00E177C4">
        <w:rPr>
          <w:b/>
          <w:bCs/>
          <w:sz w:val="56"/>
          <w:szCs w:val="56"/>
        </w:rPr>
        <w:t xml:space="preserve">Technische Vorrausetzungen: </w:t>
      </w:r>
      <w:r>
        <w:br/>
      </w:r>
    </w:p>
    <w:tbl>
      <w:tblPr>
        <w:tblW w:w="14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9510"/>
      </w:tblGrid>
      <w:tr w:rsidR="00E177C4" w:rsidRPr="00E177C4" w14:paraId="767F7E90" w14:textId="77777777" w:rsidTr="00E177C4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54E46E4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</w:pPr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 xml:space="preserve">Client API </w:t>
            </w:r>
            <w:proofErr w:type="spellStart"/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>library</w:t>
            </w:r>
            <w:proofErr w:type="spellEnd"/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702839A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proofErr w:type="spellStart"/>
            <w:r w:rsidRPr="00E177C4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mysqlnd</w:t>
            </w:r>
            <w:proofErr w:type="spellEnd"/>
            <w:r w:rsidRPr="00E177C4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8.0.7</w:t>
            </w:r>
          </w:p>
        </w:tc>
      </w:tr>
    </w:tbl>
    <w:p w14:paraId="7868E45B" w14:textId="77777777" w:rsidR="00E177C4" w:rsidRPr="00E177C4" w:rsidRDefault="00E177C4" w:rsidP="00E177C4">
      <w:pPr>
        <w:shd w:val="clear" w:color="auto" w:fill="9999CC"/>
        <w:spacing w:after="150" w:line="240" w:lineRule="auto"/>
        <w:outlineLvl w:val="0"/>
        <w:rPr>
          <w:rFonts w:ascii="Arial" w:eastAsia="Times New Roman" w:hAnsi="Arial" w:cs="Arial"/>
          <w:color w:val="4C4C4C"/>
          <w:kern w:val="36"/>
          <w:sz w:val="27"/>
          <w:szCs w:val="27"/>
          <w:lang w:eastAsia="de-DE"/>
        </w:rPr>
      </w:pPr>
      <w:r w:rsidRPr="00E177C4">
        <w:rPr>
          <w:rFonts w:ascii="Arial" w:eastAsia="Times New Roman" w:hAnsi="Arial" w:cs="Arial"/>
          <w:color w:val="4C4C4C"/>
          <w:kern w:val="36"/>
          <w:sz w:val="27"/>
          <w:szCs w:val="27"/>
          <w:lang w:eastAsia="de-DE"/>
        </w:rPr>
        <w:t>PHP Version 8.0.7</w:t>
      </w:r>
    </w:p>
    <w:tbl>
      <w:tblPr>
        <w:tblW w:w="14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9510"/>
      </w:tblGrid>
      <w:tr w:rsidR="00E177C4" w:rsidRPr="00E177C4" w14:paraId="2A3A5D4C" w14:textId="77777777" w:rsidTr="00E177C4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CAD3D00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</w:pPr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>Apache Version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D0A2BAD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E177C4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Apache/2.4.48 (Win64) OpenSSL/1.1.1k PHP/8.0.7</w:t>
            </w:r>
          </w:p>
        </w:tc>
      </w:tr>
      <w:tr w:rsidR="00E177C4" w:rsidRPr="00E177C4" w14:paraId="676FA153" w14:textId="77777777" w:rsidTr="00E177C4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C19F119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</w:pPr>
            <w:r w:rsidRPr="00E177C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de-DE"/>
              </w:rPr>
              <w:t>Apache API Version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A43004F" w14:textId="77777777" w:rsidR="00E177C4" w:rsidRPr="00E177C4" w:rsidRDefault="00E177C4" w:rsidP="00E177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E177C4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20120211</w:t>
            </w:r>
          </w:p>
        </w:tc>
      </w:tr>
    </w:tbl>
    <w:p w14:paraId="2D6F48B1" w14:textId="7981E521" w:rsidR="00594640" w:rsidRPr="00E177C4" w:rsidRDefault="00594640" w:rsidP="00E177C4">
      <w:pPr>
        <w:rPr>
          <w:b/>
          <w:bCs/>
        </w:rPr>
      </w:pPr>
    </w:p>
    <w:p w14:paraId="067A29D4" w14:textId="2801C145" w:rsidR="00E177C4" w:rsidRPr="00E177C4" w:rsidRDefault="00E177C4" w:rsidP="00E177C4">
      <w:pPr>
        <w:rPr>
          <w:b/>
          <w:bCs/>
        </w:rPr>
      </w:pPr>
      <w:r w:rsidRPr="00E177C4">
        <w:rPr>
          <w:b/>
          <w:bCs/>
        </w:rPr>
        <w:t>XAMPP  3.30 :</w:t>
      </w:r>
      <w:r w:rsidRPr="00E177C4">
        <w:rPr>
          <w:b/>
          <w:bCs/>
        </w:rPr>
        <w:br/>
        <w:t>xampp-windows-x64-8.0.7-0-VS16-installer</w:t>
      </w:r>
    </w:p>
    <w:p w14:paraId="6A11EA14" w14:textId="77777777" w:rsidR="00174B02" w:rsidRDefault="00174B02" w:rsidP="00E177C4"/>
    <w:p w14:paraId="1A402A10" w14:textId="77777777" w:rsidR="00174B02" w:rsidRPr="00174B02" w:rsidRDefault="00174B02" w:rsidP="00174B02">
      <w:pPr>
        <w:shd w:val="clear" w:color="auto" w:fill="BBBBBB"/>
        <w:spacing w:after="0" w:line="240" w:lineRule="auto"/>
        <w:rPr>
          <w:rFonts w:ascii="Arial" w:eastAsia="Times New Roman" w:hAnsi="Arial" w:cs="Arial"/>
          <w:color w:val="FFFFFF"/>
          <w:sz w:val="28"/>
          <w:szCs w:val="28"/>
          <w:lang w:eastAsia="de-DE"/>
        </w:rPr>
      </w:pPr>
      <w:r w:rsidRPr="00174B02">
        <w:rPr>
          <w:rFonts w:ascii="Arial" w:eastAsia="Times New Roman" w:hAnsi="Arial" w:cs="Arial"/>
          <w:color w:val="FFFFFF"/>
          <w:sz w:val="28"/>
          <w:szCs w:val="28"/>
          <w:lang w:eastAsia="de-DE"/>
        </w:rPr>
        <w:t>Datenbank-Server</w:t>
      </w:r>
    </w:p>
    <w:p w14:paraId="2A9A6AF3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Server: 127.0.0.1 via TCP/IP</w:t>
      </w:r>
    </w:p>
    <w:p w14:paraId="0105BC88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Server-Typ: MariaDB</w:t>
      </w:r>
    </w:p>
    <w:p w14:paraId="541E4F20" w14:textId="1991F696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Server-Verbindung: SSL wird nicht verwendet </w:t>
      </w:r>
      <w:r w:rsidRPr="00174B02">
        <w:rPr>
          <w:rFonts w:ascii="Arial" w:eastAsia="Times New Roman" w:hAnsi="Arial" w:cs="Arial"/>
          <w:noProof/>
          <w:color w:val="235A81"/>
          <w:sz w:val="20"/>
          <w:szCs w:val="20"/>
          <w:lang w:eastAsia="de-DE"/>
        </w:rPr>
        <w:drawing>
          <wp:inline distT="0" distB="0" distL="0" distR="0" wp14:anchorId="5FAD6673" wp14:editId="04DC7C1C">
            <wp:extent cx="12065" cy="12065"/>
            <wp:effectExtent l="0" t="0" r="0" b="0"/>
            <wp:docPr id="10" name="Grafik 10" descr="Dokumentation">
              <a:hlinkClick xmlns:a="http://schemas.openxmlformats.org/drawingml/2006/main" r:id="rId7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kumentation">
                      <a:hlinkClick r:id="rId7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4E6D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 xml:space="preserve">Server-Version: 10.4.19-MariaDB - mariadb.org </w:t>
      </w:r>
      <w:proofErr w:type="spellStart"/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binary</w:t>
      </w:r>
      <w:proofErr w:type="spellEnd"/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 xml:space="preserve"> </w:t>
      </w:r>
      <w:proofErr w:type="spellStart"/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distribution</w:t>
      </w:r>
      <w:proofErr w:type="spellEnd"/>
    </w:p>
    <w:p w14:paraId="6AA37BB2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Protokoll-Version: 10</w:t>
      </w:r>
    </w:p>
    <w:p w14:paraId="1CCD3C2D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 xml:space="preserve">Benutzer: </w:t>
      </w:r>
      <w:proofErr w:type="spellStart"/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root@localhost</w:t>
      </w:r>
      <w:proofErr w:type="spellEnd"/>
    </w:p>
    <w:p w14:paraId="088A3C07" w14:textId="77777777" w:rsidR="00174B02" w:rsidRPr="00174B02" w:rsidRDefault="00174B02" w:rsidP="00174B02">
      <w:pPr>
        <w:numPr>
          <w:ilvl w:val="0"/>
          <w:numId w:val="2"/>
        </w:numPr>
        <w:spacing w:before="100" w:beforeAutospacing="1" w:after="72" w:line="240" w:lineRule="auto"/>
        <w:textAlignment w:val="center"/>
        <w:rPr>
          <w:rFonts w:ascii="Arial" w:eastAsia="Times New Roman" w:hAnsi="Arial" w:cs="Arial"/>
          <w:color w:val="444444"/>
          <w:sz w:val="20"/>
          <w:szCs w:val="20"/>
          <w:lang w:eastAsia="de-DE"/>
        </w:rPr>
      </w:pPr>
      <w:r w:rsidRPr="00174B02">
        <w:rPr>
          <w:rFonts w:ascii="Arial" w:eastAsia="Times New Roman" w:hAnsi="Arial" w:cs="Arial"/>
          <w:color w:val="444444"/>
          <w:sz w:val="20"/>
          <w:szCs w:val="20"/>
          <w:lang w:eastAsia="de-DE"/>
        </w:rPr>
        <w:t>Server-Zeichensatz: </w:t>
      </w:r>
      <w:r w:rsidRPr="00174B02">
        <w:rPr>
          <w:rFonts w:ascii="Arial" w:eastAsia="Times New Roman" w:hAnsi="Arial" w:cs="Arial"/>
          <w:color w:val="444444"/>
          <w:sz w:val="20"/>
          <w:szCs w:val="20"/>
          <w:lang w:val="en" w:eastAsia="de-DE"/>
        </w:rPr>
        <w:t>UTF-8 Unicode (utf8mb4)</w:t>
      </w:r>
    </w:p>
    <w:p w14:paraId="14233519" w14:textId="77777777" w:rsidR="00174B02" w:rsidRDefault="00174B02" w:rsidP="00E177C4"/>
    <w:p w14:paraId="0BC12091" w14:textId="17C7CC74" w:rsidR="004377F0" w:rsidRDefault="00174B02" w:rsidP="00E177C4">
      <w:proofErr w:type="spellStart"/>
      <w:r>
        <w:rPr>
          <w:b/>
          <w:bCs/>
          <w:color w:val="FF0000"/>
          <w:highlight w:val="yellow"/>
        </w:rPr>
        <w:t>v</w:t>
      </w:r>
      <w:r w:rsidRPr="00174B02">
        <w:rPr>
          <w:b/>
          <w:bCs/>
          <w:color w:val="FF0000"/>
          <w:highlight w:val="yellow"/>
        </w:rPr>
        <w:t>ier.sql</w:t>
      </w:r>
      <w:proofErr w:type="spellEnd"/>
      <w:r w:rsidRPr="00174B02">
        <w:rPr>
          <w:b/>
          <w:bCs/>
          <w:color w:val="FF0000"/>
          <w:highlight w:val="yellow"/>
        </w:rPr>
        <w:t xml:space="preserve"> als Datenbank verwenden</w:t>
      </w:r>
      <w:r w:rsidRPr="00174B02">
        <w:rPr>
          <w:b/>
          <w:bCs/>
          <w:color w:val="FF0000"/>
        </w:rPr>
        <w:t xml:space="preserve"> </w:t>
      </w:r>
      <w:r w:rsidR="004377F0" w:rsidRPr="00174B02">
        <w:rPr>
          <w:color w:val="FF0000"/>
        </w:rPr>
        <w:br/>
      </w:r>
      <w:proofErr w:type="spellStart"/>
      <w:r w:rsidR="004377F0">
        <w:t>TestAccounts</w:t>
      </w:r>
      <w:proofErr w:type="spellEnd"/>
      <w:r w:rsidR="004377F0">
        <w:t xml:space="preserve"> ( bereits erstellt)</w:t>
      </w:r>
      <w:r w:rsidR="004377F0">
        <w:br/>
      </w:r>
      <w:r w:rsidR="004377F0">
        <w:br/>
      </w:r>
      <w:proofErr w:type="spellStart"/>
      <w:r w:rsidR="004377F0">
        <w:t>thomas</w:t>
      </w:r>
      <w:proofErr w:type="spellEnd"/>
      <w:r w:rsidR="004377F0">
        <w:tab/>
      </w:r>
      <w:r w:rsidR="004377F0">
        <w:tab/>
        <w:t>123456</w:t>
      </w:r>
    </w:p>
    <w:p w14:paraId="18F19E56" w14:textId="2D0C4F03" w:rsidR="00E177C4" w:rsidRDefault="00E02B5E" w:rsidP="00E177C4">
      <w:proofErr w:type="spellStart"/>
      <w:r>
        <w:t>a</w:t>
      </w:r>
      <w:r w:rsidR="004377F0">
        <w:t>nna</w:t>
      </w:r>
      <w:proofErr w:type="spellEnd"/>
      <w:r w:rsidR="004377F0">
        <w:tab/>
      </w:r>
      <w:r w:rsidR="004377F0">
        <w:tab/>
        <w:t>123456</w:t>
      </w:r>
      <w:r w:rsidR="004377F0">
        <w:br/>
      </w:r>
      <w:r w:rsidR="004377F0">
        <w:br/>
      </w:r>
    </w:p>
    <w:p w14:paraId="1D20A1D5" w14:textId="168B847E" w:rsidR="00E177C4" w:rsidRPr="00174B02" w:rsidRDefault="00E177C4" w:rsidP="00E177C4">
      <w:pPr>
        <w:rPr>
          <w:b/>
          <w:bCs/>
          <w:sz w:val="48"/>
          <w:szCs w:val="48"/>
        </w:rPr>
      </w:pPr>
      <w:r w:rsidRPr="00E177C4">
        <w:rPr>
          <w:b/>
          <w:bCs/>
          <w:sz w:val="48"/>
          <w:szCs w:val="48"/>
          <w:highlight w:val="yellow"/>
        </w:rPr>
        <w:t>Spiel Anleitung:</w:t>
      </w:r>
    </w:p>
    <w:p w14:paraId="6E50361C" w14:textId="43B0F5A2" w:rsidR="00E177C4" w:rsidRDefault="00E177C4" w:rsidP="00E177C4">
      <w:pPr>
        <w:pStyle w:val="Listenabsatz"/>
        <w:numPr>
          <w:ilvl w:val="0"/>
          <w:numId w:val="1"/>
        </w:numPr>
      </w:pPr>
      <w:r>
        <w:t>Account erstellen:</w:t>
      </w:r>
      <w:r>
        <w:br/>
        <w:t>Beim Aufrufen der Website (</w:t>
      </w:r>
      <w:proofErr w:type="spellStart"/>
      <w:r>
        <w:t>index.php</w:t>
      </w:r>
      <w:proofErr w:type="spellEnd"/>
      <w:r>
        <w:t xml:space="preserve">) wird man automatisch solange nicht angemeldet zur </w:t>
      </w:r>
      <w:proofErr w:type="spellStart"/>
      <w:r>
        <w:t>login.php</w:t>
      </w:r>
      <w:proofErr w:type="spellEnd"/>
      <w:r>
        <w:t xml:space="preserve"> geleitet </w:t>
      </w:r>
    </w:p>
    <w:p w14:paraId="76CC267C" w14:textId="0B28A18A" w:rsidR="00E177C4" w:rsidRDefault="00E177C4" w:rsidP="00E177C4">
      <w:pPr>
        <w:pStyle w:val="Listenabsatz"/>
      </w:pPr>
      <w:r w:rsidRPr="00E177C4">
        <w:rPr>
          <w:noProof/>
        </w:rPr>
        <w:drawing>
          <wp:inline distT="0" distB="0" distL="0" distR="0" wp14:anchorId="2205DE30" wp14:editId="0F73F2A5">
            <wp:extent cx="1900052" cy="1526273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621" cy="16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Hier kann auf Registrieren geklickt werden</w:t>
      </w:r>
    </w:p>
    <w:p w14:paraId="14756433" w14:textId="77777777" w:rsidR="00E177C4" w:rsidRDefault="00E177C4" w:rsidP="00E177C4">
      <w:pPr>
        <w:pStyle w:val="Listenabsatz"/>
      </w:pPr>
    </w:p>
    <w:p w14:paraId="7F29447E" w14:textId="3B5BC725" w:rsidR="00E177C4" w:rsidRDefault="00E177C4" w:rsidP="00E177C4">
      <w:pPr>
        <w:pStyle w:val="Listenabsatz"/>
        <w:numPr>
          <w:ilvl w:val="0"/>
          <w:numId w:val="1"/>
        </w:numPr>
      </w:pPr>
      <w:r>
        <w:t>Neuen Benutzer Registrieren:</w:t>
      </w:r>
      <w:r w:rsidR="00262338">
        <w:br/>
        <w:t>das Hochgeladene Bild ist im relativen Pfad „</w:t>
      </w:r>
      <w:r w:rsidR="00262338" w:rsidRPr="00262338">
        <w:t>\</w:t>
      </w:r>
      <w:proofErr w:type="spellStart"/>
      <w:r w:rsidR="00262338" w:rsidRPr="00262338">
        <w:t>src</w:t>
      </w:r>
      <w:proofErr w:type="spellEnd"/>
      <w:r w:rsidR="00262338" w:rsidRPr="00262338">
        <w:t>\</w:t>
      </w:r>
      <w:proofErr w:type="spellStart"/>
      <w:r w:rsidR="00262338" w:rsidRPr="00262338">
        <w:t>img</w:t>
      </w:r>
      <w:proofErr w:type="spellEnd"/>
      <w:r w:rsidR="00262338" w:rsidRPr="00262338">
        <w:t>\</w:t>
      </w:r>
      <w:proofErr w:type="spellStart"/>
      <w:r w:rsidR="00262338" w:rsidRPr="00262338">
        <w:t>user</w:t>
      </w:r>
      <w:proofErr w:type="spellEnd"/>
      <w:r w:rsidR="00262338">
        <w:t xml:space="preserve">“ </w:t>
      </w:r>
      <w:r w:rsidR="009B41AE">
        <w:t>zu finden</w:t>
      </w:r>
      <w:r>
        <w:br/>
      </w:r>
      <w:r w:rsidRPr="00E177C4">
        <w:rPr>
          <w:noProof/>
        </w:rPr>
        <w:drawing>
          <wp:inline distT="0" distB="0" distL="0" distR="0" wp14:anchorId="0FB6C052" wp14:editId="3AAC1170">
            <wp:extent cx="3740727" cy="2996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248" cy="30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493" w14:textId="5182C1AB" w:rsidR="00E177C4" w:rsidRDefault="00E177C4" w:rsidP="00E177C4">
      <w:pPr>
        <w:pStyle w:val="Listenabsatz"/>
        <w:numPr>
          <w:ilvl w:val="0"/>
          <w:numId w:val="1"/>
        </w:numPr>
      </w:pPr>
      <w:r>
        <w:t>Account freischalten durch klicken auf dem link:</w:t>
      </w:r>
      <w:r>
        <w:br/>
      </w:r>
      <w:r w:rsidRPr="00E177C4">
        <w:rPr>
          <w:noProof/>
        </w:rPr>
        <w:drawing>
          <wp:inline distT="0" distB="0" distL="0" distR="0" wp14:anchorId="204C8F8B" wp14:editId="016A7951">
            <wp:extent cx="4457700" cy="401792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673" cy="40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9BE" w14:textId="0710012A" w:rsidR="00E177C4" w:rsidRDefault="00E177C4" w:rsidP="00E177C4"/>
    <w:p w14:paraId="0C095225" w14:textId="5CA11D85" w:rsidR="00E177C4" w:rsidRDefault="00E177C4" w:rsidP="00E177C4"/>
    <w:p w14:paraId="2BF66D7B" w14:textId="4F26F395" w:rsidR="00E177C4" w:rsidRDefault="00E177C4" w:rsidP="00E177C4">
      <w:pPr>
        <w:pStyle w:val="Listenabsatz"/>
        <w:numPr>
          <w:ilvl w:val="0"/>
          <w:numId w:val="1"/>
        </w:numPr>
      </w:pPr>
      <w:r w:rsidRPr="00E177C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36EFB0" wp14:editId="4C58D59C">
            <wp:simplePos x="0" y="0"/>
            <wp:positionH relativeFrom="column">
              <wp:posOffset>-852170</wp:posOffset>
            </wp:positionH>
            <wp:positionV relativeFrom="paragraph">
              <wp:posOffset>243205</wp:posOffset>
            </wp:positionV>
            <wp:extent cx="746887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90"/>
                    <a:stretch/>
                  </pic:blipFill>
                  <pic:spPr bwMode="auto">
                    <a:xfrm>
                      <a:off x="0" y="0"/>
                      <a:ext cx="746887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Einloggen in der </w:t>
      </w:r>
      <w:proofErr w:type="spellStart"/>
      <w:r>
        <w:t>login.php</w:t>
      </w:r>
      <w:proofErr w:type="spellEnd"/>
      <w:r w:rsidR="00174B02">
        <w:t xml:space="preserve"> </w:t>
      </w:r>
      <w:r w:rsidR="00174B02">
        <w:sym w:font="Wingdings" w:char="F0E0"/>
      </w:r>
      <w:r w:rsidR="00174B02">
        <w:t xml:space="preserve"> </w:t>
      </w:r>
      <w:proofErr w:type="spellStart"/>
      <w:r w:rsidR="00174B02">
        <w:t>index.php</w:t>
      </w:r>
      <w:proofErr w:type="spellEnd"/>
      <w:r>
        <w:br/>
      </w:r>
    </w:p>
    <w:p w14:paraId="4D275CC2" w14:textId="6BA8A35A" w:rsidR="00E177C4" w:rsidRDefault="00E177C4" w:rsidP="00E177C4">
      <w:pPr>
        <w:pStyle w:val="Listenabsatz"/>
        <w:numPr>
          <w:ilvl w:val="0"/>
          <w:numId w:val="1"/>
        </w:numPr>
      </w:pPr>
      <w:r>
        <w:t>Ablauf :</w:t>
      </w:r>
      <w:r>
        <w:br/>
      </w:r>
    </w:p>
    <w:p w14:paraId="4112D49F" w14:textId="652B8FA9" w:rsidR="004377F0" w:rsidRDefault="00E177C4" w:rsidP="00E177C4">
      <w:pPr>
        <w:pStyle w:val="Listenabsatz"/>
      </w:pPr>
      <w:r>
        <w:t xml:space="preserve">Als eingeloggter User kann ich in gelben Kasten ein Spiel erstellen, dabei muss ich mir meine Steinfarbe auswählen. </w:t>
      </w:r>
      <w:r w:rsidR="004377F0">
        <w:t xml:space="preserve"> </w:t>
      </w:r>
      <w:r w:rsidR="009B41AE">
        <w:t>(Durch</w:t>
      </w:r>
      <w:r w:rsidR="004377F0">
        <w:t xml:space="preserve"> den </w:t>
      </w:r>
      <w:proofErr w:type="spellStart"/>
      <w:r w:rsidR="004377F0">
        <w:t>Colorpicker</w:t>
      </w:r>
      <w:proofErr w:type="spellEnd"/>
      <w:r w:rsidR="004377F0">
        <w:t xml:space="preserve">) </w:t>
      </w:r>
      <w:r>
        <w:t>Die Steinfarbe kann für jedes Spiel unterschiedlich gewählt werden (kann allerdings nicht geändert werden)</w:t>
      </w:r>
      <w:r>
        <w:br/>
      </w:r>
    </w:p>
    <w:p w14:paraId="1054F672" w14:textId="7561C6BF" w:rsidR="004377F0" w:rsidRDefault="004377F0" w:rsidP="00E177C4">
      <w:pPr>
        <w:pStyle w:val="Listenabsatz"/>
      </w:pPr>
      <w:r w:rsidRPr="004377F0">
        <w:rPr>
          <w:noProof/>
        </w:rPr>
        <w:drawing>
          <wp:inline distT="0" distB="0" distL="0" distR="0" wp14:anchorId="43128A38" wp14:editId="77C0E557">
            <wp:extent cx="5514975" cy="114591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309" cy="11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3B70" w14:textId="30EE1ADC" w:rsidR="004377F0" w:rsidRDefault="004377F0" w:rsidP="00E177C4">
      <w:pPr>
        <w:pStyle w:val="Listenabsatz"/>
      </w:pPr>
      <w:r>
        <w:t xml:space="preserve">Der </w:t>
      </w:r>
      <w:r w:rsidR="009B41AE">
        <w:t>Benutzer</w:t>
      </w:r>
      <w:r>
        <w:t xml:space="preserve"> „</w:t>
      </w:r>
      <w:proofErr w:type="spellStart"/>
      <w:r>
        <w:t>thomas</w:t>
      </w:r>
      <w:proofErr w:type="spellEnd"/>
      <w:r>
        <w:t xml:space="preserve">“ </w:t>
      </w:r>
      <w:r w:rsidR="009B41AE">
        <w:t>erstellt</w:t>
      </w:r>
      <w:r>
        <w:t xml:space="preserve"> das Spiel mit der ID 134 mit der Farbe pink.</w:t>
      </w:r>
    </w:p>
    <w:p w14:paraId="7AEA13A3" w14:textId="77777777" w:rsidR="004377F0" w:rsidRDefault="004377F0" w:rsidP="00E177C4">
      <w:pPr>
        <w:pStyle w:val="Listenabsatz"/>
      </w:pPr>
    </w:p>
    <w:p w14:paraId="04D5DD12" w14:textId="77777777" w:rsidR="004377F0" w:rsidRDefault="004377F0" w:rsidP="00E177C4">
      <w:pPr>
        <w:pStyle w:val="Listenabsatz"/>
      </w:pPr>
    </w:p>
    <w:p w14:paraId="570DEA5C" w14:textId="4E3A3DB9" w:rsidR="004377F0" w:rsidRDefault="00E177C4" w:rsidP="004377F0">
      <w:pPr>
        <w:pStyle w:val="Listenabsatz"/>
      </w:pPr>
      <w:r>
        <w:t xml:space="preserve">Wird ein Spiel über den </w:t>
      </w:r>
      <w:r w:rsidR="004377F0">
        <w:t>g</w:t>
      </w:r>
      <w:r>
        <w:t xml:space="preserve">elben Kasten </w:t>
      </w:r>
      <w:r w:rsidR="004377F0">
        <w:t>erstellt, kann sich ein anderer User, diesem Spiel, über den blauen Kasten registrieren/einschreiben.</w:t>
      </w:r>
      <w:r w:rsidR="004377F0">
        <w:br/>
      </w:r>
      <w:r w:rsidR="004377F0">
        <w:br/>
      </w:r>
      <w:r w:rsidR="004377F0">
        <w:rPr>
          <w:noProof/>
        </w:rPr>
        <w:drawing>
          <wp:inline distT="0" distB="0" distL="0" distR="0" wp14:anchorId="39F67F81" wp14:editId="66C4D25F">
            <wp:extent cx="4588473" cy="2249536"/>
            <wp:effectExtent l="0" t="0" r="317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4"/>
                    <a:stretch/>
                  </pic:blipFill>
                  <pic:spPr bwMode="auto">
                    <a:xfrm>
                      <a:off x="0" y="0"/>
                      <a:ext cx="4597327" cy="22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7F0">
        <w:br/>
        <w:t xml:space="preserve">Der Benutzer </w:t>
      </w:r>
      <w:proofErr w:type="spellStart"/>
      <w:r w:rsidR="004377F0">
        <w:t>anna</w:t>
      </w:r>
      <w:proofErr w:type="spellEnd"/>
      <w:r w:rsidR="004377F0">
        <w:t xml:space="preserve"> sieht nun das Spiel 134 und kann sich durch klicken des Buttons einschreiben Auch kann davor im gelben Kasten im </w:t>
      </w:r>
      <w:proofErr w:type="spellStart"/>
      <w:r w:rsidR="004377F0">
        <w:t>Colorpicker</w:t>
      </w:r>
      <w:proofErr w:type="spellEnd"/>
      <w:r w:rsidR="004377F0">
        <w:t xml:space="preserve"> die Farbe ausgewählt werden, mit welcher ich das Spiel spielen will.. Anna spielt demnach Speil 134 mit rot</w:t>
      </w:r>
      <w:r w:rsidR="004377F0">
        <w:br/>
      </w:r>
      <w:r w:rsidR="004377F0">
        <w:br w:type="page"/>
      </w:r>
    </w:p>
    <w:p w14:paraId="2B5ECE55" w14:textId="057C50F9" w:rsidR="004377F0" w:rsidRDefault="004377F0" w:rsidP="004377F0">
      <w:pPr>
        <w:pStyle w:val="Listenabsatz"/>
      </w:pPr>
      <w:r>
        <w:t>Anschließend sehen beide User im pinken Kasten das offene Spiel</w:t>
      </w:r>
    </w:p>
    <w:p w14:paraId="0B7F403A" w14:textId="1FC966AB" w:rsidR="00E177C4" w:rsidRDefault="004377F0" w:rsidP="00E177C4">
      <w:pPr>
        <w:pStyle w:val="Listenabsatz"/>
      </w:pPr>
      <w:r w:rsidRPr="004377F0">
        <w:rPr>
          <w:noProof/>
        </w:rPr>
        <w:drawing>
          <wp:inline distT="0" distB="0" distL="0" distR="0" wp14:anchorId="3D05026D" wp14:editId="7ED07FF2">
            <wp:extent cx="5760720" cy="123416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070"/>
                    <a:stretch/>
                  </pic:blipFill>
                  <pic:spPr bwMode="auto">
                    <a:xfrm>
                      <a:off x="0" y="0"/>
                      <a:ext cx="5760720" cy="12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47C6D" w14:textId="6BD60DF4" w:rsidR="004377F0" w:rsidRDefault="004377F0" w:rsidP="00E177C4">
      <w:pPr>
        <w:pStyle w:val="Listenabsatz"/>
      </w:pPr>
    </w:p>
    <w:p w14:paraId="0DE237DD" w14:textId="11B2C131" w:rsidR="004377F0" w:rsidRDefault="004377F0" w:rsidP="004377F0">
      <w:pPr>
        <w:pStyle w:val="Listenabsatz"/>
        <w:numPr>
          <w:ilvl w:val="0"/>
          <w:numId w:val="1"/>
        </w:numPr>
      </w:pPr>
      <w:r>
        <w:t>Spielen:</w:t>
      </w:r>
    </w:p>
    <w:p w14:paraId="11AA394A" w14:textId="2624C2C3" w:rsidR="004377F0" w:rsidRDefault="004377F0" w:rsidP="004377F0">
      <w:pPr>
        <w:pStyle w:val="Listenabsatz"/>
      </w:pPr>
      <w:r>
        <w:t>Durch das klicken einer Spalte fällt des Stein nach unter, es ist mit der Steinfarbe vorgehoben wer an der Reihe ist</w:t>
      </w:r>
    </w:p>
    <w:p w14:paraId="66C0A7F2" w14:textId="5D89F498" w:rsidR="004377F0" w:rsidRDefault="004377F0" w:rsidP="004377F0">
      <w:r w:rsidRPr="004377F0">
        <w:rPr>
          <w:noProof/>
        </w:rPr>
        <w:drawing>
          <wp:inline distT="0" distB="0" distL="0" distR="0" wp14:anchorId="71CE0E4E" wp14:editId="08ED903F">
            <wp:extent cx="5760720" cy="28689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434BB">
        <w:t xml:space="preserve">Sobald ein </w:t>
      </w:r>
      <w:r w:rsidR="009B41AE">
        <w:t>Gewinner</w:t>
      </w:r>
      <w:r w:rsidR="00A434BB">
        <w:t xml:space="preserve"> festgestellt wird werden die User benachrichtigt und es ist eine Steinauswahl mehr möglich:</w:t>
      </w:r>
      <w:r w:rsidR="00A434BB">
        <w:br/>
      </w:r>
      <w:r w:rsidR="00A434BB" w:rsidRPr="00A434BB">
        <w:rPr>
          <w:noProof/>
        </w:rPr>
        <w:drawing>
          <wp:inline distT="0" distB="0" distL="0" distR="0" wp14:anchorId="39E1DF7C" wp14:editId="2078FF49">
            <wp:extent cx="5760720" cy="1938020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F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7E5CB" w14:textId="77777777" w:rsidR="00DC6786" w:rsidRDefault="00DC6786" w:rsidP="00E177C4">
      <w:pPr>
        <w:spacing w:after="0" w:line="240" w:lineRule="auto"/>
      </w:pPr>
      <w:r>
        <w:separator/>
      </w:r>
    </w:p>
  </w:endnote>
  <w:endnote w:type="continuationSeparator" w:id="0">
    <w:p w14:paraId="7240B1EC" w14:textId="77777777" w:rsidR="00DC6786" w:rsidRDefault="00DC6786" w:rsidP="00E1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A1DF" w14:textId="77777777" w:rsidR="00E177C4" w:rsidRDefault="00E177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CBD57" w14:textId="77777777" w:rsidR="00E177C4" w:rsidRDefault="00E177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200B8" w14:textId="77777777" w:rsidR="00E177C4" w:rsidRDefault="00E177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90F7D" w14:textId="77777777" w:rsidR="00DC6786" w:rsidRDefault="00DC6786" w:rsidP="00E177C4">
      <w:pPr>
        <w:spacing w:after="0" w:line="240" w:lineRule="auto"/>
      </w:pPr>
      <w:r>
        <w:separator/>
      </w:r>
    </w:p>
  </w:footnote>
  <w:footnote w:type="continuationSeparator" w:id="0">
    <w:p w14:paraId="7DE5BA9E" w14:textId="77777777" w:rsidR="00DC6786" w:rsidRDefault="00DC6786" w:rsidP="00E1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1C2EF" w14:textId="77777777" w:rsidR="00E177C4" w:rsidRDefault="00E177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D35FC" w14:textId="5BA7A4B7" w:rsidR="00E177C4" w:rsidRDefault="00E177C4">
    <w:pPr>
      <w:pStyle w:val="Kopfzeile"/>
    </w:pPr>
    <w:r>
      <w:t>Matrikelnummer : 4934001</w:t>
    </w:r>
  </w:p>
  <w:p w14:paraId="5C5252FC" w14:textId="77777777" w:rsidR="00E177C4" w:rsidRDefault="00E177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E9FEA" w14:textId="77777777" w:rsidR="00E177C4" w:rsidRDefault="00E177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17C2"/>
    <w:multiLevelType w:val="hybridMultilevel"/>
    <w:tmpl w:val="9D2E61F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73DFA"/>
    <w:multiLevelType w:val="multilevel"/>
    <w:tmpl w:val="AF0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C4"/>
    <w:rsid w:val="00174B02"/>
    <w:rsid w:val="00262338"/>
    <w:rsid w:val="004377F0"/>
    <w:rsid w:val="004721D9"/>
    <w:rsid w:val="00594640"/>
    <w:rsid w:val="00637802"/>
    <w:rsid w:val="009B41AE"/>
    <w:rsid w:val="00A434BB"/>
    <w:rsid w:val="00BE4EEA"/>
    <w:rsid w:val="00DC6786"/>
    <w:rsid w:val="00E02B5E"/>
    <w:rsid w:val="00E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15D7"/>
  <w15:chartTrackingRefBased/>
  <w15:docId w15:val="{BED68565-0E38-4531-BFEE-9102F3A1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17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7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77C4"/>
  </w:style>
  <w:style w:type="paragraph" w:styleId="Fuzeile">
    <w:name w:val="footer"/>
    <w:basedOn w:val="Standard"/>
    <w:link w:val="FuzeileZchn"/>
    <w:uiPriority w:val="99"/>
    <w:unhideWhenUsed/>
    <w:rsid w:val="00E17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77C4"/>
  </w:style>
  <w:style w:type="character" w:customStyle="1" w:styleId="berschrift1Zchn">
    <w:name w:val="Überschrift 1 Zchn"/>
    <w:basedOn w:val="Absatz-Standardschriftart"/>
    <w:link w:val="berschrift1"/>
    <w:uiPriority w:val="9"/>
    <w:rsid w:val="00E177C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E177C4"/>
    <w:pPr>
      <w:ind w:left="720"/>
      <w:contextualSpacing/>
    </w:pPr>
  </w:style>
  <w:style w:type="paragraph" w:customStyle="1" w:styleId="list-group-item">
    <w:name w:val="list-group-item"/>
    <w:basedOn w:val="Standard"/>
    <w:rsid w:val="0017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ocalhost/phpmyadmin/doc/html/setup.html#ss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Alpert</dc:creator>
  <cp:keywords/>
  <dc:description/>
  <cp:lastModifiedBy>Thomas Alpert</cp:lastModifiedBy>
  <cp:revision>5</cp:revision>
  <dcterms:created xsi:type="dcterms:W3CDTF">2021-08-17T19:02:00Z</dcterms:created>
  <dcterms:modified xsi:type="dcterms:W3CDTF">2021-08-22T13:24:00Z</dcterms:modified>
</cp:coreProperties>
</file>