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Mason University and Scalia Law School Cards</w:t>
      </w:r>
    </w:p>
    <w:p>
      <w:pPr>
        <w:jc w:val="left"/>
      </w:pPr>
      <w:r>
        <w:rPr>
          <w:b/>
          <w:sz w:val="22"/>
        </w:rPr>
        <w:t>Complete collection of 382 cards with matching citation text</w:t>
      </w:r>
    </w:p>
    <w:p>
      <w:pPr>
        <w:spacing w:after="240"/>
      </w:pPr>
      <w:r>
        <w:t>This document contains every stored debate card whose citation includes George Mason University or Scalia Law School. Cards are ordered by author, evidence year, and tag. Each entry includes its source document when available.</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D9EAF7"/>
            <w:tcMar>
              <w:top w:w="90" w:type="dxa"/>
              <w:start w:w="120" w:type="dxa"/>
              <w:bottom w:w="90" w:type="dxa"/>
              <w:end w:w="120" w:type="dxa"/>
            </w:tcMar>
          </w:tcPr>
          <w:p>
            <w:r>
              <w:rPr>
                <w:b/>
              </w:rPr>
              <w:t>Cards</w:t>
            </w:r>
          </w:p>
        </w:tc>
        <w:tc>
          <w:tcPr>
            <w:tcW w:type="dxa" w:w="3360"/>
            <w:shd w:fill="D9EAF7"/>
            <w:tcMar>
              <w:top w:w="90" w:type="dxa"/>
              <w:start w:w="120" w:type="dxa"/>
              <w:bottom w:w="90" w:type="dxa"/>
              <w:end w:w="120" w:type="dxa"/>
            </w:tcMar>
          </w:tcPr>
          <w:p>
            <w:r>
              <w:rPr>
                <w:b/>
              </w:rPr>
              <w:t>George Mason University</w:t>
            </w:r>
          </w:p>
        </w:tc>
        <w:tc>
          <w:tcPr>
            <w:tcW w:type="dxa" w:w="3360"/>
            <w:shd w:fill="D9EAF7"/>
            <w:tcMar>
              <w:top w:w="90" w:type="dxa"/>
              <w:start w:w="120" w:type="dxa"/>
              <w:bottom w:w="90" w:type="dxa"/>
              <w:end w:w="120" w:type="dxa"/>
            </w:tcMar>
          </w:tcPr>
          <w:p>
            <w:r>
              <w:rPr>
                <w:b/>
              </w:rPr>
              <w:t>Scalia Law School</w:t>
            </w:r>
          </w:p>
        </w:tc>
      </w:tr>
      <w:tr>
        <w:tc>
          <w:tcPr>
            <w:tcW w:type="dxa" w:w="3360"/>
            <w:tcMar>
              <w:top w:w="90" w:type="dxa"/>
              <w:start w:w="120" w:type="dxa"/>
              <w:bottom w:w="90" w:type="dxa"/>
              <w:end w:w="120" w:type="dxa"/>
            </w:tcMar>
          </w:tcPr>
          <w:p>
            <w:pPr>
              <w:jc w:val="center"/>
            </w:pPr>
            <w:r>
              <w:t>382</w:t>
            </w:r>
          </w:p>
        </w:tc>
        <w:tc>
          <w:tcPr>
            <w:tcW w:type="dxa" w:w="3360"/>
            <w:tcMar>
              <w:top w:w="90" w:type="dxa"/>
              <w:start w:w="120" w:type="dxa"/>
              <w:bottom w:w="90" w:type="dxa"/>
              <w:end w:w="120" w:type="dxa"/>
            </w:tcMar>
          </w:tcPr>
          <w:p>
            <w:pPr>
              <w:jc w:val="center"/>
            </w:pPr>
            <w:r>
              <w:t>382</w:t>
            </w:r>
          </w:p>
        </w:tc>
        <w:tc>
          <w:tcPr>
            <w:tcW w:type="dxa" w:w="3360"/>
            <w:tcMar>
              <w:top w:w="90" w:type="dxa"/>
              <w:start w:w="120" w:type="dxa"/>
              <w:bottom w:w="90" w:type="dxa"/>
              <w:end w:w="120" w:type="dxa"/>
            </w:tcMar>
          </w:tcPr>
          <w:p>
            <w:pPr>
              <w:jc w:val="center"/>
            </w:pPr>
            <w:r>
              <w:t>6</w:t>
            </w:r>
          </w:p>
        </w:tc>
      </w:tr>
    </w:tbl>
    <w:p>
      <w:pPr>
        <w:pStyle w:val="Heading1"/>
        <w:pageBreakBefore/>
      </w:pPr>
      <w:r>
        <w:t>1. They read the disad link for us! It’s external to resolve!</w:t>
      </w:r>
    </w:p>
    <w:p>
      <w:pPr>
        <w:spacing w:after="80"/>
      </w:pPr>
      <w:r>
        <w:rPr>
          <w:i/>
          <w:color w:val="555555"/>
          <w:sz w:val="17"/>
        </w:rPr>
        <w:t>1AC Hunzeker ’21 [Michael; November 18;   |  2021  |  Neg</w:t>
      </w:r>
    </w:p>
    <w:p>
      <w:pPr>
        <w:pStyle w:val="CardCitation"/>
      </w:pPr>
      <w:r>
        <w:t>1AC Hunzeker ’21 [Michael; November 18; Government and International Affairs Chair at George Mason University, Ph.D. in Public Affairs from Princeton University; War on the Rocks, “Taiwan’s Defense Plans Are Going Off the Rails,” https://warontherocks.com/taiwans-defense-plans-are-going-off-the-rails]</w:t>
      </w:r>
    </w:p>
    <w:p>
      <w:pPr>
        <w:keepLines w:val="0"/>
      </w:pPr>
      <w:r>
        <w:t>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w:t>
      </w:r>
    </w:p>
    <w:p>
      <w:pPr>
        <w:spacing w:before="80"/>
      </w:pPr>
      <w:r>
        <w:rPr>
          <w:color w:val="5F5F5F"/>
          <w:sz w:val="16"/>
        </w:rPr>
        <w:t>Source document: MichiganState-LeMa-Neg-Kentucky-Round-6.docx</w:t>
      </w:r>
    </w:p>
    <w:p>
      <w:pPr>
        <w:pStyle w:val="Heading1"/>
        <w:pageBreakBefore/>
      </w:pPr>
      <w:r>
        <w:t>2. 1. The squo is sufficient to spur Taiwan’s domestic shift, but they still need US transfers---Trump pause and uncertainty prove.</w:t>
      </w:r>
    </w:p>
    <w:p>
      <w:pPr>
        <w:spacing w:after="80"/>
      </w:pPr>
      <w:r>
        <w:rPr>
          <w:i/>
          <w:color w:val="555555"/>
          <w:sz w:val="17"/>
        </w:rPr>
        <w:t>1AC Simkins ’26 &lt;&lt;&lt;Kentucky Yellow&gt;&gt;&gt; [J  |  2026  |  Neg</w:t>
      </w:r>
    </w:p>
    <w:p>
      <w:pPr>
        <w:pStyle w:val="CardCitation"/>
      </w:pPr>
      <w:r>
        <w:t>1AC Simkins ’26 &lt;&lt;&lt;Kentucky Yellow&gt;&gt;&gt; [J.D., Nikki Wentling, Sebastian Sprenger, Claire Barrett, Eve Sampson, Cristina Stassis, Riley Ceder, Karen Jowers, and Jon Guttman; May 29; Editor-in-Chief at the Military Times, M.A. from George Mason University; Managing Editor at Military Times, B.A. in Journalism, News and Information from the University of Kansas; Managing Editor at Defense News; Editor at the Military Times, M.A. in the History of War from Kings College London; Editor at the Military Times, former Army officer; Editor at the Military Times, B.A. in International Affairs from the George Washington University; Editor at the Military Times, M.A. in Journalism and Public Affairs from American University; Military Communities Reporter at the Military Times; Military History Correspondent, M.A. in European History from the State University of New York at Albany; Defense News, “US arms sales pause would push Taiwan toward asymmetric-defense tech: Analysts,” https://www.defensenews.com/global/asia-pacific/2026/05/29/us-arms-sales-pause-would-push-taiwan-toward-asymmetric-defense-tech-analysts]</w:t>
      </w:r>
    </w:p>
    <w:p>
      <w:pPr>
        <w:keepLines w:val="0"/>
      </w:pPr>
      <w:r>
        <w:t>NEW TAIPEI CITY, Taiwan — U.S. President Donald Trump’s apparent move to delay a massive weapons sale to Taiwan after a summit with his Chinese counterpart will drive the island’s military further toward self-sufficiency, with sights on asymmetric warfare rather than technological might if ever in a war with China, analysts say. Days after Trump met Chinese President Xi Jinping in Beijing, the U.S. acting Navy secretary said a $14 billion arms package to Taiwan had been delayed. The president is due to announce an update the package’s status, Taipei-based Central News Agency reported on May 23. Although it’s unclear whether Trump will stick to his pledge, scrap it or wait to see whether China comes through on large purchases of American imports as a reciprocal gesture, experts in Taiwan said the delayed sale represents an interim pullback in U.S. commitment to Taiwan’s defense. “U.S. arms sales to Taiwan have never been merely about weapons acquisition,” said Huang Chung-ting, associate research fellow with the Institute for National Defense and Security Research in Taipei. “They are also a visible form of political credibility, commitment credibility and allied trust,” he said. “Beijing may become more likely to underestimate U.S. resolve to intervene, while the deterrent significance originally carried by Taiwan’s arms purchases would also be diluted.” The idea of Trump using arms sales as a negotiating chip with China has sparked concerns in Taipei that Washington might decline procurement deals with Taiwan until the president leaves office, said Huang Kwei-bo, a diplomacy department professor at National Chengchi University in Taipei. &lt;&lt;&lt;THEIR CARD STARTS&gt;&gt;&gt; U.S. arms sales to Taiwan are a longstanding source of friction between Washington and Beijing. China has claimed sovereignty over self-ruled Taiwan since the late 1940s and never dropped the threat of force, if needed, to unify the two sides. Since mid-2022 the People’s Liberation Army forces have stepped up flybys and large-scale exercises in the Taiwan Strait. Worries about the U.S. commitment would refocus Taiwanese officials on indigenous weapons development, experts said. “Attempts will be made to shift to further self-reliance, particularly with regard to the drone industry, and building up the munitions industry,” said Brian Hioe, a non-resident fellow at the Taiwan Research Hub of the University of Nottingham. “Ironically, having to take into account the possibility that the U.S. does not provide Taiwan arms may push Taiwan further toward asymmetric defense, rather than reliance on big-ticket items — as the U.S. has called on Taiwan to do,” he said. The island long known for a range of high-tech manufacturing for the past 50 years has pursued its own air defense system, advanced anti-ship missiles and a submarine fleet. In February, Taiwan President Lai Ching-te announced an eight-year budget to modernize the military and what he called “asymmetric capabilities across seven major categories”. Asymmetric air and sea warfare refers to a numerically weaker force fighting off a stronger one through unconventional means. China’s armed forces are larger than Taiwan’s. But Taiwan still lacks an indigenous, unified system capable of both interception and counterattack, said Chen Yi-fan, assistant professor in the Diplomacy and International Relations Department at Taiwan’s Tamkang University. &lt;&lt;&lt;THEIR CARD ENDS&gt;&gt;&gt; Domestically produced munitions, he added, are not yet “fully integrated into a comprehensive defense network,” and Taiwan doesn’t have enough Patriot Advanced Capability-3 air defense missile system and Army Tactical Missile System to protect strategic assets and critical infrastructure from attack. Lockheed Martin makes both. Patriots, or PAC-3, are in the package that’s now paused.</w:t>
      </w:r>
    </w:p>
    <w:p>
      <w:pPr>
        <w:spacing w:before="80"/>
      </w:pPr>
      <w:r>
        <w:rPr>
          <w:color w:val="5F5F5F"/>
          <w:sz w:val="16"/>
        </w:rPr>
        <w:t>Source document: Kentucky-CoSl-Neg-02.-54th-Annual-Run-for-the-Roses-hosted-by-UK-Round-7.docx</w:t>
      </w:r>
    </w:p>
    <w:p>
      <w:pPr>
        <w:pStyle w:val="Heading1"/>
        <w:pageBreakBefore/>
      </w:pPr>
      <w:r>
        <w:t>3. we read green</w:t>
      </w:r>
    </w:p>
    <w:p>
      <w:pPr>
        <w:spacing w:after="80"/>
      </w:pPr>
      <w:r>
        <w:rPr>
          <w:i/>
          <w:color w:val="555555"/>
          <w:sz w:val="17"/>
        </w:rPr>
        <w:t>1ac Thrall ’18 [A  |  2018  |  Neg</w:t>
      </w:r>
    </w:p>
    <w:p>
      <w:pPr>
        <w:pStyle w:val="CardCitation"/>
      </w:pPr>
      <w:r>
        <w:t>1ac 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pPr>
        <w:spacing w:before="80"/>
      </w:pPr>
      <w:r>
        <w:rPr>
          <w:color w:val="5F5F5F"/>
          <w:sz w:val="16"/>
        </w:rPr>
        <w:t>Source document: WakeForest-NoSa-Neg-1--Northwestern-Round-5.docx</w:t>
      </w:r>
    </w:p>
    <w:p>
      <w:pPr>
        <w:pStyle w:val="Heading1"/>
        <w:pageBreakBefore/>
      </w:pPr>
      <w:r>
        <w:t>4. The Aff frames Taiwanese nationalism as necessary for anti-imperial efforts in several ways - ie the way 1AC Thrall 20 says arms sales to Taiwan "pokes the panda"  but also the ways in which the 1ac thrall card says that arms sales to taiwan have "no benefit to the us" and that china has a massive military advantage but the us is fading given the lack of benefits</w:t>
      </w:r>
    </w:p>
    <w:p>
      <w:pPr>
        <w:spacing w:after="80"/>
      </w:pPr>
      <w:r>
        <w:rPr>
          <w:i/>
          <w:color w:val="555555"/>
          <w:sz w:val="17"/>
        </w:rPr>
        <w:t>1AC Thrall ’20 [A  |  2020  |  Neg</w:t>
      </w:r>
    </w:p>
    <w:p>
      <w:pPr>
        <w:pStyle w:val="CardCitation"/>
      </w:pPr>
      <w:r>
        <w:t>1AC 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WakeForest-NoSa-Neg-1--Northwestern-Round-5.docx</w:t>
      </w:r>
    </w:p>
    <w:p>
      <w:pPr>
        <w:pStyle w:val="Heading1"/>
        <w:pageBreakBefore/>
      </w:pPr>
      <w:r>
        <w:t>5. Concedes arms are a costly signal AND Taiwanese leaders perceive it even if untrue. We read gray.</w:t>
      </w:r>
    </w:p>
    <w:p>
      <w:pPr>
        <w:spacing w:after="80"/>
      </w:pPr>
      <w:r>
        <w:rPr>
          <w:i/>
          <w:color w:val="555555"/>
          <w:sz w:val="17"/>
        </w:rPr>
        <w:t>2AC Hunzeker  |  2018  |  Neg</w:t>
      </w:r>
    </w:p>
    <w:p>
      <w:pPr>
        <w:pStyle w:val="CardCitation"/>
      </w:pPr>
      <w:r>
        <w:t>2AC Hunzeker, et al. 18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with Brian Davis, Matthew Fay, Erik Goepner, Joseph Petrucelli and Erica Seng-White, Center for Security Policy Studies, Schar School of Policy and Government, George Mason University, "A QUESTION OF TIME: Enhancing Taiwan’s Conventional Deterrence Posture," November 2018, https://csps.gmu.edu/wp-content/uploads/2018/11/A-Question-of-Time.pdf] *[language modifications in brackets]</w:t>
      </w:r>
    </w:p>
    <w:p>
      <w:pPr>
        <w:keepLines w:val="0"/>
      </w:pPr>
      <w:r>
        <w:t>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Dartmouth-CaGo-Neg-2---UKRR-Round-3.docx</w:t>
      </w:r>
    </w:p>
    <w:p>
      <w:pPr>
        <w:pStyle w:val="Heading1"/>
        <w:pageBreakBefore/>
      </w:pPr>
      <w:r>
        <w:t>6. The next paragraph goes NEG (Emory inserts yellow).</w:t>
      </w:r>
    </w:p>
    <w:p>
      <w:pPr>
        <w:spacing w:after="80"/>
      </w:pPr>
      <w:r>
        <w:rPr>
          <w:i/>
          <w:color w:val="555555"/>
          <w:sz w:val="17"/>
        </w:rPr>
        <w:t>2AC Hunzeker &amp; Lanoszka 22 Michael A  |  Neg</w:t>
      </w:r>
    </w:p>
    <w:p>
      <w:pPr>
        <w:pStyle w:val="CardCitation"/>
      </w:pPr>
      <w:r>
        <w:t>2AC Hunzeker &amp; Lanoszka 22 Michael A. Hunzeker is an associate professor at George Mason University’s Schar School of Policy and Government, where he is also associate director of the Center for Security Policy Studies. Alexander Lanoszka is an assistant professor of international relations in the Department of Political Science and the Balsillie School of International Affairs at the University of Waterloo. Real Friends Twist Arms: Taiwan and the Case for Conditionality, 7-27, https://warontherocks.com/real-friends-twist-arms-taiwan-and-the-case-for-conditionality/</w:t>
      </w:r>
    </w:p>
    <w:p>
      <w:pPr>
        <w:keepLines w:val="0"/>
      </w:pPr>
      <w:r>
        <w:t>How Congress Can Help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---[DARTMOUTH’S CARD ENDS]---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w:t>
      </w:r>
    </w:p>
    <w:p>
      <w:pPr>
        <w:spacing w:before="80"/>
      </w:pPr>
      <w:r>
        <w:rPr>
          <w:color w:val="5F5F5F"/>
          <w:sz w:val="16"/>
        </w:rPr>
        <w:t>Source document: Emory-JoSh-Neg-1.-Kentucky-Round-4.docx</w:t>
      </w:r>
    </w:p>
    <w:p>
      <w:pPr>
        <w:pStyle w:val="Heading1"/>
        <w:pageBreakBefore/>
      </w:pPr>
      <w:r>
        <w:t>7. Own ev concedes that new information and just being academics solves racial biases</w:t>
      </w:r>
    </w:p>
    <w:p>
      <w:pPr>
        <w:spacing w:after="80"/>
      </w:pPr>
      <w:r>
        <w:rPr>
          <w:i/>
          <w:color w:val="555555"/>
          <w:sz w:val="17"/>
        </w:rPr>
        <w:t>2NC Azarian 18  |  2018  |  Aff</w:t>
      </w:r>
    </w:p>
    <w:p>
      <w:pPr>
        <w:pStyle w:val="CardCitation"/>
      </w:pPr>
      <w:r>
        <w:t xml:space="preserve">2NC Azarian 18,  Bobby. [Bobby Azarian, Ph.D., is a cognitive neuroscientist affiliated with George Mason University and a freelance journalist whose work has appeared in The Atlantic, The New York Times, BBC Future, Scientific American, Slate, The Huffington Post, Quartz, and others. His research has been published in journals such as Cognition &amp; Emotion and Human Brain Mapping.] “Understanding the Racist Brain.” Psychology Today, Sussex Publishers, 24 Sept. 2018, www.psychologytoday.com/us/blog/mind-in-the-machine/201809/understanding-the-racist-brain. </w:t>
      </w:r>
    </w:p>
    <w:p>
      <w:pPr>
        <w:keepLines w:val="0"/>
      </w:pPr>
      <w:r>
        <w:t>So, the question we should all be asking is, now that we understand the science underlying racism, what can we do about it? Fortunately, one prominent and fascinating feature of the brain is its plasticity—or ability to be rewired in response to new incoming information from the environment and new experiences. Through exposure to new stimuli, new synaptic connections can be formed, creating neural pathways that can promote a restructuring of old and rigid belief systems. Additionally, cognitive exercises like focused breathing and meditation can train the prefrontal cortex to attenuate a hyperactive amygdala and control those bad instincts.</w:t>
      </w:r>
    </w:p>
    <w:p>
      <w:pPr>
        <w:spacing w:before="80"/>
      </w:pPr>
      <w:r>
        <w:rPr>
          <w:color w:val="5F5F5F"/>
          <w:sz w:val="16"/>
        </w:rPr>
        <w:t>Source document: MissouriState-DeSi-Aff-02---Kentucky-Round-4.docx</w:t>
      </w:r>
    </w:p>
    <w:p>
      <w:pPr>
        <w:pStyle w:val="Heading1"/>
        <w:pageBreakBefore/>
      </w:pPr>
      <w:r>
        <w:t>8. QME is reverse leveraging.</w:t>
      </w:r>
    </w:p>
    <w:p>
      <w:pPr>
        <w:spacing w:after="80"/>
      </w:pPr>
      <w:r>
        <w:rPr>
          <w:i/>
          <w:color w:val="555555"/>
          <w:sz w:val="17"/>
        </w:rPr>
        <w:t>[Yehuda Lukacs 26  |  2026  |  Aff</w:t>
      </w:r>
    </w:p>
    <w:p>
      <w:pPr>
        <w:pStyle w:val="CardCitation"/>
      </w:pPr>
      <w:r>
        <w:t>[Yehuda Lukacs 26, Associate professor emeritus of global affairs at George Mason University, 4-9-2026, accessed 8-22-2026, DC Journal - InsideSources, "Structural Fusion and U.S.-Israel Relations – DC Journal", https://dcjournal.com/structural-fusion-and-u-s-israel-relations/]//🌾wsu preston🌾</w:t>
      </w:r>
    </w:p>
    <w:p>
      <w:pPr>
        <w:keepLines w:val="0"/>
      </w:pPr>
      <w:r>
        <w:t>At the federal level, integration is reinforced by sustained financial commitment. Since 1948, the United States has provided $250 billion in military and economic assistance. This aid has woven Israeli military procurement into the American military-industrial architecture through joint weapons systems and long-term logistical coordination. Policymakers often describe this arrangement as a “win-win,” citing Israeli technological expertise and battlefield-tested capabilities. Yet, such deep integration can constrain decision-making and flexibility. This is evident in third-country arms sales, where Israeli leverage over maintaining its qualitative military edge has influenced the timing and terms of U.S. deals, including the proposed F-35 jet sale to the United Arab Emirates. It is also evident in U.S. unease over China’s management of the Haifa Bayport terminal, which is adjacent to Israel’s main naval facility and is regularly visited by the U.S. 6th Fleet.</w:t>
      </w:r>
    </w:p>
    <w:p>
      <w:pPr>
        <w:spacing w:before="80"/>
      </w:pPr>
      <w:r>
        <w:rPr>
          <w:color w:val="5F5F5F"/>
          <w:sz w:val="16"/>
        </w:rPr>
        <w:t>Source document: WichitaState-GrMa-Aff-2---56th-Annual-JW-Patterson-Debates-hosted-by-UK-Round-6.docx</w:t>
      </w:r>
    </w:p>
    <w:p>
      <w:pPr>
        <w:pStyle w:val="Heading1"/>
        <w:pageBreakBefore/>
      </w:pPr>
      <w:r>
        <w:t>9. e. It’s limited and won’t escalate.</w:t>
      </w:r>
    </w:p>
    <w:p>
      <w:pPr>
        <w:spacing w:after="80"/>
      </w:pPr>
      <w:r>
        <w:rPr>
          <w:i/>
          <w:color w:val="555555"/>
          <w:sz w:val="17"/>
        </w:rPr>
        <w:t>A  |  2021  |  Neg</w:t>
      </w:r>
    </w:p>
    <w:p>
      <w:pPr>
        <w:pStyle w:val="CardCitation"/>
      </w:pPr>
      <w:r>
        <w:t xml:space="preserve">A. Trevor Thrall, Jordan Cohen 21, 4-16-2021, Thrall was a senior fellow for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"Don’t Sell Arms to the Philippines," Cato Institute, https://www.cato.org/commentary/dont-sell-arms-philippines lp </w:t>
      </w:r>
    </w:p>
    <w:p>
      <w:pPr>
        <w:keepLines w:val="0"/>
      </w:pPr>
      <w:r>
        <w:t>American arms sales, on the other hand, do raise the prospects for a deadly conflict by turning the Philippines into an overconfident ally. In early April, China sent 30 of its naval ships into the Philippines’ exclusive economic zone in an act clearly designed to intimidate. In response, the United States reaffirmed its commitment to the Mutual Defense Treaty and began its annual two-week military drill with Manilla. U.S. State Department spokesman Ned Price reinforced the message publicly, telling reporters that “an armed attack against the Philippines’s armed forces, public vessels or aircraft in the Pacific, including the South China Sea, will trigger our obligations under the U.S.-Philippines Mutual Defense Treaty.”</w:t>
      </w:r>
    </w:p>
    <w:p>
      <w:pPr>
        <w:spacing w:before="80"/>
      </w:pPr>
      <w:r>
        <w:rPr>
          <w:color w:val="5F5F5F"/>
          <w:sz w:val="16"/>
        </w:rPr>
        <w:t>Source document: WesternKentucky-InNi-Neg-1.-Northwestern-Round-7.docx</w:t>
      </w:r>
    </w:p>
    <w:p>
      <w:pPr>
        <w:pStyle w:val="Heading1"/>
        <w:pageBreakBefore/>
      </w:pPr>
      <w:r>
        <w:t>10. Ending arms transfers solves</w:t>
      </w:r>
    </w:p>
    <w:p>
      <w:pPr>
        <w:spacing w:after="80"/>
      </w:pPr>
      <w:r>
        <w:rPr>
          <w:i/>
          <w:color w:val="555555"/>
          <w:sz w:val="17"/>
        </w:rPr>
        <w:t>A  |  2021  |  Aff</w:t>
      </w:r>
    </w:p>
    <w:p>
      <w:pPr>
        <w:pStyle w:val="CardCitation"/>
      </w:pPr>
      <w:r>
        <w:t xml:space="preserve">A. Trevor Thrall, Jordan Cohen 21, 4-16-2021, Thrall was a senior fellow for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"Don’t Sell Arms to the Philippines," Cato Institute, https://www.cato.org/commentary/dont-sell-arms-philippines lp </w:t>
      </w:r>
    </w:p>
    <w:p>
      <w:pPr>
        <w:keepLines w:val="0"/>
      </w:pPr>
      <w:r>
        <w:t>From an American strategic perspective, there is no positive payoff from fueling the Philippines’ internal conflicts. None of these small arms sales or Black Hawk helicopters have any deterrent value when it comes to China. Instead, Duterte will likely put this weaponry to use in his draconian counterinsurgency campaign, which has already displaced over 450,000 civilians on the island of Mindanao. American arms sales, on the other hand, do raise the prospects for a deadly conflict by turning the Philippines into an overconfident ally. In early April, China sent 30 of its naval ships into the Philippines’ exclusive economic zone in an act clearly designed to intimidate. In response, the United States reaffirmed its commitment to the Mutual Defense Treaty and began its annual two-week military drill with Manilla. U.S. State Department spokesman Ned Price reinforced the message publicly, telling reporters that “an armed attack against the Philippines’s armed forces, public vessels or aircraft in the Pacific, including the South China Sea, will trigger our obligations under the U.S.-Philippines Mutual Defense Treaty.” The strong American response has in turn emboldened the Philippines, which has called for more weapons transfers in the event of any Chinese aggression and has made it clear that its primary strategy to resist China is to get America to do the work. Philippine Defense Department spokesman Arsenio Andolong said that “as the situation [in the South China Sea] evolves, we keep all our options open in managing the situation, including leveraging our partnerships with other nations such as the United States.” Back in 1951, when the United States signed the Mutual Defense Treaty with the Philippines, the risk of making a commitment to the Philippines was quite low. China was a poor country, recovering from World War II and its own civil war. It simply did not matter whether China felt threatened by Washington’s support for Manila. Today, however, China is confident, well armed and extremely sensitive — as all superpowers are — about how things go in their near abroad. The last thing the United States needs is for the Philippines to provoke a conflict with China thinking that the United States will step in to save them. Though the United States clearly needs a strategy for dealing with China, attempting to counter China’s regional strength by depending on unstable countries like the Philippines should not be part of it. Arms sales to the Philippines do little to deter China while raising the risk of entangling the United States in a war that would not be worth the costs. Ending those arms sales would not only lower the prospects of conflict — it would also end American complicity with the violence and abuses of the Duterte regime.</w:t>
      </w:r>
    </w:p>
    <w:p>
      <w:pPr>
        <w:spacing w:before="80"/>
      </w:pPr>
      <w:r>
        <w:rPr>
          <w:color w:val="5F5F5F"/>
          <w:sz w:val="16"/>
        </w:rPr>
        <w:t>Source document: Georgia-CaPa-Aff-01]-Owen-L-Coon-Memorial-Debates-at-Northwestern-Round-2.docx</w:t>
      </w:r>
    </w:p>
    <w:p>
      <w:pPr>
        <w:pStyle w:val="Heading1"/>
        <w:pageBreakBefore/>
      </w:pPr>
      <w:r>
        <w:t>11. 4. Sanctions turn.</w:t>
      </w:r>
    </w:p>
    <w:p>
      <w:pPr>
        <w:spacing w:after="80"/>
      </w:pPr>
      <w:r>
        <w:rPr>
          <w:i/>
          <w:color w:val="555555"/>
          <w:sz w:val="17"/>
        </w:rPr>
        <w:t>A  |  2020  |  Aff</w:t>
      </w:r>
    </w:p>
    <w:p>
      <w:pPr>
        <w:pStyle w:val="CardCitation"/>
      </w:pPr>
      <w:r>
        <w:t>A. Trevor Thrall 20. Associate Professor of Policy and Government at George Mason University; Jordan Cohen, Ph.D. in Political Science from George Mason University. “Time to Rethink Arms Sales to Taiwan.” 11/2/20. https://www.defenseone.com/ideas/2020/11/time-rethink-arms-sales-taiwan/169702/.</w:t>
      </w:r>
    </w:p>
    <w:p>
      <w:pPr>
        <w:keepLines w:val="0"/>
      </w:pPr>
      <w:r>
        <w:t>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w:t>
      </w:r>
    </w:p>
    <w:p>
      <w:pPr>
        <w:spacing w:before="80"/>
      </w:pPr>
      <w:r>
        <w:rPr>
          <w:color w:val="5F5F5F"/>
          <w:sz w:val="16"/>
        </w:rPr>
        <w:t>Source document: Emory-GaYo-Aff-2.-Kentucky-RR-Round-4.docx</w:t>
      </w:r>
    </w:p>
    <w:p>
      <w:pPr>
        <w:pStyle w:val="Heading1"/>
        <w:pageBreakBefore/>
      </w:pPr>
      <w:r>
        <w:t>12. I wonder why he cares!</w:t>
      </w:r>
    </w:p>
    <w:p>
      <w:pPr>
        <w:spacing w:after="80"/>
      </w:pPr>
      <w:r>
        <w:rPr>
          <w:i/>
          <w:color w:val="555555"/>
          <w:sz w:val="17"/>
        </w:rPr>
        <w:t>A  |  2020  |  Neg</w:t>
      </w:r>
    </w:p>
    <w:p>
      <w:pPr>
        <w:pStyle w:val="CardCitation"/>
      </w:pPr>
      <w:r>
        <w:t>A. Trevor Thrall 20. Associate Professor of Policy and Government at George Mason University; Jordan Cohen, Ph.D. in Political Science from George Mason University. “Time to Rethink Arms Sales to Taiwan.” 11/2/20. https://www.defenseone.com/ideas/2020/11/time-rethink-arms-sales-taiwan/169702/.</w:t>
      </w:r>
    </w:p>
    <w:p>
      <w:pPr>
        <w:keepLines w:val="0"/>
      </w:pPr>
      <w:r>
        <w:t>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w:t>
      </w:r>
    </w:p>
    <w:p>
      <w:pPr>
        <w:spacing w:before="80"/>
      </w:pPr>
      <w:r>
        <w:rPr>
          <w:color w:val="5F5F5F"/>
          <w:sz w:val="16"/>
        </w:rPr>
        <w:t>Source document: Emory-GaYo-Neg-1.-Northwestern-Round-4.docx</w:t>
      </w:r>
    </w:p>
    <w:p>
      <w:pPr>
        <w:pStyle w:val="Heading1"/>
        <w:pageBreakBefore/>
      </w:pPr>
      <w:r>
        <w:t>13. You should wonder why their authors advocate for the plan so urgently.</w:t>
      </w:r>
    </w:p>
    <w:p>
      <w:pPr>
        <w:spacing w:after="80"/>
      </w:pPr>
      <w:r>
        <w:rPr>
          <w:i/>
          <w:color w:val="555555"/>
          <w:sz w:val="17"/>
        </w:rPr>
        <w:t>A  |  2020  |  Neg</w:t>
      </w:r>
    </w:p>
    <w:p>
      <w:pPr>
        <w:pStyle w:val="CardCitation"/>
      </w:pPr>
      <w:r>
        <w:t>A. Trevor Thrall 20. Associate Professor of Policy and Government at George Mason University; Jordan Cohen, Ph.D. in Political Science from George Mason University. “Time to Rethink Arms Sales to Taiwan.” 11/2/20. https://www.defenseone.com/ideas/2020/11/time-rethink-arms-sales-taiwan/169702/.</w:t>
      </w:r>
    </w:p>
    <w:p>
      <w:pPr>
        <w:keepLines w:val="0"/>
      </w:pPr>
      <w:r>
        <w:t>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w:t>
      </w:r>
    </w:p>
    <w:p>
      <w:pPr>
        <w:spacing w:before="80"/>
      </w:pPr>
      <w:r>
        <w:rPr>
          <w:color w:val="5F5F5F"/>
          <w:sz w:val="16"/>
        </w:rPr>
        <w:t>Source document: Harvard-AoBo-Neg-2.-UK-Round-4.docx</w:t>
      </w:r>
    </w:p>
    <w:p>
      <w:pPr>
        <w:pStyle w:val="Heading1"/>
        <w:pageBreakBefore/>
      </w:pPr>
      <w:r>
        <w:t>14. Defense lobby opposes the plan. That ensures fights.</w:t>
      </w:r>
    </w:p>
    <w:p>
      <w:pPr>
        <w:spacing w:after="80"/>
      </w:pPr>
      <w:r>
        <w:rPr>
          <w:i/>
          <w:color w:val="555555"/>
          <w:sz w:val="17"/>
        </w:rPr>
        <w:t>A  |  2018  |  Neg</w:t>
      </w:r>
    </w:p>
    <w:p>
      <w:pPr>
        <w:pStyle w:val="CardCitation"/>
      </w:pPr>
      <w:r>
        <w:t>A. Trevor Thrall &amp; Caroline Dorminey 18 [A. Trevor Thrall a senior fellow for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is a policy analyst in defense and foreign policy studies at the Cato Institute. She worked on issues pertaining to the US defense budget, defense politics, force structure, and involvement in the international arms trade. She is an Emerging Expert with the Forum on the Arms Trade. Her BA is from UNC Chapel Hill in Peace, War, and Defense.; A. Trevor Thrall and Caroline Dorminey, "Risky Business: The Role of Arms Sales in U.S. Foreign Policy," Cato Institute, 3-18-2018, https://www.cato.org/policy-analysis/risky-business-role-arms-sales-us-foreign-policy, Rinehart]</w:t>
      </w:r>
    </w:p>
    <w:p>
      <w:pPr>
        <w:keepLines w:val="0"/>
      </w:pPr>
      <w:r>
        <w:t>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presence.25 A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few in Congress are encouraged to challenge the administration’s arms sales agenda, and Congress relegated itself to the role of rubber stamp. In theory, the AECA allows Congress to block problematic deals at the last minute. But because of the practical and political obstacles involved, Congress has made few efforts to do so and has not passed a resolution blocking an arms deal since the AECA became law.27</w:t>
      </w:r>
    </w:p>
    <w:p>
      <w:pPr>
        <w:spacing w:before="80"/>
      </w:pPr>
      <w:r>
        <w:rPr>
          <w:color w:val="5F5F5F"/>
          <w:sz w:val="16"/>
        </w:rPr>
        <w:t>Source document: WesternKentucky-InNi-Neg-1.-Northwestern-Round-7.docx</w:t>
      </w:r>
    </w:p>
    <w:p>
      <w:pPr>
        <w:pStyle w:val="Heading1"/>
        <w:pageBreakBefore/>
      </w:pPr>
      <w:r>
        <w:t>15. Uncertain and unclear</w:t>
      </w:r>
    </w:p>
    <w:p>
      <w:pPr>
        <w:spacing w:after="80"/>
      </w:pPr>
      <w:r>
        <w:rPr>
          <w:i/>
          <w:color w:val="555555"/>
          <w:sz w:val="17"/>
        </w:rPr>
        <w:t>Anthony  |  Aff</w:t>
      </w:r>
    </w:p>
    <w:p>
      <w:pPr>
        <w:pStyle w:val="CardCitation"/>
      </w:pPr>
      <w:r>
        <w:t>Anthony 92 (Robert A., Foundation Professor of Law – George Mason University School of Law, “The Supreme Court and the APA: Sometimes They Just Don't Get It”, Administrative Law Journal, Spring, 10 Admin. L.J. Am. U. 1, Lexis)</w:t>
      </w:r>
    </w:p>
    <w:p>
      <w:pPr>
        <w:keepLines w:val="0"/>
      </w:pPr>
      <w:r>
        <w:t>After 50 years of the APA, many things should be clearer than they are. Rather frequently, as in the celebrated Chevron case, 2 the Court entirely neglects to mention the APA, even where that statutory charter should be central to the Court's deliberations. 3 It cites merely to its own decisions, and takes few pains to explain the role of the APA. 4 Perhaps little more [*3] can be expected from a court that, in this age of statutes, still retains strong common law habits. But it is doubtful that this practice conduces to clarity or exactness in the explication of the APA's textual foundations. The APA's concepts should be made as precise and as consistent as possible, to maintain their applicability to the broad variety of agencies and actions. Beyond neglect, the Court befogs APA concepts by sloppy and bloated opinions, which leave confusion in their wake. 5 The Court's most hurtful sin is its pervasive imprecision. Too often, even sound holdings are accompanied by gratuitous and ill-considered dicta that are susceptible to damaging misapplication. 6 This essay looks at examples in which the APA bears upon the agencies' structural relationships to the courts and the public. I. Agency Actions Not Having the Force of Law In the area of nonlegislative rules and similar agency actions not having the force of law, the Court just doesn't get it. When it addresses this broad frontier of low-visibility contact between bureaucrat and citizen, its decisions show statist tendencies, contrary to the word and spirit of the APA. To be sure, the Court acknowledges the relevant APA lodestar - the requirement that rules, to have the force of law, must be the product of APA rulemaking procedures (normally including public notice and opportunity for comment) as well as being grounded in the substantive statutory authority of the agency. 7 But, when the Court deals with agency [*4] actions not having the force of law, its vision of this guiding beacon seems to be obscured. Decisions and opinions of the Court have the effect of conferring the practical force of law upon documents and positions which under the APA and organic statutes do not possess the force of law. They thereby encourage agencies to enforce certain kinds of informal documents that they have no statutory authority to enforce.</w:t>
      </w:r>
    </w:p>
    <w:p>
      <w:pPr>
        <w:spacing w:before="80"/>
      </w:pPr>
      <w:r>
        <w:rPr>
          <w:color w:val="5F5F5F"/>
          <w:sz w:val="16"/>
        </w:rPr>
        <w:t>Source document: MichiganState-BuSt-Aff-Kentucky-Round-6.docx</w:t>
      </w:r>
    </w:p>
    <w:p>
      <w:pPr>
        <w:pStyle w:val="Heading1"/>
        <w:pageBreakBefore/>
      </w:pPr>
      <w:r>
        <w:t>16. U.S. AI lead prevents decisive Chinese military dominance. Extinction.</w:t>
      </w:r>
    </w:p>
    <w:p>
      <w:pPr>
        <w:spacing w:after="80"/>
      </w:pPr>
      <w:r>
        <w:rPr>
          <w:i/>
          <w:color w:val="555555"/>
          <w:sz w:val="17"/>
        </w:rPr>
        <w:t>Aschenbrenner  |  2024  |  Aff</w:t>
      </w:r>
    </w:p>
    <w:p>
      <w:pPr>
        <w:pStyle w:val="CardCitation"/>
      </w:pPr>
      <w:r>
        <w:t>Aschenbrenner 24 – Research Affiliate at the Global Priorities Institute at Oxford University, Emergent Ventures Grantee at the Mercatus Center at George Mason University. Leopold Aschenbrenner, “IIId. The Free World Must Prevail”, June 2024, Situational Awareness: The Decade Ahead, https://situational-awareness.ai/the-free-world-must-prevail/#Whoever_leads_on_superintelligence_will_have_a_decisive_military_advantage</w:t>
      </w:r>
    </w:p>
    <w:p>
      <w:pPr>
        <w:keepLines w:val="0"/>
      </w:pPr>
      <w:r>
        <w:t>Superintelligence will be the most powerful technology—and most powerful weapon—mankind has ever developed. It will give a decisive military advantage, perhaps comparable only with nuclear weapons. Authoritarians could use superintelligence for world conquest, and to enforce total control internally. Rogue states could use it to threaten annihilation. And though many count them out, once the CCP wakes up to AGI it has a clear path to being competitive (at least until and unless we drastically improve US AI lab security). Every month of lead will matter for safety too. We face the greatest risks if we are locked in a tight race, democratic allies and authoritarian competitors each racing through the already-precarious intelligence explosion at breakneck pace—forced to throw any caution by the wayside, fearing the other getting superintelligence first.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Our generation too easily takes for granted that we live in peace and freedom. And those who herald the age of AGI in SF too often ignore the elephant in the room: superintelligence is a matter of national security, and the United States must win. Whoever leads on superintelligence will have a decisive military advantage Superintelligence is not just any other technology—hypersonic missiles, stealth, and so on—where US and liberal democracies’ leadership is highly desirable, but not strictly necessary. The military balance of power can be kept if the US falls behind on one or a couple such technologies; these technologies matter a great deal, but can be outweighed by advantages in other areas. The advent of superintelligence will put us in a situation unseen since the advent of the atomic era: those who have it will wield complete dominance over those who don’t. I’ve previously discussed the vast power of superintelligence. It’ll mean having billions of automated scientists and engineers and technicians, each much smarter than the smartest human scientists, furiously inventing new technologies, day and night. The acceleration in scientific and technological development will be extraordinary. As superintelligence is applied to R&amp;D in military technology, we could quickly go through decades of military technological progress. The Gulf War, or: What a few-decades-worth of technological lead implies for military power 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(For a more recent example, recall Iran launching a massive attack of 300 missiles at Israel, “99%” of which were intercepted by superior Israel, US, and allied missile defense.) A lead of a year or two or three on superintelligence could mean as utterly decisive a military advantage as the US coalition had against Iraq in the Gulf War. A complete reshaping of the military balance of power will be on the line. 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That is the situation we will face with the advent of superintelligence: the military technological advances of a century compressed to less than a decade. We’ll see superhuman hacking that can cripple much of an adversary’s military force, roboarmies and autonomous drone swarms, but more importantly completely new paradigms we can’t yet begin to imagine, and the inventions of new WMDs with thousandfold increases in destructive power (and new WMD defenses too, like impenetrable missile defense, that rapidly and repeatedly upend deterrence equilibria). 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The military advantage would be decisive even against nuclear deterrents To be even clearer: it seems likely the advantage conferred by superintelligence would be decisive enough even to preemptively take out an adversary’s nuclear deterrent.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 China can be competitive Many seem complacent about China and AGI. The chip export controls have neutered them, and the leading AI labs are in the US and the UK—so we don’t have much to worry about, right? Chinese LLMs are fine—they are definitely capable of training large models!—but they are at best comparable to the second tier of US labs. And even Chinese models are often mere ripoffs of American open source releases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That’s all merely a prelude, however. If and when the CCP wakes up to AGI, we should expect extraordinary efforts on the part of the CCP to compete. And I think there’s a pretty clear path for China to be in the game: outbuild the US and steal the algorithms. 1. Compute 1a. Chips: China now seems to have demonstrated the ability to manufacture 7nm chips. While going beyond 7nm will be difficult (requiring EUV), 7nm is enough! For reference, 7nm is what Nvidia A100s used. The indigenous Huawei Ascend 910B, based on the SMIC 7nm platform, seems to only be ~2-3x worse on performance/$ than an equivalent Nvidia chip would be. 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Most of the gains in AI chips have come from improved chip design adapting them for AI use cases (and China likely already steals Nvidia chip designs from the Taiwan supply chain).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 1b. Outbuilding the US: The binding constraint on the largest training clusters won’t be chips, but industrial mobilization—perhaps most of all the 100GW of power for the trillion-dollar cluster. But if there’s one thing China can do better than the US it’s building stuff. 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 2. Algorithms 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By default, I expect Western labs to be well ahead; they have much of the key talent, and in recent years have developed all of the key breakthroughs. The size of the advantage may well be equivalent to a 10x (or even 100x) bigger cluster in a few years; this would provide the United States with a reasonably comfortable lead. 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 (Even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 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 Perhaps the Chinese government will be incompetent; perhaps they decide AI threatens the CCP and impose stifling regulation. But I wouldn’t count on it. I, for one, think we need to operate under the assumption that we will face a full-throated Chinese AGI effort.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They will be a formidable adversary. The authoritarian peril A dictator who wields the power of superintelligence would command concentrated power unlike any we’ve ever seen. In addition to being able to impose their will on other countries, they could enshrine their rule internally. Millions of AI-controlled robotic law enforcement agents could police their populace; mass surveillance would be hypercharged; dictator-loyal AIs could individually assess every citizen for dissent, with advanced near-perfect lie detection rooting out any disloyalty. Most importantly, the robotic military and police force could be wholly controlled by a single political leader, and programmed to be perfectly obedient—no more risk of coups or popular rebellions. Whereas past dictatorships were never permanent, superintelligence could eliminate basically all historical threats to a dictator’s rule and lock in their power (cf value lock-in). If the CCP gets this power, they could enforce the Party’s conception of “truth” totally and completely. To be clear, I don’t just worry about dictators getting superintelligence because “our values are better.” I believe in freedom and democracy, strongly, because I don’t know what the right values are. In the long arc of history, “time has upset many fighting faiths.” I believe we should place our faith in mechanisms of error correction, experimentation, competition, and adaption. Superintelligence will give those who wield it the power to crush opposition, dissent, and lock in their grand plan for humanity. It will be difficult for anyone to resist the terrible temptation to use this power. I hope, dearly, that we can instead rely on the wisdom of the Framers—letting radically different values flourish, and preserving the raucous plurality that has defined the American experiment. At stake in the AGI race will not just be the advantage in some far-flung proxy war, but whether freedom and democracy can survive for the next century and beyond. The course of human history is as brutal as it is clear. Twice in the 20th century tyranny threatened the globe; we must be under no delusion that this threat is banished forever. For many of my young friends, freedom and democracy feel like a given—but they are not. By far the most common political system in history is authoritarianism. I genuinely do not know the intentions of the CCP and their authoritarian allies. But, as a reminder: the CCP is a regime founded on the continued worship of perhaps the greatest totalitarian mass-murderer in human history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a regime that touts its aims to militarily crush and “reeducate” a free neighboring nation; a regime that explicitly seeks a China-centric world order. The free world must prevail over the authoritarian powers in this race. We owe our peace and freedom to American economic and military preeminence. Perhaps even empowered with superintelligence, the CCP will behave responsibly on the international stage, leaving each to their own. But the history of dictators of their ilk is not pretty. If America and her allies fail to win this race, we risk it all. Maintaining a healthy lead will be decisive for safety 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 Perhaps dramatic advances in biology will yield extraordinary new bioweapons, ones that spread silently, swiftly, before killing with perfect lethality on command (and that can be made extraordinarily cheaply, affordable even for terrorist groups). Perhaps new kinds of nuclear weapons enable the size of nuclear arsenals to increase by orders of magnitude,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Humanity barely evaded self-destruction during the Cold War. On the historical view, the greatest existential risk posed by AGI is that it will enable us to develop extraordinary new means of mass death. This time, these means could even proliferate to become accessible to rogue actors or terrorists (especially if, as on the current course, the superintelligence weights aren’t sufficiently protected, and can be directly stolen by North Korea, Iran, and co.). 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 Moreover, as discussed in the superalignment section, there will be extreme safety risks around and during the intelligence explosion—we will be faced with novel technical challenges to ensure we can reliably trust and control superhuman AI systems. This very well may require us to slow down at some critical moments, say, delaying by 6 months in the middle of the intelligence explosion to get additional assurances on safety, or using a large fraction of compute on alignment research rather than capabilities progress. 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 The main—perhaps the only—hope we have is that an alliance of democracies has a healthy lead over adversarial powers. The United States must lead, and use that lead to enforce safety norms on the rest of the world. That’s the path we took with nukes, offering assistance on the peaceful uses of nuclear technology in exchange for an international nonproliferation regime (ultimately underwritten by American military power)—and it’s the only path that’s been shown to work. Perhaps most importantly, a healthy lead gives us room to maneuver: the ability to “cash in” parts of the lead, if necessary, to get safety right, for example by devoting extra work to alignment during the intelligence explosion. The safety challenges of superintelligence would become extremely difficult to manage if you are in a neck-and-neck arms race. A 2 year vs. a 2 month lead could easily make all the difference. If we have only a 2 month lead, we have no margin at all for safety.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Superintelligence looks very different if the democratic allies have a healthy lead, say 2 years. That buys us the time necessary to navigate the unprecedented series of challenges we’ll face around and after superintelligence, and to stabilize the situation. If and when it becomes clear that the US will decisively win, that’s when we offer a deal to China and other adversaries. They’ll know they won’t win, and so they’ll know their only option is to come to the table; and we’d rather avoid a feverish standoff or last-ditch military attempts on their part to sabotage Western efforts. In exchange for guaranteeing noninterference in their affairs, and sharing the peaceful benefits of superintelligence, a regime of nonproliferation, safety norms, and a semblance of stability post-superintelligence can be born. 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 Superintelligence is a matter of national security It is clear: AGI is an existential challenge for the national security of the United States. It’s time to start treating it as such.</w:t>
      </w:r>
    </w:p>
    <w:p>
      <w:pPr>
        <w:spacing w:before="80"/>
      </w:pPr>
      <w:r>
        <w:rPr>
          <w:color w:val="5F5F5F"/>
          <w:sz w:val="16"/>
        </w:rPr>
        <w:t>Source document: Georgetown-LaGr-Aff-01---Houston-Round-2.docx</w:t>
      </w:r>
    </w:p>
    <w:p>
      <w:pPr>
        <w:pStyle w:val="Heading1"/>
        <w:pageBreakBefore/>
      </w:pPr>
      <w:r>
        <w:t>17. Failure to re-engage the North diplomatically spikes South Korean nuclear proliferation pressures.</w:t>
      </w:r>
    </w:p>
    <w:p>
      <w:pPr>
        <w:spacing w:after="80"/>
      </w:pPr>
      <w:r>
        <w:rPr>
          <w:i/>
          <w:color w:val="555555"/>
          <w:sz w:val="17"/>
        </w:rPr>
        <w:t>Baker  |  2023  |  Aff</w:t>
      </w:r>
    </w:p>
    <w:p>
      <w:pPr>
        <w:pStyle w:val="CardCitation"/>
      </w:pPr>
      <w:r>
        <w:t>Baker 23 [John Carl Baker (Nuclear Field Coordinator and Senior Program Officer, Ploughshares Fund; Ph.D. in Cultural Studies, George Mason University; M.A. in American Studies, University of South Florida), 1-19-2023, "North Korean Arms Control Doesn’t Have to Conflict with Disarmament," United States Institute for Peace, https://web.archive.org/web/20250730114907/https://www.usip.org/publications/2023/01/north-korean-arms-control-doesnt-have-conflict-disarmament, njn]</w:t>
      </w:r>
    </w:p>
    <w:p>
      <w:pPr>
        <w:keepLines w:val="0"/>
      </w:pPr>
      <w:r>
        <w:t>However, it is a false choice to see arms control and denuclearization as a zero-sum game. The United States can pursue a realistic policy toward North Korea without rejecting commitments to nonproliferation and disarmament. A revised policy should not accept North Korea’s nuclear program but must acknowledge it in order to secure pragmatic constraints that, in the long run, will put the peninsula and the world back on the path to disarmament. The Reality of the Threat The unfortunate reality is that North Korea has a highly advanced nuclear weapons program — so advanced, in fact, that to talk about denuclearization in anything but the very long term makes no sense. Last year, the Kim regime conducted around 90 missile tests, making 2022 its most active year on record. The tests displayed North Korea’s wide variety of weapons, from cruise and short-range missiles to intercontinental ballistic missiles (ICBMs) capable of reaching the United States. North Korea also debuted a new nuclear posture last year that allows for preemptive strikes in some scenarios, a particularly concerning development given the South Korean government’s own emphasis on striking first in a conflict. North Korea is not a nuclear upstart — it has had nuclear weapons for more than 15 years. While not a perfect parallel, it is worth considering the growth of the U.S. program between the primitivism of 1945 and the relative complexity of 1960, by which point the arsenal included everything from small tactical nuclear weapons to ICBMs. In some ways, North Korea is in an even better position for advancement because it benefits from decades of knowledge acquisition by the other nuclear-armed states. What Trotsky once called “the privilege of historical backwardness” allows for the rapid development of destructive as well as productive prowess. In other words, North Korea’s nuclear capabilities have been able to leapfrog ahead, a process that continues apace due to the lack of formal constraints on its arsenal. Experts have argued for years that the North Korean program is well past the point where politically safe notions like CVID — complete, verifiable, irreversible dismantlement — are a real possibility. But perhaps the most convincing evidence comes from the U.S. military, which now approaches North Korea not as an emergent challenge to be solved, but as a sophisticated threat in need of deterrence. In July, the Wall Street Journal reported on a meeting in which military and intelligence officials gathered with outside experts to examine the state of the North Korean threat. Individual views varied, but the general takeaway from the meeting was that Pyongyang’s nuclear weapons program “is now so far advanced that the priority is preventing its use.” One senior military official said that the chance of North Korea relinquishing its arsenal was “zero percent.” Official U.S. policy does not align with this assessment and the Biden administration continues to resist an adjustment. In October, when Under Secretary of State Bonnie Jenkins seemed to endorse talking with North Korea about arms control, the administration quickly walked back her comments. And in December, White House Indo-Pacific policy coordinator Kurt Campbell declared that that the United States was still on the “right track” when it comes to North Korea. Proliferation Risks Opponents of revising U.S. policy often argue that it will reward a flagrant proliferator and raise the risk of further proliferation. By focusing on arms control or risk reduction, they contend, the United States will be tacitly accepting the North Korean program. And that, in turn, could cause other states — South Korea first among them — to consider nuclear arms themselves. After all, didn’t North Korea get away with it? The precedent would be troubling. Anyone who supports disarmament or international law will find it distasteful to concede that, for now at least, North Korea is going to keep its weapons. And there certainly is a risk that states could learn from the North Korean example, although one wonders how many would be willing to pay the heavy price of sanctions in exchange for nuclear armament. But the question is: Are the proliferation risks of changing U.S. policy greater than those of continuing with the status quo? I would argue they are not. In fact, there is evidence that the current policy is itself creating proliferation risks in South Korea. Support for nuclear weapons acquisition in South Korea is very high. Politicians and pundits regularly discuss it, and a recent survey shows that 71% of the public supports the development of nuclear arms. Precise levels have fluctuated and there have been occasional declines, but in general, support has trended upward over the past 12 years — with one big exception. In 2018, public support for nuclear weapons development dipped by nearly 10 points. What explains this sudden drop? The decline in security conditions has obscured the promise of 2018’s détente, but the diplomatic opening was very real. It saw no less than three inter-Korean summits, working-level talks between the South and North Korean militaries, the signing of an inter-Korean military agreement, collective mine removal in the Joint Security Area and the demolition of guard posts at the Demilitarized Zone. The United States and North Korea were talking too — and while the Singapore summit fizzled, the threat level was clearly lower than the nuclear war scare of 2017. These events impacted the South Korean public. Some South Koreans likely questioned the need for nuclear weapons if there were going to be limitations on North Korea’s arsenal and better relations on the peninsula. It is unfortunate that 2019 went so poorly because if diplomacy had advanced, support for nuclear weapons might have continued to trend downward, easing public pressure for South Korean proliferation. Skeptics argue that 2018 was a North Korean “charm offensive,” a false opening destined to fail because of the Kim regime’s duplicity. But it is important to remember that the diplomatic window closed in part because the Trump administration clung to disarmament as the goal for talks. When the Hanoi summit fell apart in February 2019, it spurred a quick regression in relations and a then-record year for North Korean missile tests. Is it any wonder support for a South Korean nuclear weapons program quickly recovered? Handed an opportunity to restrain the North (and decrease regional proliferation risks), the United States instead stuck with the status quo — a strategic failure whose results we are living with today.</w:t>
      </w:r>
    </w:p>
    <w:p>
      <w:pPr>
        <w:spacing w:before="80"/>
      </w:pPr>
      <w:r>
        <w:rPr>
          <w:color w:val="5F5F5F"/>
          <w:sz w:val="16"/>
        </w:rPr>
        <w:t>Source document: MissouriState-BaMc-Aff-01---Northwestern-Round-2.docx</w:t>
      </w:r>
    </w:p>
    <w:p>
      <w:pPr>
        <w:pStyle w:val="Heading1"/>
        <w:pageBreakBefore/>
      </w:pPr>
      <w:r>
        <w:t>18. Thumpers: partisanship, no House, and multiple bills.</w:t>
      </w:r>
    </w:p>
    <w:p>
      <w:pPr>
        <w:spacing w:after="80"/>
      </w:pPr>
      <w:r>
        <w:rPr>
          <w:i/>
          <w:color w:val="555555"/>
          <w:sz w:val="17"/>
        </w:rPr>
        <w:t>Behrmann  |  2026  |  Aff</w:t>
      </w:r>
    </w:p>
    <w:p>
      <w:pPr>
        <w:pStyle w:val="CardCitation"/>
      </w:pPr>
      <w:r>
        <w:t>Behrmann 26, Politics and Congress reporter covering the Senate for CQ Roll Call, B.A. from George Mason University. (Savannah, 09-18-2026. "Before the Final Midterm Whistle, Senate Spends Time on Sports," Roll Call. https://rollcall.com/2026/09/18/before-final-midterm-whistle-senate-spends-time-sports/)</w:t>
      </w:r>
    </w:p>
    <w:p>
      <w:pPr>
        <w:keepLines w:val="0"/>
      </w:pPr>
      <w:r>
        <w:t>But fierce partisanship ahead of the midterms has made it hard to get anything done. And the House called it quits even earlier than anticipated this week with no plans to return until November. Sen. Thom Tillis, R-N.C., said, “We’ve got the National Defense Authorization Act. We’ve got the farm bill. We’ve got the crypto bill. We got a lot of things that we should pass out because, frankly, we never know when the House is going to be in session.” “It’d be nice to get a lot of stuff in their inbox before we get out of here so that we have a prayer of getting it ratified before the end of Congress,” said Tillis, who is retiring at the end of this term. Senators are also eyeing a deal on an energy infrastructure permitting overhaul, but a bipartisan agreement has yet to emerge. Some Republicans up for reelection have their own priorities they’d like to see move forward. Sen. Susan Collins, who is in a tough race in Maine and has never missed a Senate vote, told reporters this week that she wanted to see action on her insulin cap proposal. Still, Sen. Pete Ricketts, R-Neb., who is also protecting his seat this November, said, “I can tell you that college sports is very important in Nebraska, and people do care about getting the NIL issue fixed, so that we continue to have robust women’s and men’s sports.” “We always need to be working more on” affordability, he said, but Republicans have “done a lot to put money back in people’s pockets.”</w:t>
      </w:r>
    </w:p>
    <w:p>
      <w:pPr>
        <w:spacing w:before="80"/>
      </w:pPr>
      <w:r>
        <w:rPr>
          <w:color w:val="5F5F5F"/>
          <w:sz w:val="16"/>
        </w:rPr>
        <w:t>Source document: WesternKentucky-CaSc-Aff-2.-Kentucky-Round-3.docx</w:t>
      </w:r>
    </w:p>
    <w:p>
      <w:pPr>
        <w:pStyle w:val="Heading1"/>
        <w:pageBreakBefore/>
      </w:pPr>
      <w:r>
        <w:t>19. It’s about the house not the senate. Insert green.</w:t>
      </w:r>
    </w:p>
    <w:p>
      <w:pPr>
        <w:spacing w:after="80"/>
      </w:pPr>
      <w:r>
        <w:rPr>
          <w:i/>
          <w:color w:val="555555"/>
          <w:sz w:val="17"/>
        </w:rPr>
        <w:t>Behrmann ’9-18 [Savannah; 2026; Politics  |  2026  |  Neg</w:t>
      </w:r>
    </w:p>
    <w:p>
      <w:pPr>
        <w:pStyle w:val="CardCitation"/>
      </w:pPr>
      <w:r>
        <w:t>Behrmann ’9-18 [Savannah; 2026; Politics and Congress reporter covering the Senate for CQ Roll Call, B.A. from George Mason University; Roll Call, "Before the Final Midterm Whistle, Senate Spends Time on Sports," https://rollcall.com/2026/09/18/before-final-midterm-whistle-senate-spends-time-sports/]</w:t>
      </w:r>
    </w:p>
    <w:p>
      <w:pPr>
        <w:keepLines w:val="0"/>
      </w:pPr>
      <w:r>
        <w:t>But fierce partisanship ahead of the midterms has made it hard to get anything done. And the House called it quits even earlier than anticipated this week with no plans to return until November. Sen. Thom Tillis, R-N.C., said, “We’ve got the National Defense Authorization Act. We’ve got the farm bill. We’ve got the crypto bill. We got a lot of things that we should pass out because, frankly, we never know when the House is going to be in session.” “It’d be nice to get a lot of stuff in their inbox before we get out of here so that we have a prayer of getting it ratified before the end of Congress,” said Tillis, who is retiring at the end of this term. Senators are also eyeing a deal on an energy infrastructure permitting overhaul, but a bipartisan agreement has yet to emerge. Some Republicans up for reelection have their own priorities they’d like to see move forward. Sen. Susan Collins, who is in a tough race in Maine and has never missed a Senate vote, told reporters this week that she wanted to see action on her insulin cap proposal. Still, Sen. Pete Ricketts, R-Neb., who is also protecting his seat this November, said, “I can tell you that college sports is very important in Nebraska, and people do care about getting the NIL issue fixed, so that we continue to have robust women’s and men’s sports.” “We always need to be working more on” affordability, he said, but Republicans have “done a lot to put money back in people’s pockets.”</w:t>
      </w:r>
    </w:p>
    <w:p>
      <w:pPr>
        <w:spacing w:before="80"/>
      </w:pPr>
      <w:r>
        <w:rPr>
          <w:color w:val="5F5F5F"/>
          <w:sz w:val="16"/>
        </w:rPr>
        <w:t>Source document: MichiganState-LeMa-Neg-Kentucky-RR-Round-1.docx</w:t>
      </w:r>
    </w:p>
    <w:p>
      <w:pPr>
        <w:pStyle w:val="Heading1"/>
        <w:pageBreakBefore/>
      </w:pPr>
      <w:r>
        <w:t>20. Thumpers: partisanship, no House, and multiple bills.</w:t>
      </w:r>
    </w:p>
    <w:p>
      <w:pPr>
        <w:spacing w:after="80"/>
      </w:pPr>
      <w:r>
        <w:rPr>
          <w:i/>
          <w:color w:val="555555"/>
          <w:sz w:val="17"/>
        </w:rPr>
        <w:t>Behrmann ’9-18 [Savannah; 2026; Politics  |  2026  |  Aff</w:t>
      </w:r>
    </w:p>
    <w:p>
      <w:pPr>
        <w:pStyle w:val="CardCitation"/>
      </w:pPr>
      <w:r>
        <w:t>Behrmann ’9-18 [Savannah; 2026; Politics and Congress reporter covering the Senate for CQ Roll Call, B.A. from George Mason University; Roll Call, "Before the Final Midterm Whistle, Senate Spends Time on Sports," https://rollcall.com/2026/09/18/before-final-midterm-whistle-senate-spends-time-sports/]</w:t>
      </w:r>
    </w:p>
    <w:p>
      <w:pPr>
        <w:keepLines w:val="0"/>
      </w:pPr>
      <w:r>
        <w:t>But fierce partisanship ahead of the midterms has made it hard to get anything done. And the House called it quits even earlier than anticipated this week with no plans to return until November. Sen. Thom Tillis, R-N.C., said, “We’ve got the National Defense Authorization Act. We’ve got the farm bill. We’ve got the crypto bill. We got a lot of things that we should pass out because, frankly, we never know when the House is going to be in session.” “It’d be nice to get a lot of stuff in their inbox before we get out of here so that we have a prayer of getting it ratified before the end of Congress,” said Tillis, who is retiring at the end of this term. Senators are also eyeing a deal on an energy infrastructure permitting overhaul, but a bipartisan agreement has yet to emerge. Some Republicans up for reelection have their own priorities they’d like to see move forward. Sen. Susan Collins, who is in a tough race in Maine and has never missed a Senate vote, told reporters this week that she wanted to see action on her insulin cap proposal. Still, Sen. Pete Ricketts, R-Neb., who is also protecting his seat this November, said, “I can tell you that college sports is very important in Nebraska, and people do care about getting the NIL issue fixed, so that we continue to have robust women’s and men’s sports.” “We always need to be working more on” affordability, he said, but Republicans have “done a lot to put money back in people’s pockets.”</w:t>
      </w:r>
    </w:p>
    <w:p>
      <w:pPr>
        <w:spacing w:before="80"/>
      </w:pPr>
      <w:r>
        <w:rPr>
          <w:color w:val="5F5F5F"/>
          <w:sz w:val="16"/>
        </w:rPr>
        <w:t>Source document: Michigan-BaSo-Aff-KY-Round-6.docx</w:t>
      </w:r>
    </w:p>
    <w:p>
      <w:pPr>
        <w:pStyle w:val="Heading1"/>
        <w:pageBreakBefore/>
      </w:pPr>
      <w:r>
        <w:t>21. Debt to GDP ratio growth causes global war and stops existential risk prevention.</w:t>
      </w:r>
    </w:p>
    <w:p>
      <w:pPr>
        <w:spacing w:after="80"/>
      </w:pPr>
      <w:r>
        <w:rPr>
          <w:i/>
          <w:color w:val="555555"/>
          <w:sz w:val="17"/>
        </w:rPr>
        <w:t>Boccia  |  2023  |  Neg</w:t>
      </w:r>
    </w:p>
    <w:p>
      <w:pPr>
        <w:pStyle w:val="CardCitation"/>
      </w:pPr>
      <w:r>
        <w:t>Boccia ’23 [Romina and Dominik Lett; February 1st; Director of Budget and Entitlement Policy; MA, Economics, George Mason University. Research Associate, Budget and Entitlement Policy. “The Debt Limit and the High Costs of Debt.” CATO Institute. https://www.cato.org/blog/debt-limit-high-costs-debt.]</w:t>
      </w:r>
    </w:p>
    <w:p>
      <w:pPr>
        <w:keepLines w:val="0"/>
      </w:pPr>
      <w:r>
        <w:t>Since 2019, the publicly held debt-to-GDP ratio has risen from 78 percent to 97 percent at the end of 2022. According to CBO calculations, stabilizing the debt in 2019 and reducing it to 42 percent of GDP required reducing the annual primary deficit (the difference between revenues and noninterest spending) by 1.8 percent and 2.9 percent of GDP, respectively. The economic benefits of similar-sized deficit reductions today would likely be even larger. Likewise, the economic risks of unsustainable deficit growth will only increase in severity over time. Increased vulnerability to crises. A large debt burden also constrains the U.S. government’s ability to respond to domestic and international crises. CBO explains: “Having a small amount of debt outstanding gives policymakers the ability to borrow to address significant unexpected events such as recessions, financial crises, and wars. A large amount of debt, however, leaves less flexibility for government actions to address financial and economic crises, which, in many countries, have been very costly to the government (as well as to residents). A large amount of debt could also harm national security by constraining military spending in times of crisis or limiting the ability to prepare for a crisis.” Recent federal spending sprees, including the $6 trillion Congress spent to respond to the COVID-19 pandemic, would be considerably more difficult, if not impossible, under the current trajectory. Rising debt weakens economic resiliency by making it harder to respond to economic shocks and harms national security and public health by constraining our capacity to respond to and prepare for emergencies. Increased risk of a sudden fiscal crisis. If lawmakers allow debt to continue to climb rapidly, the United States could be confronted with a worst-case scenario in which investors might become increasingly worried that the United States might service its debt by inflating away the value of its bonds. Eventually, bond holders could lose confidence in U.S. Treasury bonds and dump their holdings, triggering a quickly spiraling fiscal crisis. A sudden decline in the market value of outstanding Treasury securities would cause significant losses for mutual funds, pensions, insurance companies, and banks. These losses could cause major financial institutions to fail resulting in widespread economic harm. If policymakers delay action until a fiscal crisis is on their doorstep, they could be forced in-between a rock and a hard place of massively cutting spending and or aggressively raising taxes. Studies reviewing the experience with European austerity measures and other measures taken by select OECD countries to stabilize their government finances indicate that the most successful deficit reduction strategies focus on spending cuts, especially to social programs and government bureaucracies. Increasing taxes was less effective at reducing deficits and more economically harmful. Debt Default and Hyperinflation. Alternatively, policymakers might renege on the terms of existing debt or monetize the debt, thus boosting inflation. Both options are extremely unlikely to achieve the intended result of lightening the U.S. debt load. They are too economically costly. Defaulting on the debt is creditors’ worst fear. In most cases, it results in widespread financial chaos. Even if lenders would be willing to extend additional credit, they would demand much higher interest premiums, putting the U.S. government even deeper into the debt hole. The other bad option of inflating away the debt would worsen overall economic performance by reducing the purchasing power of the dollar and by being a de facto tax on savings and other investments. It would also quickly become priced into future bonds as investors would require higher interest rates to make lending profitable. In the worst case, monetizing the debt could lead to Weimar-style hyperinflation and economic collapse.</w:t>
      </w:r>
    </w:p>
    <w:p>
      <w:pPr>
        <w:spacing w:before="80"/>
      </w:pPr>
      <w:r>
        <w:rPr>
          <w:color w:val="5F5F5F"/>
          <w:sz w:val="16"/>
        </w:rPr>
        <w:t>Source document: Michigan-AgOu-Neg-Owen-L-Coon-Memorial-Debates-at-Northwestern-Round-7.docx</w:t>
      </w:r>
    </w:p>
    <w:p>
      <w:pPr>
        <w:pStyle w:val="Heading1"/>
        <w:pageBreakBefore/>
      </w:pPr>
      <w:r>
        <w:t>22. ____ turns to Russia to compensate for the plan’s cut-off of supply</w:t>
      </w:r>
    </w:p>
    <w:p>
      <w:pPr>
        <w:spacing w:after="80"/>
      </w:pPr>
      <w:r>
        <w:rPr>
          <w:i/>
          <w:color w:val="555555"/>
          <w:sz w:val="17"/>
        </w:rPr>
        <w:t>Borshchevskaya  |  Neg</w:t>
      </w:r>
    </w:p>
    <w:p>
      <w:pPr>
        <w:pStyle w:val="CardCitation"/>
      </w:pPr>
      <w:r>
        <w:t>Borshchevskaya 17 -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Jamestown Foundation, https://jamestown.org/program/tactical-side-russias-arms-sales-middle-east/)</w:t>
      </w:r>
    </w:p>
    <w:p>
      <w:pPr>
        <w:keepLines w:val="0"/>
      </w:pPr>
      <w:r>
        <w:t>Russia’s arms—generally speaking—are well made, sometimes on par with the U.S., and well suited for the region’s needs. These platforms and armaments are also more affordable than Western weaponry. The U.S. simply will not sell weapons to certain countries, which, therefore, turn to Moscow. Politically, Russian arms come with few strings attached and thus are a great choice when a country wants to diversify away from the West, or at least signal such an intent. Moscow has made inroads with traditional clients such as Iran, Syria and Egypt, but also diversified toward countries closer to the West, such as the Arab Gulf states, Morocco and Turkey. Russia’s overall influence in the region is growing in the context of Western retreat. The Russian defense sector has problems, but also demonstrated improvements, learning and flexibility. Undoubtedly, Russia’s arms sales to the MENA region will continue to present a challenge for American interests in this region in the coming years.</w:t>
      </w:r>
    </w:p>
    <w:p>
      <w:pPr>
        <w:spacing w:before="80"/>
      </w:pPr>
      <w:r>
        <w:rPr>
          <w:color w:val="5F5F5F"/>
          <w:sz w:val="16"/>
        </w:rPr>
        <w:t>Source document: Kansas-LaPa-Neg-1---Northwestern-Round-1.docx</w:t>
      </w:r>
    </w:p>
    <w:p>
      <w:pPr>
        <w:pStyle w:val="Heading1"/>
        <w:pageBreakBefore/>
      </w:pPr>
      <w:r>
        <w:t>23. That cascades, destabilizing the entire edifice of regulatory law---that crashes investment in the energy sector.</w:t>
      </w:r>
    </w:p>
    <w:p>
      <w:pPr>
        <w:spacing w:after="80"/>
      </w:pPr>
      <w:r>
        <w:rPr>
          <w:i/>
          <w:color w:val="555555"/>
          <w:sz w:val="17"/>
        </w:rPr>
        <w:t>Bridgens  |  Neg</w:t>
      </w:r>
    </w:p>
    <w:p>
      <w:pPr>
        <w:pStyle w:val="CardCitation"/>
      </w:pPr>
      <w:r>
        <w:t>Bridgens 21 – Gary. Fall. J.D. Candidate at the George Mason University, Antonin Scalia Law School and Executive Editor of the George Mason Law Review, BA from Ohio University, Former Consultant for Public Affairs at APCO Worldwide, Former Summer Associate at Michael Best &amp; Friedrich LLP. “Demystifying Reliance Interests in Judicial Review of Regulatory Change.” George Mason Law Review. Volume 29. Lexis</w:t>
      </w:r>
    </w:p>
    <w:p>
      <w:pPr>
        <w:keepLines w:val="0"/>
      </w:pPr>
      <w:r>
        <w:t>A. Defining Reliance Interests, and Why They Matter Reliance interests cannot be described as a neat set of criteria that are easily identified. Due to their nuance and often-backward-looking nature, reliance interests regularly go unconsidered. However, reliance interests play a rather large role in stabilizing other legal functions and can play a similar role in stabilizing regulatory judicial review. For instance, reliance interests are a well-understood element of "stare decisis," the legal concept that a court "should adhere to [the] rules [of] its prior decisions." 164 Reliance interests embody the idea that "private parties may ... shape their behavior around [regulatory and] judicial precedent such that sudden or significant change in ... applicable legal rules [may] be costly [or] unfair." 165 While it would be reasonable to say that a private actor should expect regulations to change, it is not reasonable that the change should happen under wildly erratic or frequently recurring conditions. 166Accordingly, reliance interests should be understood to protect against changes in rulemakings that, due to their irregular or sudden nature, implicate the unrealized investments of private parties in that regulation. Perhaps the foremost argument for consideration of reliance interests is that considering the impact of a regulatory action on real stakeholders promotes stability in the law. Individuals and institutions operate around and build upon official representations of the law. That is, "private parties can and do shape their behavior around administrative regulations and adjudicative orders." 167 Generally, private stakeholders are incapable of managing the risk of legal change in a rational and effective manner, as they are unable to inoculate themselves against unforeseeable, broad swings in policy. 168 This is particularly true in a hyperactive regulatory environment, where regulated entities expect that they will at least have the opportunity to comply with a regulation, let alone benefit from it over time. Stability in regulation promotes efficiency, transparency, and ensures accountability upon departure from the status quo. 169 Judicial consideration of reliance interests thus functions to protect private stakeholders against those regulations that are both sudden and drastically alter the status quo. 170 [FOOTNOTE] 170 Cf. id. (noting the Judiciary's structural arrangement as a means to promote stability in the face of shifting political tides). [END FOOTNOTE]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 Private actors are not the only stakeholders who rely on legal consistency for efficiency in operational planning. Congress regularly builds upon the legal rules established by judicial interpretations and agency actions, 171 such that administrative law can fairly be characterized as a tangled web. This practice is so commonplace that "overruling an established judicial interpretation could, therefore, "unsettle a vast cluster of public and private expectations.'" 172 This argument applies with equal vigor to hyperactive regulatory change. As more regulations are prematurely altered or rescinded, operating costs and mid-to-long-term planning become more unpredictable, and thus costly. 173 Consideration of reliance interests in judicial review of regulatory change would provide important protections against regulations that fail to consider their practical impact on stakeholders and thus contribute to the stability of the regulatory sphere. 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 174 The interest must have been established in reliance on the rule in question. 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physical investment that must be made by private actors in energy, infrastructure, and in other sectors that are largely capital-intensive. These industries largely involve fixed assets, which must be altered, or their processes adapted, when regulations change. 175 [FOOTNOTE] 175 See, e.g., Laura Noonan, Regulatory Changes Force Investment Banks into "Capital Light' Activities, FIN. TIMES (Dec. 13, 2015), https://perma.cc/753K-MQVV (discussing how "the wave of regulation [following a] financial crisis" caused European banks to move their investments away from capital-intensive industries). [END FOOTNOTE] Similarly, a reliance-interest definition must capture investment similar to that sustained in Regents. 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the economic and the personal; these are the areas of life most susceptible to a loss of welfare due to hyper-regulatory activity.</w:t>
      </w:r>
    </w:p>
    <w:p>
      <w:pPr>
        <w:spacing w:before="80"/>
      </w:pPr>
      <w:r>
        <w:rPr>
          <w:color w:val="5F5F5F"/>
          <w:sz w:val="16"/>
        </w:rPr>
        <w:t>Source document: UCBerkeley-BoMo-Neg-01---Owen-L-Coon-Memorial-Debates-at-Northwestern-Quarters.docx</w:t>
      </w:r>
    </w:p>
    <w:p>
      <w:pPr>
        <w:pStyle w:val="Heading1"/>
        <w:pageBreakBefore/>
      </w:pPr>
      <w:r>
        <w:t>24. That cascades, destabilizing the entire edifice of regulatory law.</w:t>
      </w:r>
    </w:p>
    <w:p>
      <w:pPr>
        <w:spacing w:after="80"/>
      </w:pPr>
      <w:r>
        <w:rPr>
          <w:i/>
          <w:color w:val="555555"/>
          <w:sz w:val="17"/>
        </w:rPr>
        <w:t>Bridgens  |  Neg</w:t>
      </w:r>
    </w:p>
    <w:p>
      <w:pPr>
        <w:pStyle w:val="CardCitation"/>
      </w:pPr>
      <w:r>
        <w:t>Bridgens 21 – Gary. Fall. J.D. Candidate at the George Mason University, Antonin Scalia Law School and Executive Editor of the George Mason Law Review, BA from Ohio University, Former Consultant for Public Affairs at APCO Worldwide, Former Summer Associate at Michael Best &amp; Friedrich LLP. “Demystifying Reliance Interests in Judicial Review of Regulatory Change.” George Mason Law Review. Volume 29. Lexis</w:t>
      </w:r>
    </w:p>
    <w:p>
      <w:pPr>
        <w:keepLines w:val="0"/>
      </w:pPr>
      <w:r>
        <w:t>A. Defining Reliance Interests, and Why They Matter Reliance interests cannot be described as a neat set of criteria that are easily identified. Due to their nuance and often-backward-looking nature, reliance interests regularly go unconsidered. However, reliance interests play a rather large role in stabilizing other legal functions and can play a similar role in stabilizing regulatory judicial review. For instance, reliance interests are a well-understood element of "stare decisis," the legal concept that a court "should adhere to [the] rules [of] its prior decisions." 164 Reliance interests embody the idea that "private parties may ... shape their behavior around [regulatory and] judicial precedent such that sudden or significant change in ... applicable legal rules [may] be costly [or] unfair." 165 While it would be reasonable to say that a private actor should expect regulations to change, it is not reasonable that the change should happen under wildly erratic or frequently recurring conditions. 166Accordingly, reliance interests should be understood to protect against changes in rulemakings that, due to their irregular or sudden nature, implicate the unrealized investments of private parties in that regulation. Perhaps the foremost argument for consideration of reliance interests is that considering the impact of a regulatory action on real stakeholders promotes stability in the law. Individuals and institutions operate around and build upon official representations of the law. That is, "private parties can and do shape their behavior around administrative regulations and adjudicative orders." 167 Generally, private stakeholders are incapable of managing the risk of legal change in a rational and effective manner, as they are unable to inoculate themselves against unforeseeable, broad swings in policy. 168 This is particularly true in a hyperactive regulatory environment, where regulated entities expect that they will at least have the opportunity to comply with a regulation, let alone benefit from it over time. Stability in regulation promotes efficiency, transparency, and ensures accountability upon departure from the status quo. 169 Judicial consideration of reliance interests thus functions to protect private stakeholders against those regulations that are both sudden and drastically alter the status quo. 170 [FOOTNOTE] 170 Cf. id. (noting the Judiciary's structural arrangement as a means to promote stability in the face of shifting political tides). [END FOOTNOTE]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 Private actors are not the only stakeholders who rely on legal consistency for efficiency in operational planning. Congress regularly builds upon the legal rules established by judicial interpretations and agency actions, 171 such that administrative law can fairly be characterized as a tangled web. This practice is so commonplace that "overruling an established judicial interpretation could, therefore, "unsettle a vast cluster of public and private expectations.'" 172 This argument applies with equal vigor to hyperactive regulatory change. As more regulations are prematurely altered or rescinded, operating costs and mid-to-long-term planning become more unpredictable, and thus costly. 173 Consideration of reliance interests in judicial review of regulatory change would provide important protections against regulations that fail to consider their practical impact on stakeholders and thus contribute to the stability of the regulatory sphere. 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 174 The interest must have been established in reliance on the rule in question. 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physical investment that must be made by private actors in energy, infrastructure, and in other sectors that are largely capital-intensive. These industries largely involve fixed assets, which must be altered, or their processes adapted, when regulations change. 175 [FOOTNOTE] 175 See, e.g., Laura Noonan, Regulatory Changes Force Investment Banks into "Capital Light' Activities, FIN. TIMES (Dec. 13, 2015), https://perma.cc/753K-MQVV (discussing how "the wave of regulation [following a] financial crisis" caused European banks to move their investments away from capital-intensive industries). [END FOOTNOTE] Similarly, a reliance-interest definition must capture investment similar to that sustained in Regents. 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the economic and the personal; these are the areas of life most susceptible to a loss of welfare due to hyper-regulatory activity.</w:t>
      </w:r>
    </w:p>
    <w:p>
      <w:pPr>
        <w:spacing w:before="80"/>
      </w:pPr>
      <w:r>
        <w:rPr>
          <w:color w:val="5F5F5F"/>
          <w:sz w:val="16"/>
        </w:rPr>
        <w:t>Source document: UCBerkeley-BoMo-Neg-01---Owen-L-Coon-Memorial-Debates-at-Northwestern-Quarters.docx</w:t>
      </w:r>
    </w:p>
    <w:p>
      <w:pPr>
        <w:pStyle w:val="Heading1"/>
        <w:pageBreakBefore/>
      </w:pPr>
      <w:r>
        <w:t>25. That cascades, destabilizing the entire edifice of regulatory law.</w:t>
      </w:r>
    </w:p>
    <w:p>
      <w:pPr>
        <w:spacing w:after="80"/>
      </w:pPr>
      <w:r>
        <w:rPr>
          <w:i/>
          <w:color w:val="555555"/>
          <w:sz w:val="17"/>
        </w:rPr>
        <w:t>Bridgens  |  Neg</w:t>
      </w:r>
    </w:p>
    <w:p>
      <w:pPr>
        <w:pStyle w:val="CardCitation"/>
      </w:pPr>
      <w:r>
        <w:t>Bridgens 21 — Gary Bridgens. Fall. J.D. Candidate at the George Mason University, Antonin Scalia Law School and Executive Editor of the George Mason Law Review, BA from Ohio University, Former Consultant for Public Affairs at APCO Worldwide, Former Summer Associate at Michael Best &amp; Friedrich LLP. George Mason Law Review, “Demystifying Reliance Interests in Judicial Review of Regulatory Change,” Volume 29, Lexis</w:t>
      </w:r>
    </w:p>
    <w:p>
      <w:pPr>
        <w:keepLines w:val="0"/>
      </w:pPr>
      <w:r>
        <w:t>A. Defining Reliance Interests, and Why They Matter Reliance interests cannot be described as a neat set of criteria that are easily identified. Due to their nuance and often-backward-looking nature, reliance interests regularly go unconsidered. However, reliance interests play a rather large role in stabilizing other legal functions and can play a similar role in stabilizing regulatory judicial review. For instance, reliance interests are a well-understood element of "stare decisis," the legal concept that a court "should adhere to [the] rules [of] its prior decisions." 164 Reliance interests embody the idea that "private parties may ... shape their behavior around [regulatory and] judicial precedent such that sudden or significant change in ... applicable legal rules [may] be costly [or] unfair." 165 While it would be reasonable to say that a private actor should expect regulations to change, it is not reasonable that the change should happen under wildly erratic or frequently recurring conditions. 166Accordingly, reliance interests should be understood to protect against changes in rulemakings that, due to their irregular or sudden nature, implicate the unrealized investments of private parties in that regulation. Perhaps the foremost argument for consideration of reliance interests is that considering the impact of a regulatory action on real stakeholders promotes stability in the law. Individuals and institutions operate around and build upon official representations of the law. That is, "private parties can and do shape their behavior around administrative regulations and adjudicative orders." 167 Generally, private stakeholders are incapable of managing the risk of legal change in a rational and effective manner, as they are unable to inoculate themselves against unforeseeable, broad swings in policy. 168 This is particularly true in a hyperactive regulatory environment, where regulated entities expect that they will at least have the opportunity to comply with a regulation, let alone benefit from it over time. Stability in regulation promotes efficiency, transparency, and ensures accountability upon departure from the status quo. 169 Judicial consideration of reliance interests thus functions to protect private stakeholders against those regulations that are both sudden and drastically alter the status quo. 170 [FOOTNOTE] 170 Cf. id. (noting the Judiciary's structural arrangement as a means to promote stability in the face of shifting political tides). [END FOOTNOTE]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 Private actors are not the only stakeholders who rely on legal consistency for efficiency in operational planning. Congress regularly builds upon the legal rules established by judicial interpretations and agency actions, 171 such that administrative law can fairly be characterized as a tangled web. This practice is so commonplace that "overruling an established judicial interpretation could, therefore, "unsettle a vast cluster of public and private expectations.'" 172 This argument applies with equal vigor to hyperactive regulatory change. As more regulations are prematurely altered or rescinded, operating costs and mid-to-long-term planning become more unpredictable, and thus costly. 173 Consideration of reliance interests in judicial review of regulatory change would provide important protections against regulations that fail to consider their practical impact on stakeholders and thus contribute to the stability of the regulatory sphere. 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 174 The interest must have been established in reliance on the rule in question. 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physical investment that must be made by private actors in energy, infrastructure, and in other sectors that are largely capital-intensive. These industries largely involve fixed assets, which must be altered, or their processes adapted, when regulations change. 175 [FOOTNOTE] 175 See, e.g., Laura Noonan, Regulatory Changes Force Investment Banks into "Capital Light' Activities, FIN. TIMES (Dec. 13, 2015), https://perma.cc/753K-MQVV (discussing how "the wave of regulation [following a] financial crisis" caused European banks to move their investments away from capital-intensive industries). [END FOOTNOTE] Similarly, a reliance-interest definition must capture investment similar to that sustained in Regents. 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the economic and the personal; these are the areas of life most susceptible to a loss of welfare due to hyper-regulatory activity.</w:t>
      </w:r>
    </w:p>
    <w:p>
      <w:pPr>
        <w:spacing w:before="80"/>
      </w:pPr>
      <w:r>
        <w:rPr>
          <w:color w:val="5F5F5F"/>
          <w:sz w:val="16"/>
        </w:rPr>
        <w:t>Source document: UCBerkeley-BoMo-Neg-02---56th-Annual-JW-Patterson-Debates-hosted-by-UK-Round-5.docx</w:t>
      </w:r>
    </w:p>
    <w:p>
      <w:pPr>
        <w:pStyle w:val="Heading1"/>
        <w:pageBreakBefore/>
      </w:pPr>
      <w:r>
        <w:t>26. The plan bolsters Taiwan's defense and cools Chinese tensions.</w:t>
      </w:r>
    </w:p>
    <w:p>
      <w:pPr>
        <w:spacing w:after="80"/>
      </w:pPr>
      <w:r>
        <w:rPr>
          <w:i/>
          <w:color w:val="555555"/>
          <w:sz w:val="17"/>
        </w:rPr>
        <w:t>Brown &amp; Gomez 24  |  2024  |  Aff</w:t>
      </w:r>
    </w:p>
    <w:p>
      <w:pPr>
        <w:pStyle w:val="CardCitation"/>
      </w:pPr>
      <w:r>
        <w:t>Brown &amp; Gomez 24, *Director of Multimedia at the Cato Institute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(*Caleb Brown **Eric Gomez, 04-13-2024, "What Has the US Promise to Taiwan?" Cato Podcast, Apple Podcasts) [Automatically transcribed by Apple Podcasts]</w:t>
      </w:r>
    </w:p>
    <w:p>
      <w:pPr>
        <w:keepLines w:val="0"/>
      </w:pPr>
      <w:r>
        <w:t>CB: In terms of Taiwan's room to maneuver, you said that Taiwan's best friend a while back was the dysfunction in China's military. And to the extent that you recommend Taiwan arm up sooner than later, what's the proper US role in that? EG: There's a certain set of US action and behavior that China has shown they can live with, right? Stuff that they don't like, but they're not going to start a conflict over it. Arm sales are one of those. They don't like arm sales. I think if we sold Taiwan a narrower menu of things, if we only sold Taiwan very defensively oriented, what I call asymmetric, right? So things that, you know, instead of selling them ships to counter Chinese ships, you sell them anti-ship missiles to counter the ships. Instead of selling aircraft, you sell manned aircraft, like F-16s, you sell them drones, things like that. I think if you sell them off a narrower menu of options, number one, it's better for Taiwan's self-defense. Number two, if you tell the Chinese, hey, we're limiting ourselves on what we sell to Taiwanese, the Chinese would like that because we've never been willing to limit ourselves before, right? And it's a show of an action we could take to the Chinese to say, listen, we understand that you are pissed off about this, and we're not going to stop it, but we're going to do things that try and make you happier about it. And then finally, I think the big thing we need to do is stop talking so much about it. You know, Nancy Pelosi visited Taiwan in 2022.</w:t>
      </w:r>
    </w:p>
    <w:p>
      <w:pPr>
        <w:spacing w:before="80"/>
      </w:pPr>
      <w:r>
        <w:rPr>
          <w:color w:val="5F5F5F"/>
          <w:sz w:val="16"/>
        </w:rPr>
        <w:t>Source document: Kansas-OwUl-Aff-3.-Kentucky-Round-1.docx</w:t>
      </w:r>
    </w:p>
    <w:p>
      <w:pPr>
        <w:pStyle w:val="Heading1"/>
        <w:pageBreakBefore/>
      </w:pPr>
      <w:r>
        <w:t>27. 1 - Their history confuses “private property” with “legal privilege”. The former reduces prejudice, is an engine of emancipation, and trades off with the latter.</w:t>
      </w:r>
    </w:p>
    <w:p>
      <w:pPr>
        <w:spacing w:after="80"/>
      </w:pPr>
      <w:r>
        <w:rPr>
          <w:i/>
          <w:color w:val="555555"/>
          <w:sz w:val="17"/>
        </w:rPr>
        <w:t>Candela  |  Neg</w:t>
      </w:r>
    </w:p>
    <w:p>
      <w:pPr>
        <w:pStyle w:val="CardCitation"/>
      </w:pPr>
      <w:r>
        <w:t>Candela 25 – Senior Fellow of the F.A. Hayek Program for Advanced Study in Philosophy, Politics and Economics, and a Program Director of Academic &amp; Student Programs at the Mercatus Center at George Mason University, where he also holds an appointment as Affiliate Faculty in the Department of Economics. (Rosolino, “Chapter 1: Property Rights and the Liberating Effect of Generalized Increasing Returns: A Reassessment of the New History of Capitalism and the Economics of Slavery,” in Liberal Emancipation: Explorations in Political and Social Economy, ed. Mikayla Novak, Palgrave-MacMillan, ISBN 978-3-031-94406-2 (eBook), pp. 38—51) NAR, [Brac&lt;Carrots&gt;kets]</w:t>
      </w:r>
    </w:p>
    <w:p>
      <w:pPr>
        <w:keepLines w:val="0"/>
      </w:pPr>
      <w:r>
        <w:t>These considerations, however, do not imply that the scholars associated with the New History of Capitalism would necessarily reject them. Citing the conclusions of Fogel and Engerman that “slavery was profitable is now widely accepted” (Blackburn, 2011: 309, fn. 68), historian Robin Blackburn (2011: 308–309) has argued “[m]odern research has shown that slave plantations were still highly profitable before emancipation, and hence there was no purely economic reason to abolish slavery.” Eric Hilt, in a critical survey of the New History of Capitalism, argues that unlike economic history, “[w]ith few exceptions, the literature is not concerned with the early origins or deep institutional foundations of capitalism, and it does not seek to analyze the full evolution of capitalism over time. None of the books even define what is meant by capitalism” (Hilt,2017: 512; emphasis added), and “rather than adopting the approach of the field of economic history, which seeks to analyze historical economic behavior, historians of capitalism aspire to something closer to social criticism” (ibid.). If all facts are theory-laden, and if, as Hilt suggests, the New History of Capitalism lacks an explicit and well-defined theory upon which its empirical conclusions are based, then an attempt to render explicit the underlying assumptions of its analysis presents an opportunity to establish a more robust understanding of not only how a liberal market order works, but also its emancipatory implications. Therefore, my point here is not to adjudicate why the New History of Capitalism has emerged as a field of study, nor to draw any comparisons or contrasts between their conclusions and those made by cliometricians regarding the economics of slavery. Rather, by motivating our attention back to John Stuart Mill, particularly over the relationship between private property and the economic effects of slavery, what I want to suggest is that much confusion over the economic consequences of slavery has deeper roots in conflating slavery with private property over the labor of another human being, when in fact slavery refers to a privilege over the labor of another human being, the benefits of which are concentrated upon a slaveowner, but the costs of which are dispersed across society. My point here is not to suggest that Mill (or other economists for that matter) were unaware of this distinction, nor to suggest that Mill has directly led to the conceptual confusions held by the New Historians of Capitalism. Rather, by using Mill’s arguments over the economics of slavery as representative of this conflation, and by disentangling this distinction, economists and historians alike can conceptually clarify the economic effects of slavery by avoiding semantic confusions. In Chapter V of Mill’s Principles of Political Economy, entitled “On Slavery,” Mill writes, “after allowing the full value of these considerations, it remains certain that slavery is incompatible with any high state of the arts of life, and any great efficiency of labour. For all products which require much skill, slave countries are usually dependent on foreigners. Hopeless slavery effectually brutifies the intellect; and intelligence in the slaves” (Mill, [1848] 2006: 247). As Mill furthers this point, “[h]ired labour is generally so much more efficient than slave labour, that the employer can pay a considerably greater value in wages, than the maintenance of his slaves cost him before, and yet be a gainer by the change” (ibid.: 249). There is no doubt, therefore, that John Stuart Mill, one of the greatest political economists of his time, shared similar conclusions about the economic effects of slavery with other classical political economists going back to Adam Smith. However, his description of slavery as “an institution of property” generates an ambiguity that misdirects attention from the fact that slavery is an institution of privilege. To be fair, Mill elsewhere discusses “rights of property in abuses” (Mill, [1848] 2006: 232) and singles out “at the head of them, is property in human beings” (ibid.: 233). There, he states further that it “is almost superfluous to observe, that this institution can have no place in any society even pretending to be founded on justice, or on fellowship between human creatures.” However, through his word choice, the unfair reader may conclude that calling slavery an institution of property justified compensation for its elimination, after the British Parliament had legislated to abolish slavery in 1833. As Mill states, “iniquitous as it is, yet when the state has expressly legalized it, and human beings, for generations, have been bought, sold, and inherited under sanction of law, it another wrong, in abolishing the property, not to make full compensation. This wrong was avoided by the great measure of justice in 1833, one of the most virtuous acts, as well as the most practically beneficent, ever done collectively by a nation” (ibid.). In what way can we reconcile what seems to be a contradiction between Mill’s abolitionist credentials and deeming compensation to slaveholders a “great measure of justice”? Once we draw this distinction and appropriately label slavery as an institution of privilege, we can better understand that the attempt to abolish slavery by government decree, without compensation, would have only incited further rent-seeking on the part of slaveholders to lobby against such legislation and prevent a transfer of wealth vested in the privilege of holding individuals in bondage.3 What would seem to be a tension can be chalked up to the fact that what Mill means by slavery as property is the physical assignment of a “good,” in the case another human being’s labor, or as Fogel and Engerman put it, another human being’s human capital (Fogel &amp; Engerman [1974a] 1989: 233). The conflation of privileges with property, therefore, conflates the physical assignment of a good with the assignment of consequences of one’s choices exercised over that good, the latter of which is the fundamental purpose of private property—namely, to tie consequences to one’s action (Candela, 2021). Ludwig von Mises identifies this distinction as one between a “physical having ” and a “social having ” of resources, which corresponds to the distinction between the right to an object and the right to an action (von Mises, [1922] 1981: 30; emphasis in original). By creating a focal point that concentrates both the full costs and benefits of choice upon a decision-maker, private property creates a social liability (von Mises, [1949] 2007: 311), and because a “primary function of property rights is that of guiding incentives to achieve a greater internalization of externalities” (Demsetz, 1967: 348), Robert Wright (2017) has correctly critiqued the New History of Capitalism, and other scholars defending the economic benefits of slavery, by associating slavery with a negative externality, which implies the absence of private property and the existence of a privilege.4 The inefficiencies that Mill identifies with slavery are analogous to the costs of rent-seeking (Hummel, 1996; Tullock, 1967a).5 Holding individuals in bondage implies that in the process of coercively transferring wealth, such as the value of a slave’s labor, costs are incurred by the slaveholder attempting to appropriate this wealth as well as the fact that slaves themselves are incurring costs attempting to avert this coerced transfer of wealth, either by shirking or fleeing. Moreover, entrepreneurial talent that could have been exercised by those individuals in bondage is redirected toward unproductive entrepreneurial activity (Baumol, 1990) or otherwise evasive entrepreneurial activity (Coyne &amp; Leeson, 2004), both of which redirect labor and human capital of slaves solely to prevent the transfer of existing wealth, both in pecuniary and non-pecuniary form (i.e., leisure). Resources that could have otherwise been utilized to create new wealth become dissipated in the transfer of wealth, generating a negative-sum game. The consequences of such wealth dissipation are involuntarily borne by society, which is left poorer than if slavery did not exist. Moreover, drawing this distinction between property and privilege further clarifies what is a paradoxical conclusion drawn by the New History of Capitalism, namely that economic development, which implies a creation of wealth across society based on private property, is according to their analysis predicated on the privilege of slave owning, and therefore a zero-sum game. This is not to deny the seen effect that slavery had by enriching a landed elite in the antebellum South, but enriching a concentrated interest group in the form of a landed elite is not synonymous with economic development. Moreover, because such concentration of wealth was predicated not on private property, but on private privilege, the unseen effect of slavery are the costs dispersed upon slaves as well as the masses of the population in terms of foregone wealth from those individuals failing to realize their full potential. This implies a negative-sum outcome resulting from slavery, rather than a zero-sum outcome that the New History of Capitalism would conclude. Putting aside the rent-seeking costs associated with slavery, Eric Hilt writes that: ... most [New Historians of Capitalism] seem aware of Robert Fogel and Stanley Engerman’s Time on the Cross (1974), and some repeat its arguments about the profitability of slavery or the efficiency of slave plantations. But they do not seem to have taken seriously the debates among economic historians that followed the publication of that book (e.g., David &amp; Temin,1974, 1979). Some of the literature has challenged Fogel and Engerman’s claims regarding scale economies in plantation agriculture and the role of gang labor (Hilt, 2017: 520). In the next section, we will engage the points raised by Hilt by reframing them in terms of the another conceptual distinction between generalized increasing returns and increasing returns to scale that has been completely overlooked not only by the New Historians of Capitalism, but also economists as well. Constitutional Implications of Alternative Models of Increasing Returns for the New History of Capitalism Up until now, one may be dismissive of the distinction drawn between private property and privilege as semantic, with little, if any, positive implications for making welfare comparisons between a liberal market order, constituted by free labor, and market for the labor of human beings (i.e., slavery). After all, under slavery, title over human beings were being exchanged in slave markets, thereby fulfilling the distinguishing characteristic of private property from other forms of property, namely the ability to exchange (Alchian, 1965). Therefore, the potential objection that could be raised here is that there is only a semantic difference being drawn over different initial assignments of title over private property in labor, or property in free labor assigned in terms of self-ownership, and slavery assigned in terms of one individual being assigned ownership over another’s labor (and human capital). Moreover, this might also imply that private property rights have little to do, fundamentally, with explaining the positive-sum and emancipatory effects of increasing the scope of voluntary exchange between individuals. Then on what theoretical basis can we object to the implicit assumption by New Historians of Capitalism that capitalism is a zero-sum game predicated on transfers of wealth from the institution of slavery? Moreover, if the conclusion that economic growth in the United States and the West as a whole is premised on the superior efficiency of the institution of slavery relative to free labor, then upon what welfare criterion can we falsify this conclusion? Although not writing in the context of engaging the literature on the New History of Capitalism, an important but much neglected article by Lawrence White (2008) on the economics of slavery provides an answer that has important positive implications for the conclusions drawn by the New History of Capitalism. Writing in the context of the literature responding to Fogel and Engerman that slavery is in fact less economically efficient than free labor (David &amp; Temin, 1974, 1979; David et al.,1976; Hummel, 1996; Tullock, 1967b; Wright, 2017), White explains that the use of the term “efficiency” has provoked much confusion over the welfare economics of slavery. According to standard welfare economics, the first fundamental welfare theorem states that, given an initial set of endowments, any economy in general competitive equilibrium is Pareto-efficient. The second fundamental welfare theorem states that a Pareto-efficient outcome could be achieved through the decentralized market mechanism with transfers of endowments (Boettke, 2012: 274–275; Mas-Collel et al., 1995: 549, 551). Thus, a Pareto-efficient outcome implies that, given an initial assignment of property rights over endowments, in this case over labor and human capital, all the potential gains from trade will be exhausted (White, 2008: 329). Based upon Pareto efficiency criterion, or KaldorHicks criterion,6 according to White, he correctly identifies that such allocative efficiency criteria are not about comparisons between initial sets of property rights assignments (in the case between free labor and slave labor) before exchange, but comparisons between outcomes of exchange. Taking an initial assignment of property rights as a set of constraints , then maximizing behavior will imply that all potential gains from trade will be exhausted, such that all parties within such constraints will be incentivized to minimize rent dissipation, net of transaction costs. Therefore, from the standpoint of the given property rights assignments, it cannot be said that a slave-owning property rights assignment is no less efficient than a self-ownership property right assignment (ibid.: 328). White’s conclusion must be qualified in three important respects, which have important constitutional implications for the distinction between increasing returns to scale and generalized increasing returns . First, the claim that a system of free labor and slave labor are both allocatively efficient, given their constraints, does not deny moral objections to slavery. As White states, by “denying initial self-ownership, slavery dehumanizes the slave. Under slavery, owned humans have the property status of owned horses. There are ample moral objections to be raised against such a system. Finding it Pareto inefficient is not one of them. That some men have no initial self-ownership rights (but instead owned by other men as chattels) is no more a matter of Pareto inefficiency than that some men are less endowed than others with land or any resource” (ibid.: 331; emphasis in original). Second, none of this implies that enforcing the institutional arrangements of slavery does not entail rent-seeking wastes associated with expenditures by slaveowners to prevent escape or coerce work effort when compared to an initial assignment of property rights in self-ownership of one’s labor (ibid.: 333). However, from “a slave-owning system’s own terms, these are wastes only by the ‘nirvana’ standard of a world in which property titles are costlessly enforced” (ibid.: 336; emphasis original). Judging from within the initial constraints, the notion that enforcement of property rights in slave labor are rent-seeking costs “are no more wasteful with respect to human slaves than with respect to horses” (ibid.). Third, and most importantly for my argument here, the relevance of any welfare criterion, Pareto optimality, is not based upon welfare assessments between different sets distributions or allocations of resources, but upon different sets of rules or institutional arrangements that generate different patterns of distribution and allocation of resources (Buchanan,1962). This final point is directly related to the distinction between the increasing returns to scale and generalized increasing returns, which is the focal point of my argument. Within the context of slavery, the relative efficiency of slave labor, according to Fogel and Engerman, and which the New Historians of Capitalism has implicitly accepted, is that the productive efficiency of slave labor in the antebellum South was predicated on: (1) increasing returns to scale, or “economies of scale” as they put it; and (2) the relative inelasticity of demand for slave labor in agriculture (Fogel &amp; Engerman, [1974a] 1989: 234). The first point suggests, as they’ve written later clarifying their position, was based on greater intensity of labor per hour, not more hours of labor per day nor more days of labor per year, nor even more intensive use of land (Fogel &amp; Engerman,1977: 293). Even if their productivity estimates are not correct, then given the absence of self-ownership, the fact that “free labor was a very poor substitute for slave labor” (Fogel &amp; Engerman, [1974a] 1989: 235) implies that a slave’s leisure time is lower in market value than for a free laborer, given not only the compensating differential that the slaveowners would have to pay to bid free laborers to bid them away from their freedom, but also the inability of a slaves to bid for their own leisure in the market compared to as a free laborer. The economic logic therefore implies that longer working hours for slaves are not only consistent with allocative efficiency, but also consistent with the notion that American capitalism is predicated on economies of scale realized through slave labor in agriculture. Moreover, assessments over the relative efficiency of slavery are about distributions and allocations of resources within a given set of constraints However, an institution, whether it is deliberately constructed at a moment in time, or has evolved and been modified over time, is based on a the fundamental element of human choice, even if not by human design. The institution of slavery is not an artifact of given constraints endowed by nature, but a particular set of social relations, the existence of which is variable and therefore predicated on human choice, not on the part of the enslaved of course, but on the part of the enslavers to perpetuate this system. This raises an additional technical economic point that is overlooked, and must be made explicit, regarding the economic benefits associated with economies of scale. In order for economies of scale to become generalized increasing returns, then this means that all factors of production must actually be variable, including the extent of the market itself . This directs our attention to the economics of slavery from a standpoint of constitutional political economy. Up until now, the welfare analysis has been based upon an analysis of human interaction within an initial assignment of property rights, but constitutional political economy entails a “higher-level” of analysis regarding choice over the rules themselves, in this case rules governing choice over the assignment of property rights and the consequences of their allocation. If, as James Buchanan argues, that the Pareto-optimality criterion rests fundamentally on unanimous agreement over the choice of rules, then in the case of slavery, to the extent that the choice of this particular rule governing the exchange of property rights is not unanimously selected, will by definition create negative externalities, as Tullock (1967b) and Wright (2017) argue. The associated negative externalities are due to the fact that too many resources, in this case coerced labor, are being utilized to realize increasing returns to scale, at the unseen cost of such resources (labor and human capital) not realizing generalized increasing returns to extending the scope of the market through self-directed entrepreneurship of one’s own labor and human capital. In other words, the negative externalities associated with choosing to assign privileges in the form of slave labor are the social costs of which slaveowners are not liable, and involuntarily borne by future generations of individuals that are not party to that choice and will not benefit from the benefits of generalized increasing returns. Restrictions in the ability to exchange among individuals held in bondage must therefore come at the unseen cost of contracting the scope of market exchange, forgoing the realization of increasing returns to widening the scope of exchange between individuals. The Emancipatory Effect of Generalized Increasing Returns: A Historical Account “Although African Americans were largely excluded from the booming industrial sector of the late-nineteenth-century economy,” historian Joe William Trotter Jr. (2000: 21), states, “they nonetheless used their newly won freedom to participate in the proliferation of mechanical innovations during the industrial era. Under the impact of emancipation, civil rights laws, and constitutional amendments, African Americans made the transition from slave to citizen and gained the right to patent their own inventions.” This political transition from slave to citizen can best be understood through the emancipatory effect of generalizing increasing returns, which entails an economic transition from privilege to private property, the cosmopolitan by-products of which include the promotion of mutual toleration among heterogenous individuals and their emancipation from being privileged or confined by arbitrary discretion based on legal status, race, creed, gender, or sexual orientation (Pipes, 1999).7 Generalized increasing returns depends upon on ever-widening scope of exchange that does not preclude individuals from productively specializing under the division of labor. This does not deny that private property creates exclusionary boundaries around non-owners of a good or service, including one’s own labor, but such boundaries are a means by which to create a focal point of decision-making in order for individuals to learn how to socially cooperate under the division of labor by reinforcing norms of trust, honesty, and integrity (Choi &amp; Storr, 2022; Storr &amp; Choi, 2019). Thus, whereas private property rights provide a framework for the possibility of emancipation, generalized increasing returns is the mechanism for its realization. The realization of generalized increasing returns is both radically individualizing and radically social. By harnessing the collective knowledge among the millions of minds of individuals through social cooperation of the division of labor, generalized increasing returns allows individuals to discover opportunities for self-directed human flourishing that would not otherwise exist independent of such social interaction, and that the individual could not otherwise anticipate for himself or herself. Restrictions in the ability to exchange among individuals held in bondage must therefore come at the unseen cost of contracting the scope of market exchange, forgoing the realization of increasing returns to widening the scope of exchange between individuals. This is because, as illustrated in the historical case studies below, what is foregone by individuals continuing to be held in bondage is the realization of their creativity and talent through productive specialization and exchange. This is illustrated in the historical case studies of Elijah McCoy and Dr. Daniel Hale Williams. The “Real McCoy”: The Story of Elijah McCoy Generalized increasing returns not only unleashes economic prosperity by tapping into the entrepreneurial talent of marginalized individuals who, without private property in their labor and entrepreneurial talent, would have been precluded from the division of labor. That entrepreneurial market process, in turn, expands the scope of market exchange among individuals who would otherwise be precluded from the benefits of commerce based upon their race, creed, gender, or sexual orientation. The case of Elijah McCoy, an inventor who revolutionized the railroad industry, is demonstrative of the emancipatory effects of commerce. Born the son of recently escaped slaves in Colchester, a town in Ontario, Canada, on May 2, 1843, McCoy’s family would later return to the United States, settling in Ypsilanti, Michigan, just west of Detroit. From a young age, McCoy demonstrated great potential in his understanding and tinkering of machinery, beginning his career as a mechanical engineer with an apprenticeship in Edinburgh, Scotland (Folsom, 1999: 29). Upon returning to the United States, in spite of his education and training, racial discrimination would relegate him to finding employment as a locomotive fireman for the Michigan Central Railroad, in which he shoveled coal into the firebox of locomotive steam engines (Cross, 2014: 77). The profit motive in the railroad industry did not prevent the injustice of racial discrimination, resulting in a market failure to realize the potential gains from utilizing McCoy’s talent. The potential for generalized increasing returns, however, created the basis for McCloy to realize a future profit opportunity by first productively specializing his knowledge in locomotives, the by-product of which was to discover a pioneering technological innovation. One of the features of realizing generalized increasing returns, according to Adam Smith, is that a “great part of the machines made use of in those manufactures in which labour is most subdivided, were originally the inventions of common workmen, who, being each of them employed in some very simple operation, naturally turned their thoughts towards finding out easier and readier methods of performing it” (Smith, [1776] 1981: 20). Illustrative of this observation by Smith, McCoy would come to realize the solution to a problem in the form of a technological breakthrough that revolutionized the railroad industry. Besides shoveling coal as a locomotive fireman, McCoy was also tasked to oiling the steam engine in order keep it running from wear and tear, as well as to prevent overheating. However, this lubrication process required trains to make frequent stops. This technological inefficiency resulted in McCoy discovering an invention, which was “a lubricating cup consisting of a piston set inside an oil-filled constrainer” (Spangenburg &amp; Moser, 2003: 177). This allowed for a regular and steady supply of oil that kept the steam engine lubricated without stopping. This invention, which would become known as the “McCoy Lubricator” patented in 1872, is also the origin of the phrase “the real McCoy” for reasons explained below. Railroad companies, at first, “refused to have anything to do with a device invented by a black man, no matter how useful it might be” (Spangenburg &amp; Moser, 2003: 177–178). As a result, others tried to imitate his invention, but to no avail. Both because his original design was of such high quality, and his constant adaption and improvement of his design to steam engines and other machines outside the railroad industry, from ocean liners to factories, this caused concerned buyers to ask, “is this the real McCoy?”, to make sure they were not purchasing inferior substitutes of McCoy’s invention (ibid.). Whereas, at the beginning of his career, McCoy had to overcome racial discrimination from whites, by the end of his life, McCoy’s technological innovation created a market for lubrication devices, the demand for which prompted him to open in 1920, at the age of 77, the Elijah McCoy Manufacturing Company, formed with the financial backing by investors. In the words of Montesquieu, “[c]ommerce cures destructive prejudices, and it is an almost general rule that everywhere there are gentle mores, there is commerce and that everywhere there is commerce, there are gentle mores” ([1748] 1989: 338). While secure private property and freedom of contract under the rule of law precludes arbitrary discretion, they do not guarantee that all mutually beneficial trades will not go unrealized due to intolerance, bigotry, or outright hate. While individuals may not be color blind, the case of Elijah McCoy illustrates that commerce cannot turn a blind eye [&lt;ignore&gt;] to outstanding human potential, regardless of a person’s race. Moreover, McCoy’s exploits also illustrate is that generalized increasing returns depends upon the emancipation of marginalized groups of individuals in society, and facilitates its realization by promoting tolerance and raising the cost of discriminating against previously unknown trading partners. Dr. Daniel Hale Williams and the First Open-Heart Surgery “The difference of natural talents in different men is,” according to Adam Smith, “in reality, much less than we are aware of; and the very different genius which appears to distinguish men of different professions, when grown up to maturity, is not upon many occasions so much the cause as the effect of the divisionof labour ” (Smith, [1776] 1981: 28; emphasis added). One example used by Buchanan to illustrate this point is the emergence of barbers and surgeons as separate professions as a by-product of generalized increasing returns (Buchanan, 1994: 14). For example, in the Middle Ages, there was no distinction between the profession of a barber and that of a surgeon, both of which had been practiced as a single profession. However, an expanding market increases the returns to specialization that has generated a sharp differentiation between the two professions. Moreover, as Smith suggests, generalized increasing returns is emancipatory by expanding the choice of professions available to individuals, regardless of their race, creed, gender, or sexual orientation, leaving individuals free to productively specialize through their own effort. The incredible story of Dr. Daniel Hale Williams, affectionately known as “Dr. Dan,” exemplifies this point as an individual who started out as a barber and would later become a well-respected surgeon, particularly famous as a pioneer in modern medicine, when he successfully performed open heart surgery in 1893. That same year, he would save the life of President Grover Cleveland, who was diagnosed with a rapidly progressing form of cancer known as verrucous carcinoma, by successfully removing the tumor from his mouth, a feat still marveled by doctors today.8 Born to free blacks of mixed white, black, and Indian ancestry, Williams was born on January 18, 1856, in Hollidaysburg, Pennsylvania. His father, Daniel Williams, who unfortunately died when Dr. Dan was 11year-old boy, had been a barber by profession. Eventually, Dr. Dan would also take up his father’s profession. Working in Janesville, Wisconsin, for a barber named Charles Anderson, who recognized the skill and dexterity that Daniel had with his hands, he was encouraged to continue his education. But by no means, however, did this predestine him to become a surgeon. It was working for Charles Anderson that he met a local doctor, Dr. Henry Palmer, a Union Army surgeon that eventually became the Surgeon General in Wisconsin. Palmer would also recognize Daniel’s intelligence and agile hands. It was through Palmer’s discussions as he cut his hair that Williams would decide to pursue a medical profession. Beginning first as Dr. Palmer’s assistant, Williams would eventually receive his medical degree from Northwestern University in 1883, where he remained an instructor of anatomy (Spangenburg &amp; Moser, 2003: 223). This was a testament of his exceptional ability, as it was highly unusual to appoint black instructors at the time (Tokunage, 1955: 153). It was during his studies that surgery would become his area of specialization, and he became one of Chicago most sought-after surgeons. In the course of his career, Dr. Dan utilized his talent and professional reputation to break color barriers and create opportunities to benefit individuals of color in the medical profession. In 1891, Dr. Dan realized his dream of opening Provident Hospital in Chicago, noted not only for admitting patients of all colors and staffed by black and white doctors, but also for providing the first training school for black nurses in the United States. In 1894, he was appointed by President Grover Cleveland as Surgeon-in-Chief of Freedman’s General Hospital in Washington, D.C., a hospital originally established after the Civil War to provide medical care to freed slaves (Spangenburg &amp; Moser, 2003: 224). What this implies is that the source of differences in specialization, and hence of choice of profession, is not based on differences in color. “Even in a world of equals,” Buchanan and Yoon state, “trade offers mutuality of gain. There is no need for participants in the economic nexus to differ one from another” (Buchanan &amp; Yoon, 2000: 43). Generalized increasing returns are emancipatory in the sense no individual’s profession is predestined by legal status, let alone their race, creed, gender, or sexual orientation. Moreover, nothing about Dr. Dan preordained him to remain a barber or become a doctor. Rather, the choice of his profession was realized in the process of productive specialization itself. Yet, had Williams (or McCoy) been born slaves, we may have never benefited from the realization of their own potential. Conclusion The liberal project of emancipation, based upon the right to private property and emancipatory effects of generalized increasing returns, is an “imperfect” project. However, continued misunderstandings with respect to the economics of slavery and criticisms of capitalism made by the New History of Capitalism have completely negated this emancipatory story. The answer to such criticisms is not to reframe the emancipatory message of liberalism but to reflect on what it means for the project to be “imperfect.” Whereas the New Historians of Capitalism see capitalism to be imperfect in the sense of being hopelessly flawed by the institution of private property, my argument here is that such misunderstandings have been based on a conflation between private property and privilege. The very feature of the liberal project of emancipation is that it is indeed imperfect, but in the sense of being incomplete or not thoroughly done and therefore in constant realization of untapped human potential. The emancipatory effects of capitalism based on the institutionalization of private property, and the erosion of privilege, which has liberated human beings from the physical constraints imposed upon us by nature in the form of scarcity, and from the social and political constraints imposed upon individuals through discrimination, arbitrary discretion, and privilege. Generalized increasing returns explains why economic development can only occur by emancipating the most marginalized individuals in society and harnessing their creative powers through an ever-widening scope of productive specialization and exchange.</w:t>
      </w:r>
    </w:p>
    <w:p>
      <w:pPr>
        <w:spacing w:before="80"/>
      </w:pPr>
      <w:r>
        <w:rPr>
          <w:color w:val="5F5F5F"/>
          <w:sz w:val="16"/>
        </w:rPr>
        <w:t>Source document: MissouriState-CoNe-Neg-01-Northwestern-Round-4.docx</w:t>
      </w:r>
    </w:p>
    <w:p>
      <w:pPr>
        <w:pStyle w:val="Heading1"/>
        <w:pageBreakBefore/>
      </w:pPr>
      <w:r>
        <w:t>28. The impact is calculation chaos: their vision of the economy leads to authoritarianism, repression, starvation, and mass-murder.</w:t>
      </w:r>
    </w:p>
    <w:p>
      <w:pPr>
        <w:spacing w:after="80"/>
      </w:pPr>
      <w:r>
        <w:rPr>
          <w:i/>
          <w:color w:val="555555"/>
          <w:sz w:val="17"/>
        </w:rPr>
        <w:t>Carden et al.  |  2022  |  Neg</w:t>
      </w:r>
    </w:p>
    <w:p>
      <w:pPr>
        <w:pStyle w:val="CardCitation"/>
      </w:pPr>
      <w:r>
        <w:t>Carden et al. 22 – *Professor 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pPr>
        <w:keepLines w:val="0"/>
      </w:pPr>
      <w:r>
        <w:t>Could meaningful economic calculation happen in a society where the state owned and controlled the means of production? Mises argued that it could not: different production plans can be appraised, and their costs and benefits are accounted for only when the means of production have market-determined prices.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Without market-determined prices, wages, and interest rates expressed in terms of money, socialist economies would descend into calculational chaos, even if the planners were motivated only by regard for the common good, knew all possible ways to produce all possible things, and had a complete inventory of all the means at their disposal.2 Mises concluded, “Socialism is the abolition of rational economy.”3 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 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 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 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 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 Second, socialism fails because, for two reasons, it cannot use social knowledge. First, the information argument holds that socialism is possible but impractical because the computational costs are prohibitively high compared to market exchange. Second, the epistemic argument holds that central planners cannot identify the rational, waste-minimizing ways to produce because they lack the knowledge that can only arise when prices are determined by voluntary exchange in markets in which private individuals own the means of production. IV. Socialism’s Problems in Practice Socialist experiments around the world have had disappointing results. They promised prosperity and delivered poverty. They pledged liberation and delivered oppression. They promised democracy and delivered autocracy. The pattern repeated in China, North Korea, Cambodia, Venezuela, the Soviet Union and its satellites, and elsewhere Socialist governments killed people by the tens of millions. R. J. Rummel (1994) puts the body count for the “deka-megamurderers” in the Soviet Union, China, and Nazi (National Socialist) Germany at 128,168,000. The two million Pol Pot and the Khmer Rouge killed in Cambodia put them among Rummel’s “lesser mega-murderers.” The killings were not always intentional. In many cases, as with China’s Great Leap Forward and the Holodomor famine in Ukraine in 1932–33, they were the product of policies such as agricultural collectivization (which sharply reduced agricultural productivity) or “forced saving” (which financed industrialization at the expense of the starving) (Naumenko 2021). Empirical studies offer several reasons for socialism’s failure. First, central planning exchanged what Marx called the “anarchy of production” for what Mises (1947 [2017]) called “planned chaos”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 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 Third, under socialism, bureaucrats’ incentives ran counter to what was needed to improve efficiency.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they could not tell whether they were creating value or destroying it. Two promises of central planning—more sustained capital accumulation and faster scientific advancement—did not materialize. The devastation became even more evident after Russia transitioned from socialism to capitalism. Popov (2014:55,60) argues that while central planning could have mobilized saving without raising inequality 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 Why did socialist economies turn into police states? In his foreword to the reissue of Eugen von Richter’s 1893 novel Pictures of the Socialistic Future, Caplan (2010) considers three hypotheses. The first comes from Lord Acton: “Power corrupts, and absolute power corrupts absolutely.” Communist revolutions may have started with good intentions, but power corrupted the revolutionaries over time. The second comes from Friedrich Hayek: power attracts the corrupt, and “the worst get on top” because the kind of power governments create attracts those who crave it. Caplan offers his own hypothesis: socialism was born bad. Socialist revolutionaries, he argues, were idealists; however, their ideal was a totalitarian system in which they could rebuild humanity with the New Socialist Man as the model (Caplan 2010:ix). As Vladimir Lenin wrote to the Central Committee on November 6, 1917, “The seizure of power is the business of the uprising, its political purpose will become clear after the seizure.” The powerful also had incentives to punish harshly. As Belova and Gregory (2009) point out, the Soviets preferred type 1 errors (condemning the innocent) to type 2 errors (excusing the guilty), in contrast to, for example, most of the Anglo-American jurisprudence. Two incentives were at play. First, since the state already owned everything, fines did not work well, so socialist societies resorted to harsh punishments. Second, since democratic processes do not constrain dictators, dictators face fewer checks to prevent them from resorting to incarceration and forced labor Socialist revolutions fail because they impose rules without respecting institutions that have evolved in local contexts (Boettke, Coyne, and Leeson 2008). For example, the Afghan communist party’s attempt to implement land redistribution failed partly because locals had private property and believed their traditional 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 V. Socialism’s Prospects Despite its theoretical and practical failures, many intellectuals and commentators cling to socialism as their last hope for an equal and just world. Niemietz (2019) calls it “the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by arguing, for example, that Cuba might be authoritarian, but at least its literacy rates and health outcomes match or exceed those of freer countries.6 Finally, Niemietz explains, when the problems become too big to ignore, the experiment’s sympathizers argue it was because it was “not real socialism,” with socialism defined in terms of aspirations and desired results rather than its institutional, systemic characteristics. 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 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 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 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 Empirical realities support Buchanan’s intuition that socialism will indeed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 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 VI. Conclusion 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 Socialism—defined as government ownership and control of the means of production—has failed everywhere it has been tried. This is not because the people implementing it have been fools or knaves, though many were. Socialism’s impossibility as an economic system is part of its DNA, as is its inevitable slide into authoritarianism. The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The purported examples of socialism working in the twenty-first century (Sweden, Denmark, Norway, Finland) are dynamic, competitive, free market economies that can afford large welfare states. At a fundamental level, they still rely on private property and free markets and are some of the most open economies to international trade and capital.</w:t>
      </w:r>
    </w:p>
    <w:p>
      <w:pPr>
        <w:spacing w:before="80"/>
      </w:pPr>
      <w:r>
        <w:rPr>
          <w:color w:val="5F5F5F"/>
          <w:sz w:val="16"/>
        </w:rPr>
        <w:t>Source document: MissouriState-HaDu-Neg-01---Northwestern-Round-1.docx</w:t>
      </w:r>
    </w:p>
    <w:p>
      <w:pPr>
        <w:pStyle w:val="Heading1"/>
        <w:pageBreakBefore/>
      </w:pPr>
      <w:r>
        <w:t>29. 1. Invasion. Irrational incentives and a closing window of opprotunity create perverse incentives for escalation and draw-in.</w:t>
      </w:r>
    </w:p>
    <w:p>
      <w:pPr>
        <w:spacing w:after="80"/>
      </w:pPr>
      <w:r>
        <w:rPr>
          <w:i/>
          <w:color w:val="555555"/>
          <w:sz w:val="17"/>
        </w:rPr>
        <w:t>Charles Glaser  |  Aff</w:t>
      </w:r>
    </w:p>
    <w:p>
      <w:pPr>
        <w:pStyle w:val="CardCitation"/>
      </w:pPr>
      <w:r>
        <w:t>Charles Glaser 25. Senior Fellow in the MIT Security Studies Program and Professor Emeritus of Political Science and International Affairs at George Mason University. "Taiwan: Should the U.S. Maintain Its Commitment?" Retrench, Defend, Compete.</w:t>
      </w:r>
    </w:p>
    <w:p>
      <w:pPr>
        <w:keepLines w:val="0"/>
      </w:pPr>
      <w:r>
        <w:t>Avoiding Conventional War The most direct and important benefit of ending the United States’ ambiguous commitment to use force to protect Taiwan would be the virtual elimination of the probability of war between the United States and China over Taiwan. This is a large benefit because the probability of conventional war over the next few decades is worryingly high, the war would at a minimum be a large conventional war, and it could escalate to nuclear war along several plausible paths. The expected benefits to the United States of accommodation—of ending its commitment to Taiwan—are larger when its prospects for deterring Chinese attack are poorer and the costs of war are higher. Although gauging the probability of war is difficult, many China experts believe that the probability of China attacking Taiwan over the next two or three decades is high.40 Maybe not high in absolute terms, but high in terms of a major-power war between countries with nuclear weapons. A 2022 survey of 64 experts—including 28 former high-level US government officials, 23 former US government policy and intelligence analysts, and 13 top experts from academia and think tanks—found that 84 percent believed that “Beijing is willing to wait for unification but will not accept the status quo permanently”; over 50 percent thought that China has a firm deadline for unification by 2049; and 41 percent believed that during his third term (2022–27), President Xi will give priority to peaceful unification but is willing to use large-scale military force. Many considerations support the conclusion that war is becoming significantly more likely. First, as reviewed above, China places tremendous importance on unification with Taiwan, and its determination to achieve this goal appears to be growing. Possession of Taiwan is central to China’s national identity, and its determination is reinforced by concern for its international status as a rising, increasingly established superpower. China’s desire is not new. However, while China was for decades willing to focus on ensuring that Taiwan did not declare independence and to wait for peaceful unification, its patience is now less certain. As noted above, President Xi has made unification with Taiwan central to his priority goal of national rejuvenation and stated that China should not wait indefinitely to achieve it. We can reasonably expect that China’s willingness to wait will decrease as its economic and military capabilities continue to grow and as it becomes more firmly established as a superpower. It will be less willing to accept that its improved status and power have not enabled it to revise the status quo.42 While this impatience would largely result from the leadership’s perspective, China’s leaders could also face pressure from its population to act on Taiwan. Writing in 2014, a prominent Chinese scholar argued that “political pressures on the Chinese government when it comes to Taiwan are tremendous and growing. In the past, the Chinese people knew that China was weak and could not stop the United States from selling weapons to Taiwan. Now, many believe that China should no longer tolerate such insulting behavior. Confronted with this mounting domestic pressure, the CCP [Chinese Communist Party] is finding it increasingly difficult to justify its weak responses.”43 Second, China has greatly improved its military capabilities, which likely increases its willingness both to start and to escalate a Taiwan crisis. In the mid-1990s when the United States sailed aircraft carriers through the Taiwan Strait in response to China’s missile exercises, China had little capability to invade or blockade Taiwan. Since at least the mid-2010s, China could begin to imagine success in both of these missions and its capabilities have improved significantly since then.44 A thorough 2015 assessment found that although the United States continues to have greater aggregate military capabilities, “Chinese military modernization, in combination with the advantages conferred by geography, have endowed China with a strong military position vis-à-vis the United States in areas close to its own territory.”45 Much of the concern about China’s so-called antiaccess/area-denial (A2/AD) capabilities—including missiles, submarines, and reconnaissance assets—focuses on China’s ability to reduce the US ability to come to Taiwan’s aid.46 [Breaks] China has two primary options for gaining control of Taiwan—blockade and invasion.47 Blockade is generally believed to be easier militarily and might be attractive to China because a blockade could be less escalatory than an invasion.48 Blockade, however, comes with major political uncertainties about whether even a militarily successful blockade would compel Taiwan to concede its independence. Historically, coercion via punishment of populations—whether by airpower or blockade—has a poor record of success.49 A Chinese campaign to blockade Taiwan would likely start with missile attacks against Taiwan’s warning and surveillance assets and its long-range precision strike systems. The next phase would be designed to achieve air dominance, targeting air defenses, airfields, and combat aircraft. The following phase would pursue sea dominance, attacking submarines and surface combatants; China could deploy mines to increase the danger of approaching Taiwan’s ports.50 If successful, China would then be wellpositioned to interrupt access to Taiwan. In contrast to the United States, China would benefit from fighting near its mainland. Maybe most important, improvements in antiship missiles and surveillance and reconnaissance technology are making ships at sea highly vulnerable. Mobile land-based missiles will be much more survivable than targets at sea, providing China with an advantage near its maritime periphery.51 China would likely be able to effectively blockade Taiwan if the United States does not intervene, but there is disagreement in the expert community about China’s prospects if the United States does come to Taiwan’s defense.52 Some analysts believe that China currently has an effective capability, while others question whether China could sustain a successful blockade.53 A basic model suggests that in a scenario in which China attacks first and is able to preserve its surveillance and reconnaissance capabilities, China would have good prospects for succeeding in an extended blockade. However, whether China’s intelligence, surveillance, and reconnaissance capabilities would remain effective is one of many uncertainties. The model’s broad finding is that both China and the United States would face large uncertainties about their prospects for success.54 In comparison, invasion would be militarily more difficult for a variety of reasons. For starters, amphibious invasions are logistically demanding because, among other reasons, the invader must transport vast quantities of people and materiel across water. China would likely have to send several hundred thousand troops across the Taiwan Strait, with some estimates reaching well over a million. These troops would have to land at a small number of beaches that, due to their terrain, are relatively easy to defend.55 Second, the technologies that increasingly render ships at sea vulnerable— and which would enhance China’s ability to impose a blockade—would make invasion more difficult by enabling the United States and Taiwan to impose high rates of attrition on China’s ships. China would likely attempt to blunt these capabilities by launching missile attacks before sending its invasion forces across the strait. However, relying on mobility and dispersal should enable the defenders to make their forces sufficient survivability to pose a major threat to China’s ships. Finally, once on the island, China would have to defeat Taiwanese forces and gain control of its population centers. [Breaks] As with blockade, there is disagreement within the expert community about China’s ability to successfully invade Taiwan. In widely quoted 2021 testimony, Admiral Phillip Davidson, then commander of US Indo-Pacific Command, stated, “They [China] have long said that they want to [supplant the United States] by 2050, I am worried about them moving that target closer. Taiwan is clearly one of their ambitions before then, and I think the threat is manifest this decade, in fact, in the next six years.”56 In 2022, when asked about Davidson’s testimony in a congressional hearing, Director of National Intelligence Avril Haines said, “I think it is fair to say that it [the threat to Taiwan] is critical or acute between now and 2030.”57 Also in 2022, former Undersecretary of Defense Michèle Flournoy wrote that “it is possible that sometime in the next five years Xi will consider taking Taiwan by force” because, among other reasons, US deterrent capabilities were inadequate.58 In contrast, in 2021, other experts held that China’s prospects for a successful invasion would be poor for at least the next decade.59 Yet others have argued that the coming decade is likely the most dangerous because China currently has good prospects to conquer Taiwan, and its capabilities may decrease as its economic growth slows and the United States’ capabilities increase beginning in the 2030s.60 Among the fullest assessments available of a Chinese invasion of Taiwan is a series of twenty-four analytic war games run in 2022. The results are reasonably promising for Taiwan and the United States.61 In the base case model, which assumed the most likely values for key parameters, the coalition either defeated China or achieved a stalemate that China was likely to eventually lose. A set of pessimistic scenarios explored how changing key parameter values to favor China—including assuming that US long-range air-launch cruise missiles lacked antiship capabilities, the United States delayed its decision to join the conflict, Taiwan’s ground forces were less effective than expected, and Japan prohibited the use of Japanese forces outside of its water and airspace—would influence the outcome.62 None of the pessimistic assumptions resulted in China winning the war, but some resulted in stalemate or stalemate favoring China. China successfully invaded Taiwan only in the game that assumed the United States stayed out of the conflict. Even in the scenarios in which the defense of Taiwan is successful, the costs are high: The United States and its allies “lose dozens of ships, hundreds of aircraft, and thousands of personnel.” Losses are significantly higher in some of the pessimistic scenarios. Overall, the results are not promising for China. Nevertheless, if China’s leaders make optimistic, yet not unreasonable, assumptions about the invasion scenario, they could foresee paths to success, possibly including a stalemate followed by bargaining determined by China’s greater interest in the outcome. Given the difficulty of invasion, China might well prefer to blockade Taiwan instead of invading it. However, invasion would have two advantages. First, unlike blockade, successful invasion would eliminate the political uncertainties that plague blockade—China would impose its will, not rely on Taiwan giving in to its compellent demands. Second, China might launch an invasion with the hope of achieving its objectives quickly, thereby putting the United States in the situation of having to retake the island and avoiding the need to implement a prolonged blockade.63 The prospects of a quick victory would be improved by a surprise attack against US and Taiwanese forces, which might enable China to win before the United States sends most of its forces into the region.64 China would have to weigh this benefit against the possibility that the United States would not come to Taiwan’s defense if US forces were not attacked. In addition to its improved conventional capabilities, China’s nuclear modernization could change its Taiwan calculus. China is deploying a larger and more survivable force, thereby increasing its ability to retaliate massively following a large US counter-nuclear attack.65 The United States’ previous possession of a significant damage-limitation capability—its ability to destroy most or all of China’s nuclear force—arguably would have enhanced its bargaining position in a severe crisis or conventional war over Taiwan. Consequently, China’s nuclear modernization may make China more willing to start a crisis, less willing to compromise once conflict occurs, and more willing to escalate to limited nuclear war.66 Overall, then, while much is uncertain about how China might attack Taiwan and what the outcome would be, there is no doubt that China’s military capabilities have improved dramatically since the mid-1990s. China can now reasonably contemplate military success in a blockade and even possibly in an invasion of Taiwan, especially if its leaders believed the United States would not quickly come to Taiwan’s aid and/or that Japan might not fully support the United States. China might also expect that the United States would not escalate to nuclear war, or might at least largely discount the possibility, because the United States has lost its significant nuclear advantage and Taiwan is not a vital US interest.67 At the same time, any reasonable Chinese assessment should understand that the outcome was uncertain and the conflict would be costly, likely extremely costly for blockade scenarios that involve attacks against the Chinese mainland and US ships and bases, and for all invasion scenarios. This is why many experts believe that China will be deterred from attacking Taiwan. Hopefully, they are correct. The third factor making war more likely is that China is increasingly likely to conclude that peaceful unification with Taiwan is impossible or too unlikely to be held out as a plausible path forward. Survey data shows that an increasing percentage of Taiwan’s population identify as Taiwanese, a very small percentage identify as Chinese, and a large majority favor preserving the status quo, with less than 2 percent favoring a quick move toward unification. In addition, China’s violation of its promise to allow a high degree of political autonomy in Hong Kong has undermined the credibility of a “one country, two systems” outcome for Chinese unification of Taiwan.68 The lack of peaceful unification options would leave China with only the threat and use of force to achieve its goal. Fourth, there is the possibility that China will attack Taiwan because it believes that Taiwan has moved too close to independence. Taiwan’s former president Tsai Ing-wen refused to accept the 1992 Consensus, which China’s president Xi Jinping understands as acknowledging that China and Taiwan are a single country.69 Taiwan’s new president, Lai Ching-te, who was elected in 2024, holds a similar if not stronger position.70 In fact, the 1992 Consensus included disagreement from the beginning about what was meant by “one China,” but the governments agreed to use this ambiguity to allow cooperation on other issues.71 It remains to be seen how much further Taiwan can push its position without Beijing concluding that Taiwan has essentially declared independence. And there is the possibility that China could use even the appearance of additional movement toward independence as an excuse for attacking. Fifth, the United States may be adding to China’s incentives by diluting the United States’ one-China policy, which is an important element of China’s understanding and acceptance of the status quo. During the first Trump administration, and continuing during the Biden administration, the United States deepened its connections with Taiwan. For example, the United States has relaxed restrictions on interactions between American and Taiwanese officials; US House Speaker Nancy Pelosi’s visit to Taipei in August 2022 led China to launch large-scale military exercises around Taiwan, raising tensions to a level not reached in decades.72 In addition, the United States has changed its policy for supporting Taiwan’s self-defense capabilities. The December 2022 Taiwan Enhanced Resilience Act, for the first time, authorizes the use of Foreign Military Financing—direct loans and loan guarantees—of up to $2 billion per year, and makes Presidential Drawdown Authority available to Taiwan.73 China could interpret these moves as watering down the United States’ one-China policy to a point that it was meaningless, which China could find unacceptable. China could also reasonably interpret these policies as reflecting a shift in the US commitment to defend Taiwan—from ambiguous toward certain and independent of whether the Chinese attack was provoked—that would make Taiwan’s move toward declaring independence more likely.74 Finally, China’s transition to an increasingly personalist authoritarian regime, as discussed in chapter 2, likely increases the probability of war over Taiwan. If President Xi is leaning toward running the risks of invasion, his advisors will be less likely to try to dissuade him and less able to succeed if they try. This could be especially dangerous because, as summarized above, there will be substantial uncertainties about the outcome of a Chinese invasion of Taiwan. If Xi chooses to focus on the rosier possibilities and his military leaders are reluctant to highlight the probability of military failure, he will decide based on exaggerated prospects for success, and deterrence will be more likely to fail.75 In sum, while the great importance of Taiwan to China is long-standing, improvements in China’s military capabilities could well change China’s calculus. The probability of war is further increased by the declining prospects for peaceful unification as well as the possibility that China will judge, correctly or incorrectly, that Taiwan is moving toward independence. China experts give varying weight to these arguments and reach divergent conclusions about their combined effects. Some conclude that the probability that China will use force has risen significantly, while others find that China will continue to pursue peaceful unification far into the future.76 Virtually all are concerned about China’s growing military capabilities and want the United States and Taiwan to pursue policies to offset China’s advances. Taken as a whole, these arguments and expert assessments paint a worrisome picture. A Chinese attack may be unlikely in the next few years—the 2025–28 time frame—although some take a more pessimistic view, but there is a not insignificant probability of conventional war over the next two or three few decades. A 10 or 20 percent chance of a war may not sound very dangerous, but this fails to appreciate that we are talking about a major conventional war between nuclear powers. These arguments address only the Chinese side of the decision for war over Taiwan. The United States could avoid a war over Taiwan simply by deciding not to come to Taiwan’s defense. Its ambiguous commitment explicitly creates leeway to do this. Moreover, the United States could wait to see if Taiwan could succeed without US help, then join only if the negative outcome became clear.77 However, for a variety of reasons, maintaining its commitment, ambiguous though it is, significantly increases the probability that the United States would, in fact, come to Taiwan’s defense. Maybe most important, the commitment creates the domestic expectation—within the government, including the military, with foreign policy elites, and with the US public—that the United States would fight to defend Taiwan. In addition, the United States views China as a major threat to its security in large part due to the threat it poses to Taiwan, which in turn would make failing to come to Taiwan’s defense still more politically difficult. Plus, China’s expectation that the United States would join the war creates substantial incentives for China to attack US forces based in Northeast Asia, which would ensure the United States’ entry into the conflict. Ending the US commitment would not fully eliminate these pressures and incentives, but it would greatly reduce them, especially as time passed and the US recharacterization of the threat posed by China became more deeply internalized by the United States. I address a related issue, the option of bluffing—keeping the commitment but planning not to join the war—in a later section. Avoiding Nuclear War A conventional war over Taiwan could escalate to nuclear war along several plausible paths. If China lost the conventional war, it could escalate to limited nuclear attacks to attempt to compel the United States and Taiwan to end the war on terms favorable to China. Given the stakes, both for China and the CCP, Chinese leaders might be unwilling to lose. They might believe that China has a bargaining advantage because China cares much more about Taiwan than does the United States; this judgment would be correct. China might even turn to nuclear threats to try to convince the United States not to come to Taiwan’s defense. Further, as noted above, China’s acquisition of a large nuclear retaliatory capability (and likely an assured destruction capability before the end of the 2020s) fully levels the nuclear playing field, eliminating whatever nuclear bargaining advantage the United States possessed in earlier decades. Consequently, China might see smaller risks in a limited nuclear attack since the United States would lack incentives to escalate to an all-out nuclear war.78 Chinese escalation would violate China’s no-first-use (NFU) doctrine, but there are reasons to anticipate this possibility. Experts report that China has created some ambiguity about its NFU policy. China might consider a conventional attack against its nuclear forces as crossing a threshold that warranted the first use of nuclear weapons, especially if its nuclear retaliatory capability were seriously threatened. More directly relevant to the Taiwan case, China might make an exception if it were losing a conventional war over truly vital interests and, therefore, be willing to threaten nuclear first use or even use nuclear weapons first.79 In addition, the large conventional war could itself create military incentives for nuclear escalation. The conventional war might destroy some Chinese nuclear weapons and command and control assets that are colocated with its conventional forces. China’s deployment of an increasingly sophisticated assured destruction capability should eliminate, or at least dramatically reduce, China’s concern about these losses. But there is, nevertheless, the possibility that while enduring an intense conventional war, China’s leaders would lose confidence in the survivability of their nuclear forces or fear that the United States believes it can launch an effective damage-limitation campaign. In response, China might then launch a limited nuclear attack to destroy US conventional forces that were destroying its nuclear forces or to signal its resolve, thereby pressuring the United States to end its conventional campaign.80 Pressures for escalation could also be generated by conventional attacks against dualcapable communication and reconnaissance assets, including satellites and ground-based radars, that both the United States and China would see as valuable targets in a conventional war.81 Finally, there is the possibility that the United States would escalate to limited nuclear attacks if it was losing the conventional war over Taiwan. Although the risks generated by this escalation might appear to dwarf US interests, US leaders could act believing that the war had increased the stakes by killing a large number of US military personnel, destroying a large fraction of US aircraft and naval forces, putting US credibility for protecting its allies on the line, and transforming US domestic politics in ways that made conceding appear unacceptable. Recent analysis has called for the United States to plan for using nonstrategic nuclear weapons against China’s invasion forces to deter a Chinese invasion.82</w:t>
      </w:r>
    </w:p>
    <w:p>
      <w:pPr>
        <w:spacing w:before="80"/>
      </w:pPr>
      <w:r>
        <w:rPr>
          <w:color w:val="5F5F5F"/>
          <w:sz w:val="16"/>
        </w:rPr>
        <w:t>Source document: Emory-JoSh-Aff-1.-Kentucky-Round-1.docx</w:t>
      </w:r>
    </w:p>
    <w:p>
      <w:pPr>
        <w:pStyle w:val="Heading1"/>
        <w:pageBreakBefore/>
      </w:pPr>
      <w:r>
        <w:t>30. Appeasement is stupid.</w:t>
      </w:r>
    </w:p>
    <w:p>
      <w:pPr>
        <w:spacing w:after="80"/>
      </w:pPr>
      <w:r>
        <w:rPr>
          <w:i/>
          <w:color w:val="555555"/>
          <w:sz w:val="17"/>
        </w:rPr>
        <w:t>Charles Glaser  |  Aff</w:t>
      </w:r>
    </w:p>
    <w:p>
      <w:pPr>
        <w:pStyle w:val="CardCitation"/>
      </w:pPr>
      <w:r>
        <w:t xml:space="preserve">Charles Glaser 25. Senior Fellow in the MIT Security Studies Program and Professor Emeritus of Political Science and International Affairs at George Mason University. "Taiwan: Should the U.S. Maintain Its Commitment?" Retrench, Defend, Compete. </w:t>
      </w:r>
    </w:p>
    <w:p>
      <w:pPr>
        <w:keepLines w:val="0"/>
      </w:pPr>
      <w:r>
        <w:t>A key argument against this far-reaching change in US policy is that China will remain deeply dissatisfied. According to this perspective, once it gains control of Taiwan, China will pursue regional hegemony; appeasement will not only fail but will also encourage and enable China. However, China does not need to be satisfied for US policy to succeed. Ending the US commitment based on the logic of retrenchment—which does not assume that the adversary has limited aims and therefore will be satisfied by the concession—is a sound policy. The United States, working with its treaty allies, should have excellent prospects for deterring attacks against them. Virtually all experts agree that China is far less motivated to achieve regional hegemony than to reunify with Taiwan and that the military challenges of achieving regional hegemony are much greater. In short, retrenching enables the United States to avoid the possibility of war over Taiwan while preserving excellent prospects for protecting its other interests in East Asia.</w:t>
      </w:r>
    </w:p>
    <w:p>
      <w:pPr>
        <w:spacing w:before="80"/>
      </w:pPr>
      <w:r>
        <w:rPr>
          <w:color w:val="5F5F5F"/>
          <w:sz w:val="16"/>
        </w:rPr>
        <w:t>Source document: Emory-GaYo-Aff-2.-Kentucky-RR-Round-4.docx</w:t>
      </w:r>
    </w:p>
    <w:p>
      <w:pPr>
        <w:pStyle w:val="Heading1"/>
        <w:pageBreakBefore/>
      </w:pPr>
      <w:r>
        <w:t>31. Arms sales to Taiwan make nuclear war with China inevitable. National incentives, CCP instability, economic stagnation, and the closing window of opprotunity create perverse incentives for escalation and draw-in. Reducing sales solves.</w:t>
      </w:r>
    </w:p>
    <w:p>
      <w:pPr>
        <w:spacing w:after="80"/>
      </w:pPr>
      <w:r>
        <w:rPr>
          <w:i/>
          <w:color w:val="555555"/>
          <w:sz w:val="17"/>
        </w:rPr>
        <w:t>Charles Glaser  |  Aff</w:t>
      </w:r>
    </w:p>
    <w:p>
      <w:pPr>
        <w:pStyle w:val="CardCitation"/>
      </w:pPr>
      <w:r>
        <w:t xml:space="preserve">Charles Glaser 25. Senior Fellow in the MIT Security Studies Program and Professor Emeritus of Political Science and International Affairs at George Mason University. "Taiwan: Should the U.S. Maintain Its Commitment?" Retrench, Defend, Compete. </w:t>
      </w:r>
    </w:p>
    <w:p>
      <w:pPr>
        <w:keepLines w:val="0"/>
      </w:pPr>
      <w:r>
        <w:t>Avoiding Conventional War The most direct and important benefit of ending the United States’ ambiguous commitment to use force to protect Taiwan would be the virtual elimination of the probability of war between the United States and China over Taiwan. This is a large benefit because the probability of conventional war over the next few decades is worryingly high, the war would at a minimum be a large conventional war, and it could escalate to nuclear war along several plausible paths. The expected benefits to the United States of accommodation—of ending its commitment to Taiwan—are larger when its prospects for deterring Chinese attack are poorer and the costs of war are higher. Although gauging the probability of war is difficult, many China experts believe that the probability of China attacking Taiwan over the next two or three decades is high.40 Maybe not high in absolute terms, but high in terms of a major-power war between countries with nuclear weapons. A 2022 survey of 64 experts—including 28 former high-level US government officials, 23 former US government policy and intelligence analysts, and 13 top experts from academia and think tanks—found that 84 percent believed that “Beijing is willing to wait for unification but will not accept the status quo permanently”; over 50 percent thought that China has a firm deadline for unification by 2049; and 41 percent believed that during his third term (2022–27), President Xi will give priority to peaceful unification but is willing to use large-scale military force. Many considerations support the conclusion that war is becoming significantly more likely. First, as reviewed above, China places tremendous importance on unification with Taiwan, and its determination to achieve this goal appears to be growing. Possession of Taiwan is central to China’s national identity, and its determination is reinforced by concern for its international status as a rising, increasingly established superpower. China’s desire is not new. However, while China was for decades willing to focus on ensuring that Taiwan did not declare independence and to wait for peaceful unification, its patience is now less certain. As noted above, President Xi has made unification with Taiwan central to his priority goal of national rejuvenation and stated that China should not wait indefinitely to achieve it. We can reasonably expect that China’s willingness to wait will decrease as its economic and military capabilities continue to grow and as it becomes more firmly established as a superpower. It will be less willing to accept that its improved status and power have not enabled it to revise the status quo.42 While this impatience would largely result from the leadership’s perspective, China’s leaders could also face pressure from its population to act on Taiwan. Writing in 2014, a prominent Chinese scholar argued that “political pressures on the Chinese government when it comes to Taiwan are tremendous and growing. In the past, the Chinese people knew that China was weak and could not stop the United States from selling weapons to Taiwan. Now, many believe that China should no longer tolerate such insulting behavior. Confronted with this mounting domestic pressure, the CCP [Chinese Communist Party] is finding it increasingly difficult to justify its weak responses.”43 Second, China has greatly improved its military capabilities, which likely increases its willingness both to start and to escalate a Taiwan crisis. In the mid-1990s when the United States sailed aircraft carriers through the Taiwan Strait in response to China’s missile exercises, China had little capability to invade or blockade Taiwan. Since at least the mid-2010s, China could begin to imagine success in both of these missions and its capabilities have improved significantly since then.44 A thorough 2015 assessment found that although the United States continues to have greater aggregate military capabilities, “Chinese military modernization, in combination with the advantages conferred by geography, have endowed China with a strong military position vis-à-vis the United States in areas close to its own territory.”45 Much of the concern about China’s so-called antiaccess/area-denial (A2/AD) capabilities—including missiles, submarines, and reconnaissance assets—focuses on China’s ability to reduce the US ability to come to Taiwan’s aid.46 [Breaks] China has two primary options for gaining control of Taiwan—blockade and invasion.47 Blockade is generally believed to be easier militarily and might be attractive to China because a blockade could be less escalatory than an invasion.48 Blockade, however, comes with major political uncertainties about whether even a militarily successful blockade would compel Taiwan to concede its independence. Historically, coercion via punishment of populations—whether by airpower or blockade—has a poor record of success.49 A Chinese campaign to blockade Taiwan would likely start with missile attacks against Taiwan’s warning and surveillance assets and its long-range precision strike systems. The next phase would be designed to achieve air dominance, targeting air defenses, airfields, and combat aircraft. The following phase would pursue sea dominance, attacking submarines and surface combatants; China could deploy mines to increase the danger of approaching Taiwan’s ports.50 If successful, China would then be wellpositioned to interrupt access to Taiwan. In contrast to the United States, China would benefit from fighting near its mainland. Maybe most important, improvements in antiship missiles and surveillance and reconnaissance technology are making ships at sea highly vulnerable. Mobile land-based missiles will be much more survivable than targets at sea, providing China with an advantage near its maritime periphery.51 China would likely be able to effectively blockade Taiwan if the United States does not intervene, but there is disagreement in the expert community about China’s prospects if the United States does come to Taiwan’s defense.52 Some analysts believe that China currently has an effective capability, while others question whether China could sustain a successful blockade.53 A basic model suggests that in a scenario in which China attacks first and is able to preserve its surveillance and reconnaissance capabilities, China would have good prospects for succeeding in an extended blockade. However, whether China’s intelligence, surveillance, and reconnaissance capabilities would remain effective is one of many uncertainties. The model’s broad finding is that both China and the United States would face large uncertainties about their prospects for success.54 In comparison, invasion would be militarily more difficult for a variety of reasons. For starters, amphibious invasions are logistically demanding because, among other reasons, the invader must transport vast quantities of people and materiel across water. China would likely have to send several hundred thousand troops across the Taiwan Strait, with some estimates reaching well over a million. These troops would have to land at a small number of beaches that, due to their terrain, are relatively easy to defend.55 Second, the technologies that increasingly render ships at sea vulnerable— and which would enhance China’s ability to impose a blockade—would make invasion more difficult by enabling the United States and Taiwan to impose high rates of attrition on China’s ships. China would likely attempt to blunt these capabilities by launching missile attacks before sending its invasion forces across the strait. However, relying on mobility and dispersal should enable the defenders to make their forces sufficient survivability to pose a major threat to China’s ships. Finally, once on the island, China would have to defeat Taiwanese forces and gain control of its population centers. [Breaks] As with blockade, there is disagreement within the expert community about China’s ability to successfully invade Taiwan. In widely quoted 2021 testimony, Admiral Phillip Davidson, then commander of US Indo-Pacific Command, stated, “They [China] have long said that they want to [supplant the United States] by 2050, I am worried about them moving that target closer. Taiwan is clearly one of their ambitions before then, and I think the threat is manifest this decade, in fact, in the next six years.”56 In 2022, when asked about Davidson’s testimony in a congressional hearing, Director of National Intelligence Avril Haines said, “I think it is fair to say that it [the threat to Taiwan] is critical or acute between now and 2030.”57 Also in 2022, former Undersecretary of Defense Michèle Flournoy wrote that “it is possible that sometime in the next five years Xi will consider taking Taiwan by force” because, among other reasons, US deterrent capabilities were inadequate.58 In contrast, in 2021, other experts held that China’s prospects for a successful invasion would be poor for at least the next decade.59 Yet others have argued that the coming decade is likely the most dangerous because China currently has good prospects to conquer Taiwan, and its capabilities may decrease as its economic growth slows and the United States’ capabilities increase beginning in the 2030s.60 Among the fullest assessments available of a Chinese invasion of Taiwan is a series of twenty-four analytic war games run in 2022. The results are reasonably promising for Taiwan and the United States.61 In the base case model, which assumed the most likely values for key parameters, the coalition either defeated China or achieved a stalemate that China was likely to eventually lose. A set of pessimistic scenarios explored how changing key parameter values to favor China—including assuming that US long-range air-launch cruise missiles lacked antiship capabilities, the United States delayed its decision to join the conflict, Taiwan’s ground forces were less effective than expected, and Japan prohibited the use of Japanese forces outside of its water and airspace—would influence the outcome.62 None of the pessimistic assumptions resulted in China winning the war, but some resulted in stalemate or stalemate favoring China. China successfully invaded Taiwan only in the game that assumed the United States stayed out of the conflict. Even in the scenarios in which the defense of Taiwan is successful, the costs are high: The United States and its allies “lose dozens of ships, hundreds of aircraft, and thousands of personnel.” Losses are significantly higher in some of the pessimistic scenarios. Overall, the results are not promising for China. Nevertheless, if China’s leaders make optimistic, yet not unreasonable, assumptions about the invasion scenario, they could foresee paths to success, possibly including a stalemate followed by bargaining determined by China’s greater interest in the outcome. Given the difficulty of invasion, China might well prefer to blockade Taiwan instead of invading it. However, invasion would have two advantages. First, unlike blockade, successful invasion would eliminate the political uncertainties that plague blockade—China would impose its will, not rely on Taiwan giving in to its compellent demands. Second, China might launch an invasion with the hope of achieving its objectives quickly, thereby putting the United States in the situation of having to retake the island and avoiding the need to implement a prolonged blockade.63 The prospects of a quick victory would be improved by a surprise attack against US and Taiwanese forces, which might enable China to win before the United States sends most of its forces into the region.64 China would have to weigh this benefit against the possibility that the United States would not come to Taiwan’s defense if US forces were not attacked. In addition to its improved conventional capabilities, China’s nuclear modernization could change its Taiwan calculus. China is deploying a larger and more survivable force, thereby increasing its ability to retaliate massively following a large US counter-nuclear attack.65 The United States’ previous possession of a significant damage-limitation capability—its ability to destroy most or all of China’s nuclear force—arguably would have enhanced its bargaining position in a severe crisis or conventional war over Taiwan. Consequently, China’s nuclear modernization may make China more willing to start a crisis, less willing to compromise once conflict occurs, and more willing to escalate to limited nuclear war.66 Overall, then, while much is uncertain about how China might attack Taiwan and what the outcome would be, there is no doubt that China’s military capabilities have improved dramatically since the mid-1990s. China can now reasonably contemplate military success in a blockade and even possibly in an invasion of Taiwan, especially if its leaders believed the United States would not quickly come to Taiwan’s aid and/or that Japan might not fully support the United States. China might also expect that the United States would not escalate to nuclear war, or might at least largely discount the possibility, because the United States has lost its significant nuclear advantage and Taiwan is not a vital US interest.67 At the same time, any reasonable Chinese assessment should understand that the outcome was uncertain and the conflict would be costly, likely extremely costly for blockade scenarios that involve attacks against the Chinese mainland and US ships and bases, and for all invasion scenarios. This is why many experts believe that China will be deterred from attacking Taiwan. Hopefully, they are correct. The third factor making war more likely is that China is increasingly likely to conclude that peaceful unification with Taiwan is impossible or too unlikely to be held out as a plausible path forward. Survey data shows that an increasing percentage of Taiwan’s population identify as Taiwanese, a very small percentage identify as Chinese, and a large majority favor preserving the status quo, with less than 2 percent favoring a quick move toward unification. In addition, China’s violation of its promise to allow a high degree of political autonomy in Hong Kong has undermined the credibility of a “one country, two systems” outcome for Chinese unification of Taiwan.68 The lack of peaceful unification options would leave China with only the threat and use of force to achieve its goal. Fourth, there is the possibility that China will attack Taiwan because it believes that Taiwan has moved too close to independence. Taiwan’s former president Tsai Ing-wen refused to accept the 1992 Consensus, which China’s president Xi Jinping understands as acknowledging that China and Taiwan are a single country.69 Taiwan’s new president, Lai Ching-te, who was elected in 2024, holds a similar if not stronger position.70 In fact, the 1992 Consensus included disagreement from the beginning about what was meant by “one China,” but the governments agreed to use this ambiguity to allow cooperation on other issues.71 It remains to be seen how much further Taiwan can push its position without Beijing concluding that Taiwan has essentially declared independence. And there is the possibility that China could use even the appearance of additional movement toward independence as an excuse for attacking. Fifth, the United States may be adding to China’s incentives by diluting the United States’ one-China policy, which is an important element of China’s understanding and acceptance of the status quo. During the first Trump administration, and continuing during the Biden administration, the United States deepened its connections with Taiwan. For example, the United States has relaxed restrictions on interactions between American and Taiwanese officials; US House Speaker Nancy Pelosi’s visit to Taipei in August 2022 led China to launch large-scale military exercises around Taiwan, raising tensions to a level not reached in decades.72 In addition, the United States has changed its policy for supporting Taiwan’s self-defense capabilities. The December 2022 Taiwan Enhanced Resilience Act, for the first time, authorizes the use of Foreign Military Financing—direct loans and loan guarantees—of up to $2 billion per year, and makes Presidential Drawdown Authority available to Taiwan.73 China could interpret these moves as watering down the United States’ one-China policy to a point that it was meaningless, which China could find unacceptable. China could also reasonably interpret these policies as reflecting a shift in the US commitment to defend Taiwan—from ambiguous toward certain and independent of whether the Chinese attack was provoked—that would make Taiwan’s move toward declaring independence more likely.74 Finally, China’s transition to an increasingly personalist authoritarian regime, as discussed in chapter 2, likely increases the probability of war over Taiwan. If President Xi is leaning toward running the risks of invasion, his advisors will be less likely to try to dissuade him and less able to succeed if they try. This could be especially dangerous because, as summarized above, there will be substantial uncertainties about the outcome of a Chinese invasion of Taiwan. If Xi chooses to focus on the rosier possibilities and his military leaders are reluctant to highlight the probability of military failure, he will decide based on exaggerated prospects for success, and deterrence will be more likely to fail.75 In sum, while the great importance of Taiwan to China is long-standing, improvements in China’s military capabilities could well change China’s calculus. The probability of war is further increased by the declining prospects for peaceful unification as well as the possibility that China will judge, correctly or incorrectly, that Taiwan is moving toward independence. China experts give varying weight to these arguments and reach divergent conclusions about their combined effects. Some conclude that the probability that China will use force has risen significantly, while others find that China will continue to pursue peaceful unification far into the future.76 Virtually all are concerned about China’s growing military capabilities and want the United States and Taiwan to pursue policies to offset China’s advances. Taken as a whole, these arguments and expert assessments paint a worrisome picture. A Chinese attack may be unlikely in the next few years—the 2025–28 time frame—although some take a more pessimistic view, but there is a not insignificant probability of conventional war over the next two or three few decades. A 10 or 20 percent chance of a war may not sound very dangerous, but this fails to appreciate that we are talking about a major conventional war between nuclear powers. These arguments address only the Chinese side of the decision for war over Taiwan. The United States could avoid a war over Taiwan simply by deciding not to come to Taiwan’s defense. Its ambiguous commitment explicitly creates leeway to do this. Moreover, the United States could wait to see if Taiwan could succeed without US help, then join only if the negative outcome became clear.77 However, for a variety of reasons, maintaining its commitment, ambiguous though it is, significantly increases the probability that the United States would, in fact, come to Taiwan’s defense. Maybe most important, the commitment creates the domestic expectation—within the government, including the military, with foreign policy elites, and with the US public—that the United States would fight to defend Taiwan. In addition, the United States views China as a major threat to its security in large part due to the threat it poses to Taiwan, which in turn would make failing to come to Taiwan’s defense still more politically difficult. Plus, China’s expectation that the United States would join the war creates substantial incentives for China to attack US forces based in Northeast Asia, which would ensure the United States’ entry into the conflict. Ending the US commitment would not fully eliminate these pressures and incentives, but it would greatly reduce them, especially as time passed and the US recharacterization of the threat posed by China became more deeply internalized by the United States. I address a related issue, the option of bluffing—keeping the commitment but planning not to join the war—in a later section. Avoiding Nuclear War A conventional war over Taiwan could escalate to nuclear war along several plausible paths. If China lost the conventional war, it could escalate to limited nuclear attacks to attempt to compel the United States and Taiwan to end the war on terms favorable to China. Given the stakes, both for China and the CCP, Chinese leaders might be unwilling to lose. They might believe that China has a bargaining advantage because China cares much more about Taiwan than does the United States; this judgment would be correct. China might even turn to nuclear threats to try to convince the United States not to come to Taiwan’s defense. Further, as noted above, China’s acquisition of a large nuclear retaliatory capability (and likely an assured destruction capability before the end of the 2020s) fully levels the nuclear playing field, eliminating whatever nuclear bargaining advantage the United States possessed in earlier decades. Consequently, China might see smaller risks in a limited nuclear attack since the United States would lack incentives to escalate to an all-out nuclear war.78 Chinese escalation would violate China’s no-first-use (NFU) doctrine, but there are reasons to anticipate this possibility. Experts report that China has created some ambiguity about its NFU policy. China might consider a conventional attack against its nuclear forces as crossing a threshold that warranted the first use of nuclear weapons, especially if its nuclear retaliatory capability were seriously threatened. More directly relevant to the Taiwan case, China might make an exception if it were losing a conventional war over truly vital interests and, therefore, be willing to threaten nuclear first use or even use nuclear weapons first.79 In addition, the large conventional war could itself create military incentives for nuclear escalation. The conventional war might destroy some Chinese nuclear weapons and command and control assets that are colocated with its conventional forces. China’s deployment of an increasingly sophisticated assured destruction capability should eliminate, or at least dramatically reduce, China’s concern about these losses. But there is, nevertheless, the possibility that while enduring an intense conventional war, China’s leaders would lose confidence in the survivability of their nuclear forces or fear that the United States believes it can launch an effective damage-limitation campaign. In response, China might then launch a limited nuclear attack to destroy US conventional forces that were destroying its nuclear forces or to signal its resolve, thereby pressuring the United States to end its conventional campaign.80 Pressures for escalation could also be generated by conventional attacks against dualcapable communication and reconnaissance assets, including satellites and ground-based radars, that both the United States and China would see as valuable targets in a conventional war.81 Finally, there is the possibility that the United States would escalate to limited nuclear attacks if it was losing the conventional war over Taiwan. Although the risks generated by this escalation might appear to dwarf US interests, US leaders could act believing that the war had increased the stakes by killing a large number of US military personnel, destroying a large fraction of US aircraft and naval forces, putting US credibility for protecting its allies on the line, and transforming US domestic politics in ways that made conceding appear unacceptable. Recent analysis has called for the United States to plan for using nonstrategic nuclear weapons against China’s invasion forces to deter a Chinese invasion.82</w:t>
      </w:r>
    </w:p>
    <w:p>
      <w:pPr>
        <w:spacing w:before="80"/>
      </w:pPr>
      <w:r>
        <w:rPr>
          <w:color w:val="5F5F5F"/>
          <w:sz w:val="16"/>
        </w:rPr>
        <w:t>Source document: Emory-GaYo-Aff-2.-Kentucky-RR-Round-4.docx</w:t>
      </w:r>
    </w:p>
    <w:p>
      <w:pPr>
        <w:pStyle w:val="Heading1"/>
        <w:pageBreakBefore/>
      </w:pPr>
      <w:r>
        <w:t>32. US-China cooperation's impossible because of American commitment to Taiwan. Arms reductions are leverage, incentivizing good-will on other issues.</w:t>
      </w:r>
    </w:p>
    <w:p>
      <w:pPr>
        <w:spacing w:after="80"/>
      </w:pPr>
      <w:r>
        <w:rPr>
          <w:i/>
          <w:color w:val="555555"/>
          <w:sz w:val="17"/>
        </w:rPr>
        <w:t>Charles Glaser  |  Aff</w:t>
      </w:r>
    </w:p>
    <w:p>
      <w:pPr>
        <w:pStyle w:val="CardCitation"/>
      </w:pPr>
      <w:r>
        <w:t>Charles Glaser 25. Senior Fellow in the MIT Security Studies Program and Professor Emeritus of Political Science and International Affairs at George Mason University. "Taiwan: Should the U.S. Maintain Its Commitment?" Retrench, Defend, Compete.</w:t>
      </w:r>
    </w:p>
    <w:p>
      <w:pPr>
        <w:keepLines w:val="0"/>
      </w:pPr>
      <w:r>
        <w:t>Improving Us-China Relations Beyond the direct benefit of avoiding war, ending the US commitment to Taiwan could contribute to improving US-China relations, thereby reducing the probability of war over other issues. Given the current downward spiral in the relationship, improvement may be hard to imagine. But the US-China competition is likely to play out over many decades. Some factors will remain constant, maybe most important their different systems of governance, which may place limits on improvements in the relationship. But US and Chinese policies will also significantly influence the trajectory of their relationship. Because (as explained in chapter 1) international structure does not create large pressures for US-China security competition, regional issues are key to the US-China security relationship. US support for Taiwan is probably the most important policy-driven source of China’s suspicions about US motives and intentions. Beginning with the first Trump administration, trade has increasingly strained the USChina relationship. However, the two countries share significant common interests in trade, as past US-China experience demonstrates, and policies are available that can greatly dampen trade tensions. In contrast, longstanding American and Chinese positions on Taiwan are largely irreconcilable. Although the United States does not take a position on what the final outcome should be, China considers US support of Taiwan a key source of “strategic distrust.” In 2012, two leading authorities on US-China relations—Kenneth Lieberthal and Wang Jisi—concluded that Beijing views US arms sales to Taiwan “as confirming American arrogance and determination to interfere in China’s domestic affairs and to prevent peaceful unification from occurring, thereby harming a clearly-articulated Chinese core interest.” In a similar vein, their report argues that “continuing to provide Taiwan with advanced weapons . . . is viewed as pernicious in Chinese eyes and has added to suspicion that Washington will disregard Chinese interests and sentiments as long as China’s power position is secondary to America’s.”83 Andrew Nathan and Andrew Scobell conclude that “most Chinese see strategic motives at the root of American behavior. They believe that keeping the Taiwan problem going helps the US tie China down.”84 Xu Hui, a professor at China’s National Defense University, holds that “US policies toward Taiwan have been and are the fundamental cause of some anti-American sentiment among the Chinese public. . . . I assure you that a posture change of the US policy on Taiwan will remove the major obstacle for our military-to-military relations and also strengthen Sino-American cooperation by winning the hearts and minds of 1.3 billion Chinese people.”85 In short, ending the US commitment to Taiwan has the potential to improve US-China relations, which in turn could reduce the probability of competition and conflict over other issues.</w:t>
      </w:r>
    </w:p>
    <w:p>
      <w:pPr>
        <w:spacing w:before="80"/>
      </w:pPr>
      <w:r>
        <w:rPr>
          <w:color w:val="5F5F5F"/>
          <w:sz w:val="16"/>
        </w:rPr>
        <w:t>Source document: Emory-GaYo-Aff-2.-Kentucky-RR-Round-4.docx</w:t>
      </w:r>
    </w:p>
    <w:p>
      <w:pPr>
        <w:pStyle w:val="Heading1"/>
        <w:pageBreakBefore/>
      </w:pPr>
      <w:r>
        <w:t>33. Aggression empirically provides scandal for legislation—Turkey proves.</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Moreover, this dissertation identifies two types of scandals: exogenous and endogenous. Exogenous scandals occur randomly, often involving a reporter or third-party actor discovering a U.S. arms transfer gone sideways and revealing it to the public in such a way that it captures public attention. An example of this type of scandal, which can be found in Chapter Four, is when reporters discovered that Turkey used U.S. weapons in its invasion of Cyprus – creating a refugee crisis, violating the nonintervention principle, and committing human rights abuses. Exogenous scandals require little-to-no direct congressional involvement to capture public attention. However, exogenous scandals do provide Congress with necessary ammunition to restrict the president.</w:t>
      </w:r>
    </w:p>
    <w:p>
      <w:pPr>
        <w:spacing w:before="80"/>
      </w:pPr>
      <w:r>
        <w:rPr>
          <w:color w:val="5F5F5F"/>
          <w:sz w:val="16"/>
        </w:rPr>
        <w:t>Source document: MissouriState-CoNe-Neg-01-Northwestern-Round-5.docx</w:t>
      </w:r>
    </w:p>
    <w:p>
      <w:pPr>
        <w:pStyle w:val="Heading1"/>
        <w:pageBreakBefore/>
      </w:pPr>
      <w:r>
        <w:t>34. Congress says yes—the process ensures it. Recurring hearings over the leaked arms transfer scandal increase the political salience of legislation—and activate fence-sitters—until popular, bipartisan agreement.</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Endogenous scandals are more complex and occur when members of Congress manufacture a scandal using tools like leaking sensitive information to journalists and holding public hearings in hopes of enflaming the American public against the president’s foreign policy. Endogenous scandals and the motive of scoring electoral benefits from legislating against the president create a form of policy feedback. Matthew C. Nowlin describes policy feedback as “activating latent policy actors” who see themselves as “losing” because of a policy change, or in this case, policy stagnation.24 As I explain in the motive section, members of Congress have the static desire to win reelection. What varies, though, is the strategic target. Once the target emerges, an arms sales scandal reinforces its importance, increasing discussion around the strategic target and the value of an endogenous scandal. This dissertation does not include a quantitative section. That being said, the relationship between endogenous scandals and strategic targets can be explained mathematically. The emergence of an endogenous scandal raises the salience of the issue when the scandal breaks – or “Time One.” These events increase the odds an endogenous scandal will prompt Congress to act in “Time Two.” Theda Skocpol argues in Protecting Soldiers and Mothers, a policy-related expansion of state capacities at “Time One” may facilitate the “creation of new policies” in “Time Two.”25 This feedback loop may continue indefinitely – “Time Three,” “Time Four,” etc. – until either the salience dies out or an arms sales scandal is important enough and the strategic window wide enough for Congress to enact restrictive arms transfer legislation. As Béland and Schlager note, “the administrative actors created to implement and manage new public policies can become powerful constituencies over time, as they advocate for the reproduction and the expansion of these policies and, under some circumstances, the creation of new policies that are likely to serve the perceived interests, and the ideological preferences, of these actors and their political allies.”26 In other words, each increase in salience via actions of Congress leads to a wider policy window until action is possible.27 Ultimately, feedback loops are a recognition of the reality that opportunity, motives, and means do not function as one individual variable, but are instead conditions – whether operating in a single case or a feedback loop – that are conducive to Congress enacting restrictive weapons transfer legislation. According to the policy feedback loop literature, Congress escalates its policy demands when acting in response to past failures.28 This escalation is especially likely in foreign policymaking because while crises are typically low salience, they also tend to lack immediate fixes.29 In arms sales scandals, a group of agents (Congress) continuously monitors a select stream of information to determine how close they are to successfully restricting executive action, the progress they have made, and what they still need to do.30 The more Congress revisits this loop, the greater its levels of commitment, and the less likely the body is to stray from a course of action.31 For arms transfers, these feedback loops are usually created when Congress uses public hearings to reveal information, thus increasing public knowledge and potentially salience of given issues.</w:t>
      </w:r>
    </w:p>
    <w:p>
      <w:pPr>
        <w:spacing w:before="80"/>
      </w:pPr>
      <w:r>
        <w:rPr>
          <w:color w:val="5F5F5F"/>
          <w:sz w:val="16"/>
        </w:rPr>
        <w:t>Source document: MissouriState-CoNe-Neg-01-Northwestern-Round-5.docx</w:t>
      </w:r>
    </w:p>
    <w:p>
      <w:pPr>
        <w:pStyle w:val="Heading1"/>
        <w:pageBreakBefore/>
      </w:pPr>
      <w:r>
        <w:t>35. Divided government is historically a probability multiplier.</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Means: Divided Government and its value in explaining restrictive arms transfer legislation. The argument about means is focused on partisanship. Because the president needs to sign whatever legislation that Congress passes for it to become law, some scholars argue that a unified government affords Congress more influence over changing foreign policy. This is because they can override the president’s veto, at least if they have a supermajority. Nonetheless, the literature does not support this argument. Instead, the historical record suggests that a divided government increases the odds of Congress acting on foreign policy. The existing literature on Congress’ means to influence foreign policy focuses on restraining the president’s ability to use military force. Most of this research suggests that partisanship is a key explanatory variable. For example, in their detailed study of Congress’ role in foreign policy, Howell and Pevehouse contend that “when the opposition party holds a large number of seats or controls one or both chambers of Congress, members routinely challenge the president and step up oversight of foreign conflicts; when the legislative branch is dominated by the president’s party, it generally goes along with the White House.”40 Political scientists have almost universally found that having at least one chamber of Congress led by the president’s opposition party is a significant variable in explaining congressional inaction on foreign policy.</w:t>
      </w:r>
    </w:p>
    <w:p>
      <w:pPr>
        <w:spacing w:before="80"/>
      </w:pPr>
      <w:r>
        <w:rPr>
          <w:color w:val="5F5F5F"/>
          <w:sz w:val="16"/>
        </w:rPr>
        <w:t>Source document: MissouriState-BaMc-Neg-01---Northwestern-Round-7.docx</w:t>
      </w:r>
    </w:p>
    <w:p>
      <w:pPr>
        <w:pStyle w:val="Heading1"/>
        <w:pageBreakBefore/>
      </w:pPr>
      <w:r>
        <w:t>36. Leaks catalyze action without fiat.</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In this dissertation, I propose what I call Congressional Arms Restraint (CAR) Theory. CAR Theory argues that members of Congress are most likely to restrict the president’s ability to use arms transfers as a tool of foreign policy – which I refer to as restrictive weapons transfer legislation – when means, motives, and opportunity align under the right conditions. Specifically, Congress will create restrictive weapons transfer legislation when an arms sales scandal increases the political salience of U.S. weapons transfers. Arms sales scandals are incidents in which a U.S. arms transfer goes sideways enough – anything from recipients targeting civilian populations to killing Americans to dragging the United States into a conflict – that it appears on the front-pages of major newspapers and/or news magazines. Members of Congress use this negative press as an opportunity to strengthen legislative authority vis-à-vis the executive and increase their odds for reelection. Because arms sales legislation typically restricts a president’s authority, such bills are more likely to pass when the president’s opposition party controls one or both chambers of Congress. On top of this, Congress must also have the motive to legislate against the president’s use of arms transfers as a tool of foreign policy. In other words, they must be able to act within a strategic window where weapons transfers can provide an electoral benefit. Finally, while not as important to the equation, Congress having the means to legislate against the president’s use of arms sales as a tool of foreign policy increases the odds that members of Congress will act. In this case, “means” simply refers to divided government. Nonetheless, the unpredictable human nature of legislators makes it impossible to formulate a singular variable to predict every time these legislative conditions will be met. The next section will break down the opportunity, motive, and means framing by defining the terms and explaining their value vis-à-vis restrictive weapons transfer legislation. AN OPPORTUNITY, MOTIVE, AND MEANS THEORY FOR WEAPONS TRANSFERS: Opportunities and why restrictive weapons transfer legislation is passed in the wake of arms sales scandals. This dissertation argues that “arms sales scandals” – where the president’s misuse of arms transfers as a tool of foreign policy becomes public and creates a negative backlash – provide the opportunity for Congress to pass restrictive weapons transfer legislation. Specifically, I use Jennifer Erickson’s definition that an arms sales scandal occurs when: Arms deals are publicly revealed that violate fundamental national values and threaten governments’ reputations at home… a scandal entails public knowledge of a departure or lapse from the normative standards that guide behavior in public office. It is not merely corruption but rather a public revealing of corruption in which politician, party, or government faces a crisis of reputation.17 Arms sales scandals specifically happen when U.S. weapons transfers go awry. The key to a weapons transfer becoming a scandal is that a president’s use of arms transfers reveal covert or secret knowledge undermining U.S. foreign policy, raising the salience of arms transfer policy to such a degree where Congress is willing to legislate. I broaden Erickson’s definition of arms sales scandals in two ways. First, I examine all weapons transfer scandals. For Erickson, security assistance from the United States cannot qualify as causing an arms sales scandal. For example, for Erickson, Reagan’s covert weapons transfers to the Nicaraguan Contras in the 1980s would not be considered viable for an arms sales scandal, whereas I do not enforce this limit. That is because, by doing so, one restricts the world of potential cases to a number so small that it is conceivably an error-term event. I employ a more specific, but also broader definition of arms sales scandals. I identify potentially qualifying events as scandals if they are reported in one of the three major newspapers (Wall Street Journal, Washington Post, and New York Times) or the two major news magazines (Newsweek and Time Magazine), especially if they make the front page. Beyond that, I also examine the consistency of their reporting. To qualify as a scandal, these events need to be reported about daily for at least one week, but the longer they receive media exposure, the greater likelihood of legislation. The result of these specific metrics is that it becomes possible to objectively identify arms sales scandals and their relation to members of Congress passing weapons sales legislation. The front pages of major newspapers provide the best indication of when an arms sales scandal has occurred. Kingdon calls scandals “focusing events,” where dramatic events reset the policy agenda and open the window for rapid policy response.18 These focusing events tend to be “simple rather than complex. They must be easy to grasp by a large and often inattentive public.”19 This ease of understanding is crucial. Conlan, Posen, and Beam argue that “symbolic ideas” and “value-laden beliefs” appeal to “commonsense notions of right and wrong.” They term this the “symbolic pathway.” 20 The job of newspaper front pages, especially major newspapers, is to signal a story’s importance to the public, and studies find that they are effective at doing just that.21 As a result, they tend to be a good indicator for future issue salience. I.E., if a newspaper’s front page covers an issue, it tends to create issue salience for an extended period afterwards. Historically, this type of coverage hurts candidate’s vote shares.22 For example, the public did not care that recipients of the Clinton administration’s weapons transfers were using these weapons for unintended purposes until the front page of the New York Times reported on it.23 The American public came to care about arms transfer policy because members of Congress created an endogenous scandal by ensuring news outlets frequently reported on the story and appealed to the citizenry’s sense of right and wrong. In other words, an arms sales scandal is most effective when a president violates widely enough held values. Moreover, this dissertation identifies two types of scandals: exogenous and endogenous. Exogenous scandals occur randomly, often involving a reporter or third-party actor discovering a U.S. arms transfer gone sideways and revealing it to the public in such a way that it captures public attention. An example of this type of scandal, which can be found in Chapter Four, is when reporters discovered that Turkey used U.S. weapons in its invasion of Cyprus – creating a refugee crisis, violating the nonintervention principle, and committing human rights abuses. Exogenous scandals require little-to-no direct congressional involvement to capture public attention. However, exogenous scandals do provide Congress with necessary ammunition to restrict the president. Endogenous scandals are more complex and occur when members of Congress manufacture a scandal using tools like leaking sensitive information to journalists and holding public hearings in hopes of enflaming the American public against the president’s foreign policy. Endogenous scandals and the motive of scoring electoral benefits from legislating against the president create a form of policy feedback. Matthew C. Nowlin describes policy feedback as “activating latent policy actors” who see themselves as “losing” because of a policy change, or in this case, policy stagnation.24 As I explain in the motive section, members of Congress have the static desire to win reelection. What varies, though, is the strategic target. Once the target emerges, an arms sales scandal reinforces its importance, increasing discussion around the strategic target and the value of an endogenous scandal. This dissertation does not include a quantitative section. That being said, the relationship between endogenous scandals and strategic targets can be explained mathematically. The emergence of an endogenous scandal raises the salience of the issue when the scandal breaks – or “Time One.” These events increase the odds an endogenous scandal will prompt Congress to act in “Time Two.” Theda Skocpol argues in Protecting Soldiers and Mothers, a policy-related expansion of state capacities at “Time One” may facilitate the “creation of new policies” in “Time Two.”25 This feedback loop may continue indefinitely – “Time Three,” “Time Four,” etc. – until either the salience dies out or an arms sales scandal is important enough and the strategic window wide enough for Congress to enact restrictive arms transfer legislation. As Béland and Schlager note, “the administrative actors created to implement and manage new public policies can become powerful constituencies over time, as they advocate for the reproduction and the expansion of these policies and, under some circumstances, the creation of new policies that are likely to serve the perceived interests, and the ideological preferences, of these actors and their political allies.”26 In other words, each increase in salience via actions of Congress leads to a wider policy window until action is possible.27 Ultimately, feedback loops are a recognition of the reality that opportunity, motives, and means do not function as one individual variable, but are instead conditions – whether operating in a single case or a feedback loop – that are conducive to Congress enacting restrictive weapons transfer legislation. According to the policy feedback loop literature, Congress escalates its policy demands when acting in response to past failures.28 This escalation is especially likely in foreign policymaking because while crises are typically low salience, they also tend to lack immediate fixes.29 In arms sales scandals, a group of agents (Congress) continuously monitors a select stream of information to determine how close they are to successfully restricting executive action, the progress they have made, and what they still need to do.30 The more Congress revisits this loop, the greater its levels of commitment, and the less likely the body is to stray from a course of action.31 For arms transfers, these feedback loops are usually created when Congress uses public hearings to reveal information, thus increasing public knowledge and potentially salience of given issues. As I discuss in Chapter Four, one example of an endogenous scandal creating a feedback loop is the human rights subcommittees Congress created while Gerald Ford was president. Members of Congress like Representative Donald Fraser (D-CT) and Senator Frank Church (D-ID) held hearings that revealed information about numerous scandals, effectively putting arms sales scandals into a feedback loop. The salience of these scandals gave them the opportunity and motive to pass restrictive weapons transfer legislation.</w:t>
      </w:r>
    </w:p>
    <w:p>
      <w:pPr>
        <w:spacing w:before="80"/>
      </w:pPr>
      <w:r>
        <w:rPr>
          <w:color w:val="5F5F5F"/>
          <w:sz w:val="16"/>
        </w:rPr>
        <w:t>Source document: MissouriState-BaMc-Neg-01---Northwestern-Round-7.docx</w:t>
      </w:r>
    </w:p>
    <w:p>
      <w:pPr>
        <w:pStyle w:val="Heading1"/>
        <w:pageBreakBefore/>
      </w:pPr>
      <w:r>
        <w:t>37. Presidential aggrandizement builds bipartisan anti-Trump coalitions.</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Beyond basic partisan opposition, divided government leads to more restrictive legislation because foreign policy is an area where the two dominant political parties work together more frequently than on domestic issues. Homan and Lantis break down parties into factions and find that “factions that demonstrate persistence and consistency in support of minority positions do appear to influence the scope and direction of foreign policy commitments, votes on major legislation, and non-votes over time.”43 Because the distributional consequences of arms transfers are low, members of Congress on the factions of their party are more likely to operate as “free agents” and find like-minded individuals, regardless of political affiliation. These members tend to lean towards isolationism, but more importantly, express the greatest concern with “executive excess” over foreign policy powers.44 Jordan Tama describes a theory of “anti-presidential bipartisanship” whereby Congress works together, regardless of party, in clear opposition to the president.45</w:t>
      </w:r>
    </w:p>
    <w:p>
      <w:pPr>
        <w:spacing w:before="80"/>
      </w:pPr>
      <w:r>
        <w:rPr>
          <w:color w:val="5F5F5F"/>
          <w:sz w:val="16"/>
        </w:rPr>
        <w:t>Source document: MissouriState-CoNe-Neg-01-Northwestern-Round-5.docx</w:t>
      </w:r>
    </w:p>
    <w:p>
      <w:pPr>
        <w:pStyle w:val="Heading1"/>
        <w:pageBreakBefore/>
      </w:pPr>
      <w:r>
        <w:t>38. That bolsters bipartisan support.</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Second, like on many foreign policy issues, arms transfers are not necessarily partisan. Some of the biggest opponents of unregulated U.S. arms transfers are Republicans like Senator Rand Paul (R- KY) and Representative Nancy Mace (R-SC), independents like Bernie Sanders (I-VT), and Democrats like Senator Chris Murphy (DCT), Representative Ilhan Omar (D-MN), and Representative Sara Jacobs (D-CA). When a scandal emerges that focuses public attention on arms transfers, this is an opportunity for successful, bipartisan legislation. Given the sheer number of weapons being sent to Ukraine, this is a plausible path to an eventual scandal where U.S. weapons are stolen, used against allied fighters, or other unwanted purposes.459</w:t>
      </w:r>
    </w:p>
    <w:p>
      <w:pPr>
        <w:spacing w:before="80"/>
      </w:pPr>
      <w:r>
        <w:rPr>
          <w:color w:val="5F5F5F"/>
          <w:sz w:val="16"/>
        </w:rPr>
        <w:t>Source document: MissouriState-BaMc-Neg-01---Northwestern-Round-7.docx</w:t>
      </w:r>
    </w:p>
    <w:p>
      <w:pPr>
        <w:pStyle w:val="Heading1"/>
        <w:pageBreakBefore/>
      </w:pPr>
      <w:r>
        <w:t>39. The left and right will find politically-informed strategic frames to justify legislation once scandalized—Colombia proves.</w:t>
      </w:r>
    </w:p>
    <w:p>
      <w:pPr>
        <w:spacing w:after="80"/>
      </w:pPr>
      <w:r>
        <w:rPr>
          <w:i/>
          <w:color w:val="555555"/>
          <w:sz w:val="17"/>
        </w:rPr>
        <w:t>Cohen  |  2023  |  Neg</w:t>
      </w:r>
    </w:p>
    <w:p>
      <w:pPr>
        <w:pStyle w:val="CardCitation"/>
      </w:pPr>
      <w:r>
        <w:t>Cohen 23 [Jordan Cohen (Analyst, Congressional Research Service; former Instructor, international security and IR theory, George Mason University; BA, History, High Point University; MA, PhD, George Mason University); Spring 2023. George Mason University "Deal or No Deal: Explaining Congressional Restrictions on Arms Transfers" // q.c.]</w:t>
      </w:r>
    </w:p>
    <w:p>
      <w:pPr>
        <w:keepLines w:val="0"/>
      </w:pPr>
      <w:r>
        <w:t>This electoral concern is stagnant; it does not vary. Members of Congress are always concerned about reelection. That being said, legislators win reelection by employing different strategic windows. In foreign policy, there are three main strategic windows: restraining the imperial presidency, broad and vague discussions around human rights, and attaining strategic or economic benefits. These windows rarely occur and tend to have partisan associations.35 While the particular window members of Congress use may vary from election cycle to election cycle, restraining an imperial presidency has proven to be most useful when Congress is willing to work together across the aisle. 36 In Chapter Five, I demonstrate how a divided Congress unified to restrain the executive branch over Congress’ frustration that the Reagan administration lied about aiding the Nicaraguan Contras. Democrats historically place a larger importance on human rights justifications, framing arms sales as moral, zero-sum human rights issues. Their strategic window frequently opens when U.S. weapons transfers are being used to kill civilians in other countries.37 Chapter Four explores how during the Ford administration, the Democratic majorities in both the House and Senate led to the creation of numerous human rights committee and reports. Then, when scandals broke, Congress was well positioned to pass restrictive weapons transfer legislation. Republicans traditionally see their strategic window to restrict arms sales as times when they believe doing so will strengthen national interests or benefit the economy. This pattern likely reflects the will of Republican voters. While Republicans do not outright dismiss concerns over human rights, they also tend not to vote based on violations in other countries.38 I show how Republicans use both national interest and economic framing to pass restrictive weapons transfer legislation in Chapter Six. During the late 1990s, Republicans worked with Democrats to restrict Clinton’s ability to send weapons to Colombian police forces. For the Democrats, it was a human rights issue that prompted them to act, but Republicans were more motivated by the argument that being allowed to send weapons to units in Colombia with only modest restrictions would allow them to achieve their foreign policy goals vis-à-vis stopping the drug trade, while also allowing for reductions in the defense budget and restricting the leader of the opposition party. Just because members of Congress are most likely to act if they have political cover does not mean that individual members of Congress do not care about the issues they advocate for. As Carter and Scott argue in their book, Choosing to Lead, “the entrepreneur’s choice to engage can take advantage of and shape policy windows.” They go on to say that “problem streams” – the recognition by those inside and outside government that a problem exists – and “policy streams” – potential solutions to the problem – coincide to open a policy window, but that there does need to be a member of Congress in a position to make policy changes who cares about the issue. Further on, they argue that while the legislative branch on the whole only acts on electoral incentives, active members of Congress – or what they term, “foreign policy entrepreneurs” – play a significant role in motivating Congress to legislate.39 As I discuss in Chapter Four, during the Ford administration, members of Congress who were instrumental to passing restrictive weapons transfer legislation, like Don Fraser (D-MN), Frank Church (D-ID), and Hubert Humphry (D-MN), all expressed concerns about Secretary of State and National Security Advisor Henry Kissinger abusing human rights, but Congress as a whole acted out of political interest, not morality. Overall, members of Congress all have the same static motive: winning reelection. What can change, is which strategic window they believe will benefit them most at the ballot box. The three main foreign policy windows are: restraining the imperial presidency, protecting human rights abroad, and a combination of national interest and economic motivations. Throughout this dissertation, these three windows will emerge as the driving forces for Congress to pass restrictive arms transfer legislation.</w:t>
      </w:r>
    </w:p>
    <w:p>
      <w:pPr>
        <w:spacing w:before="80"/>
      </w:pPr>
      <w:r>
        <w:rPr>
          <w:color w:val="5F5F5F"/>
          <w:sz w:val="16"/>
        </w:rPr>
        <w:t>Source document: MissouriState-CoNe-Neg-01-Northwestern-Round-5.docx</w:t>
      </w:r>
    </w:p>
    <w:p>
      <w:pPr>
        <w:pStyle w:val="Heading1"/>
        <w:pageBreakBefore/>
      </w:pPr>
      <w:r>
        <w:t>40. Requiring Israel incorporate EUM ensures compliance.</w:t>
      </w:r>
    </w:p>
    <w:p>
      <w:pPr>
        <w:spacing w:after="80"/>
      </w:pPr>
      <w:r>
        <w:rPr>
          <w:i/>
          <w:color w:val="555555"/>
          <w:sz w:val="17"/>
        </w:rPr>
        <w:t>Cohen  |  2022  |  Neg</w:t>
      </w:r>
    </w:p>
    <w:p>
      <w:pPr>
        <w:pStyle w:val="CardCitation"/>
      </w:pPr>
      <w:r>
        <w:t>Cohen 22 [Jordan Cohen, PhD in political science from George Washington University, was a policy analyst in defense and foreign policy at the Cato Institute. With Trevor Thrall was a senior fellow for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"Arms Sales," 2022 https://www.cato.org/cato-handbook-policymakers/cato-handbook-policymakers-9th-edition-2022/arm-sales]</w:t>
      </w:r>
    </w:p>
    <w:p>
      <w:pPr>
        <w:keepLines w:val="0"/>
      </w:pPr>
      <w:r>
        <w:t>Improving End-Use Monitoring of U.S. Weapons The United States does not adequately monitor weapons and prevent dispersion, partially because the Trump administration placed the monitoring and regulating of most SALW under the Commerce Department’s jurisdiction, moving it away from the State Department. In Central America, the consequences are severe. A 2022 Government Accountability Office study found that the Commerce Department conducted only two end-use checks in the Northern Triangle in 2021. In the six previous years, when the State Department conducted end-use monitoring checks, it found 130 firearms, 3,500 firearm components, and 217,000 rounds of ammunition destined for illicit transfers to Central America. Beyond SALW, monitoring major weapons systems is a challenge in other parts of the world. For example, on May 26, 2015, Saudi Arabia used U.S. bombs to bomb a school. These systems have been sold to Saudi Arabia since 2008, per the U.S. Department of Defense. As a result, poor monitoring by the United States has resulted in deaths of innocent civilians in Yemen. The United States clearly lacks the proper infrastructure to monitor the weapons it sends to high-risk areas. This deficiency allows U.S. weapons to end up in the hands of cartels, terrorists, and other anti-American groups, unbeknownst to the American government. In the worst cases, loose weapons are used to violate human rights or harm Americans. For example, before the U.S. withdrawal from Afghanistan, a U.S. military investigation into the Taliban’s killing of two Americans found that there was a “distinct possibility” that the Taliban had used U.S.-made SALW in the attack. Policymakers should move SALW monitoring back to the State Department. Although the previous system was imperfect, improving monitoring of small arms that go to fragile states helps Washington avoid future headaches. Problems with bureaucratic oversight of U.S. weapons after delivery often result in millions of dollars spent and hours wasted in recovering dispersed weapons. Not only should the United States trace its weapons after delivery, but so should recipient countries. Agreements like the Arms Trade Treaty provide an avenue for doing so, as similar requirements can be written into arms sales agreements themselves. Rather than spend tens of millions of dollars recovering weapons, Washington should mandate that the recipient ensures their safety or faces repercussions. By working with other countries to institute such processes, policymakers can certify that American bureaucratic organizations know how to track weapons in places where governments are more likely to stop weapons dispersion and selling arms to recipients with poor human rights records.</w:t>
      </w:r>
    </w:p>
    <w:p>
      <w:pPr>
        <w:spacing w:before="80"/>
      </w:pPr>
      <w:r>
        <w:rPr>
          <w:color w:val="5F5F5F"/>
          <w:sz w:val="16"/>
        </w:rPr>
        <w:t>Source document: Harvard-HoLi-Neg-1---Northwestern-Round-6.docx</w:t>
      </w:r>
    </w:p>
    <w:p>
      <w:pPr>
        <w:pStyle w:val="Heading1"/>
        <w:pageBreakBefore/>
      </w:pPr>
      <w:r>
        <w:t>41. Arms purchases are non-unique BUT no fill-in.</w:t>
      </w:r>
    </w:p>
    <w:p>
      <w:pPr>
        <w:spacing w:after="80"/>
      </w:pPr>
      <w:r>
        <w:rPr>
          <w:i/>
          <w:color w:val="555555"/>
          <w:sz w:val="17"/>
        </w:rPr>
        <w:t>Cohen  |  Aff</w:t>
      </w:r>
    </w:p>
    <w:p>
      <w:pPr>
        <w:pStyle w:val="CardCitation"/>
      </w:pPr>
      <w:r>
        <w:t>Cohen 23 — Jordan Cohen and Jon Hoffman. August 11. Policy analyst in defense and foreign policy studies at the Cato Institute, Ph.D. in Political Science from George Mason University. Foreign policy analyst at the Cato Institute, Ph.D. in Political Science from George Mason University. War on the Rocks, “Many Arms and Little Influence in the Middle East,” https://warontherocks.com/many-arms-and-little-influence-in-the-middle-east/</w:t>
      </w:r>
    </w:p>
    <w:p>
      <w:pPr>
        <w:keepLines w:val="0"/>
      </w:pPr>
      <w:r>
        <w:t>Continued arms sales to Middle Eastern countries are now being justified by Washington as essential to combatting Russian and Chinese advances in the region. According to this line of thought, if the United States does not maintain these strong relationships, it would create a strategic vacuum to be filled by Russia or China, resulting in regional actors turning toward Moscow and Beijing as their “great-power guarantors.” However, taking such arguments at face value neglects regional and international nuances. Neither Russia nor China is capable of assuming a hegemonic position in the Middle East, nor do they desire to. Moscow and Beijing are opportunists in the Middle East, and neither of them is able or willing to build a new political and security order in the region. States within the region are aware of the limitations facing Russia and China as well as the tremendous costs that would accompany attempting to shift wholesale to non-U.S. weapons systems. Therefore, regional actors have sought to manipulate great-power politics in order to best advance their interests in the short and long term. In the short term, America’s regional partners have cultivated Washington’s anxiety about losing its position relative to Russia or China and are pressing for major policy concessions, such as access to weapons systems and nuclear technology that United States has traditionally been hesitant to provide. Ultimately, they seek to manipulate Washington’s anxiety into entrapping the United States as their continued security guarantor. In the long term, these actors are recognizing multipolarity as a reality and are positioning themselves accordingly to best advance their own interests. This includes, among other things, increasing arms purchases from Russia and China to cultivate a similar, albeit lesser, form of reverse leverage with Moscow and Beijing. Ultimately, Washington should recognize how America’s regional partners are using the return of great-power politics to pressure the United States into doubling down on insecure autocrats while sacrificing its own interests in the process.</w:t>
      </w:r>
    </w:p>
    <w:p>
      <w:pPr>
        <w:spacing w:before="80"/>
      </w:pPr>
      <w:r>
        <w:rPr>
          <w:color w:val="5F5F5F"/>
          <w:sz w:val="16"/>
        </w:rPr>
        <w:t>Source document: UCBerkeley-GiSi-Aff-01---Northwestern-Round-6.docx</w:t>
      </w:r>
    </w:p>
    <w:p>
      <w:pPr>
        <w:pStyle w:val="Heading1"/>
        <w:pageBreakBefore/>
      </w:pPr>
      <w:r>
        <w:t>42. The plan caps the risk of conflict by preventing U.S. entanglement</w:t>
      </w:r>
    </w:p>
    <w:p>
      <w:pPr>
        <w:spacing w:after="80"/>
      </w:pPr>
      <w:r>
        <w:rPr>
          <w:i/>
          <w:color w:val="555555"/>
          <w:sz w:val="17"/>
        </w:rPr>
        <w:t>Cohen &amp; Thrall 20  |  Aff</w:t>
      </w:r>
    </w:p>
    <w:p>
      <w:pPr>
        <w:pStyle w:val="CardCitation"/>
      </w:pPr>
      <w:r>
        <w:t>Cohen &amp; Thrall 20, Jordan Cohen* former policy analyst defense and foreign policy Cato Institute. M.A. Middle East &amp; Islamic Studies George Mason University. Trevor Thrall*, PhD, former senior fellow for Cato Institute’s Defense and Foreign Policy Department. Associate professor at George Mason University’s School of Policy and Government. (“Time to Rethink Arms Sales to Taiwan”, 11/02/20, CATO Institute. https://www.cato.org/commentary/time-rethink-arms-sales-taiwan)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Oklahoma-DaFu-Aff-1---I-am-in-Missouri-Round-2.docx</w:t>
      </w:r>
    </w:p>
    <w:p>
      <w:pPr>
        <w:pStyle w:val="Heading1"/>
        <w:pageBreakBefore/>
      </w:pPr>
      <w:r>
        <w:t>43. Reducing Transfers halts Saudi aggression and entanglement—severs alliance dependency and leverage that causes US intervention by ending ties.</w:t>
      </w:r>
    </w:p>
    <w:p>
      <w:pPr>
        <w:spacing w:after="80"/>
      </w:pPr>
      <w:r>
        <w:rPr>
          <w:i/>
          <w:color w:val="555555"/>
          <w:sz w:val="17"/>
        </w:rPr>
        <w:t>Cohen and Hoffman ‘23 [Jordan; a policy   |  Aff</w:t>
      </w:r>
    </w:p>
    <w:p>
      <w:pPr>
        <w:pStyle w:val="CardCitation"/>
      </w:pPr>
      <w:r>
        <w:t xml:space="preserve">Cohen and Hoffman ‘23 [Jordan; a policy analyst in defense and foreign policy studies at the Cato Institute and holds a Ph.D. in political science from George Mason University. Jon; a foreign policy analyst at the Cato Institute and holds a Ph.D. in political science from George Mason University. “Many Arms and Little Influence in the Middle East”, War on the Rocks, https://warontherocks.com/many-arms-and-little-influence-in-the-middle-east/, pbr] </w:t>
      </w:r>
    </w:p>
    <w:p>
      <w:pPr>
        <w:keepLines w:val="0"/>
      </w:pPr>
      <w:r>
        <w:t>Nowhere are the shortcomings of the “arms for leverage” argument more glaring than in the Middle East. The massive and constant flow of arms to the Middle East is predicated on the false notion that such sales help American partners to stabilize the region while simultaneously increasing U.S. influence and leverage. The logic that “if we do not sell arms, someone else will” is now one of the most cited reasons for continued arms sales to America’s Middle Eastern partners, lest they turn toward Russia or China. Instead, our research shows that weapons transfers to the Middle East do the opposite: Such massive weapon flows to the Middle East fuel the root causes of instability and provide nefarious actors with the tools for their repressive and aggressive domestic and foreign policies. There is thus little evidence to suggest that leverage exists in ways that U.S. policymakers suggest. Instead, recipient states are using “reverse leverage” to guarantee a continuous flow of American weapons, undermining Washington’s foreign policy goals. Rather than doubling down on this flawed reasoning, which is rooted in decades of misunderstandings of the benefits from arms sales and the Middle East, the Biden administration should change course and begin reevaluating their rationale for sending weapons that empower dictators who actively undermine U.S. interests. Leveraging Perceptions of Leverage The argument that nearly unlimited weapons sales provide Washington with leverage over recipients is premised on the belief that if recipient nations depend on continued American arms sales enough, they will comply with American demands at either the domestic or foreign policy level. Nonetheless, beyond a few small points of conjecture, no scholarly analysis has been conducted to test the validity of this claim. To explore if these claims of leverage are accurate, scholars at the Cato Institute create a yearly Arms Sales Risk Index — of which one of us is a co-author — and now in its fifth edition have over five years of collected data about the risk in every U.S. arms sale. Each country is then given a risk score between 1-100. Given that it has five years of data, this year’s edition of the Arms Sales Risk Index tests the leverage argument by examining if major recipients of U.S. weapons become less risky over time on four risk vectors. These vectors are a country’s level of corruption, its level of instability, the freedom and security of its people, and its participation in conflict. These vectors correlate with the risk of U.S. weapons being used by actors aiming to harm U.S. interests, dispersion of weapons, and global human rights abuses. Conflict is the only categorical variable in the dataset as states are either at war or not. Outside of that variable, which is overall stagnant as Kuwait is the only country that has left a war that it was participating in over the course of the five years presented in the dataset, three out of these four vectors show that the top three quintiles of U.S. purchasers got riskier over five years, with the top quintile of countries becoming more than 2 percentage points riskier over that time. In other words, the United States is not leveraging its weapons sales to make recipients end conflict, become less corrupt and more stable, and become more democratic. Instead, the opposite trend is occurring: Major recipients of U.S. weapons are becoming riskier while abusing human rights at home. Thus, if anything, other countries are reversing leverage by utilizing Washington’s obsession with balancing to guarantee a free flow of weapons, despite engaging in actions that could harm U.S. security interests. One way that reverse leverage occurs is when arms sales create a perceived interdependence between the United States and an ally. Weapons transfers do not tend to occur in a vacuum, and frequently come alongside military training, weapons maintenance, and interoperability drills. These security relationships lead to a converging of interests: For the U.S. military to be secure, the recipient’s military needs to be successful. The recipient country can use this convergence to request weapons systems and security cooperation more fruitfully, thereby creating a cycle where more weapons transfers lead to increased interdependence, which in turn leads to more arms sales. The second way in which reverse leverage occurs is when U.S. recipients use their partnership with a different country — whether adversary or ally — and U.S. concerns over reputation to leverage Washington into sending more weapons. The recipient state’s perceived strategic and geographic significance allows it to convince great-power patrons to acquiesce to policies that they would otherwise oppose. Reverse Leverage and the Middle East Reverse leverage encapsulates the current predicament that the United States is experiencing in the Middle East. The United States remains the dominant weapons merchant for the Middle East, and arms sales represent a central component of America’s hegemonic presence in the region. While initially a product of the Cold War, after the collapse of the Soviet Union and the beginning of the American unipolar era, the Middle East became “ground zero” for the new liberal hegemonic project pursued by Washington. Through two wars in Iraq (1991 and 2003) and the “global war on terror” following the Sept. 11, 2001 terrorist attacks, the United States achieved unparalleled military dominance in the region. Arms sales to partner states in the Middle East then increased exponentially. Despite the past three U.S. administrations — under Barack Obama, Donald Trump, and Joe Biden — campaigning on promises to reassess America’s presence in the region and stop Washington’s “endless wars,” the flow of weaponry to the Middle East continued unabated, with larger quantities and more advanced technology flowing to regional partners under the assumption that such transfers were in U.S. national interests. Instead of advancing U.S. interests or providing Washington with leverage, the unwavering provisioning of such weapons and support for these states has undermined American interests and values while implicating the United States in their destabilizing policies. Predicated on the false notion that these weapons sales provide Washington with leverage over recipient countries, these sales have the opposite effect, entrenching an artificial regional order that rests on fierce repression and exclusion, while not benefitting U.S. interests. Recipients of U.S. arms in the Middle East are among the most repressive states in the world, and the steady stream of weaponry from the United States that is caused by reverse leverage provides the authoritarian regimes with the implements to crush dissent. Saudi Arabia, the United Arab Emirates, Egypt, Jordan, Bahrain, Israel and other recipients of U.S. arms are involved in exclusionary and repressive policies, fueling the domestic grievances that lead to unrest and instability. In the almost 13 years since the 2011 Arab uprisings, America’s regional partners have used U.S. weaponry to crush the democratic aspirations of millions across the Middle East and North Africa. Many of these states are equally aggressive abroad, which risks dragging the United States directly into their conflicts. Most notably, Saudi Arabia and the United Arab Emirates continue to use U.S. weapons as part of their military campaign in Yemen that began in 2015 and has since claimed the lives of over 377,000 people and devolved into the world’s worst humanitarian crisis. Some of these weapons were transferred by Riyadh and Abu Dhabi to militants linked to al-Qaeda as part of the war effort. U.S. arms sales to the Middle East have also helped to establish nonphysical methods of coercion, allowing these states to push their repressive and aggressive policies to the transnational level. Arms exports from the United States can include sophisticated surveillance technology. For example, the State Department and National Security Agency approved the contract allowing the U.S. company CyberPoint to work with the Emirati government and provide them with technology to help develop the surveillance powerhouse Project Raven, which is responsible for targeting activists, journalists, and government officials around the world. Continued arms sales to Middle Eastern countries are now being justified by Washington as essential to combatting Russian and Chinese advances in the region. According to this line of thought, if the United States does not maintain these strong relationships, it would create a strategic vacuum to be filled by Russia or China, resulting in regional actors turning toward Moscow and Beijing as their “great-power guarantors.” However, taking such arguments at face value neglects regional and international nuances. Neither Russia nor China is capable of assuming a hegemonic position in the Middle East, nor do they desire to. Moscow and Beijing are opportunists in the Middle East, and neither of them is able or willing to build a new political and security order in the region. States within the region are aware of the limitations facing Russia and China as well as the tremendous costs that would accompany attempting to shift wholesale to non-U.S. weapons systems. Therefore, regional actors have sought to manipulate great-power politics in order to best advance their interests in the short and long term. In the short term, America’s regional partners have cultivated Washington’s anxiety about losing its position relative to Russia or China and are pressing for major policy concessions, such as access to weapons systems and nuclear technology that United States has traditionally been hesitant to provide. Ultimately, they seek to manipulate Washington’s anxiety into entrapping the United States as their continued security guarantor. In the long term, these actors are recognizing multipolarity as a reality and are positioning themselves accordingly to best advance their own interests. This includes, among other things, increasing arms purchases from Russia and China to cultivate a similar, albeit lesser, form of reverse leverage with Moscow and Beijing. Ultimately, Washington should recognize how America’s regional partners are using the return of great-power politics to pressure the United States into doubling down on insecure autocrats while sacrificing its own interests in the process. Lessons for U.S. Arms Policy U.S. arms sales to the Middle East are predicated on the false notion that such transfers provide Washington with leverage over recipient countries. But the opposite has proven to be true: U.S. arms policy in the Middle East has resulted in a vicious cycle whereby Washington is pressured into actively undermining its own interests through the continued provisioning of weaponry to nefarious regional actors. Ultimately, such policies reinforce an unstable regional order, endanger the safety of American troops, jeopardize the security of U.S. weapons, and undermine the security of U.S. strategic partners outside of the Middle East, like Taiwan. Rather than speeding up sales to these risky countries, U.S. policymakers should reevaluate American arms policy in the Middle East and how weapons sales to these actors endanger both American interests and regional stability. Otherwise, these Middle Eastern countries will continue to put a gun to the head of Washington’s policymakers, even if that gun was supplied by the United States.</w:t>
      </w:r>
    </w:p>
    <w:p>
      <w:pPr>
        <w:spacing w:before="80"/>
      </w:pPr>
      <w:r>
        <w:rPr>
          <w:color w:val="5F5F5F"/>
          <w:sz w:val="16"/>
        </w:rPr>
        <w:t>Source document: MissouriState-CoPe-Aff-01---Northwestern-Round-3.docx</w:t>
      </w:r>
    </w:p>
    <w:p>
      <w:pPr>
        <w:pStyle w:val="Heading1"/>
        <w:pageBreakBefore/>
      </w:pPr>
      <w:r>
        <w:t>44. 2. Strengthening protection of intellectual property rights requires governmental action.</w:t>
      </w:r>
    </w:p>
    <w:p>
      <w:pPr>
        <w:spacing w:after="80"/>
      </w:pPr>
      <w:r>
        <w:rPr>
          <w:i/>
          <w:color w:val="555555"/>
          <w:sz w:val="17"/>
        </w:rPr>
        <w:t>Cohen et al.  |  2022  |  Neg</w:t>
      </w:r>
    </w:p>
    <w:p>
      <w:pPr>
        <w:pStyle w:val="CardCitation"/>
      </w:pPr>
      <w:r>
        <w:t>Cohen et al. ’22 [Mark, Ani Harutyunyan, and Matthew Chervenak; 2022; Senior Fellow at Berkeley Center of Law and Technology and Director of BCLT’s Asia IP Project, with over 30 years’ experience as a law firm attorney, in-house counsel, government official, and adjunct and visiting professor of law, and was previously Senior Counsel and Senior Advisor to the Undersecretary of Commerce/ Director of the USPTO; Edison Innovation Law and Policy Fellow at George Mason University, Antonin Scalia Law School, holds PhD in Economics and published in a variety of peer-reviewed scientific journals; entrepreneur and investor in data, healthcare, real estate, and public policy, founder and President of the Sunwater Institute; Sunwater Institute, a nonprofit, nonpartisan interdisciplinary think tank, “Measuring Intellectual Property Rights: Existing Indices, Addressing Gaps and Suggestions for Policymakers,” North Bethesda, MD: Sunwater Institute]</w:t>
      </w:r>
    </w:p>
    <w:p>
      <w:pPr>
        <w:keepLines w:val="0"/>
      </w:pPr>
      <w:r>
        <w:t>What are Intellectual Property rights? Intellectual Property (IP) rights are legal rights granted and/or protected by governments to ensure innovators benefit from their intellectual creations. IP rights include patents, trademarks, copyrights, trade secrets, and other formsIntellectual property rights are territorial; that is, they are defined and protected according to national laws. National governments grant a legal right to holders of such rights to limit or control the use of their IP rights by others, often for a period of time and with certain limited exceptions. IP rights holders may also pursue commercialization of their rights and/or allow others to leverage their innovations in return for fees or collaboration.</w:t>
      </w:r>
    </w:p>
    <w:p>
      <w:pPr>
        <w:spacing w:before="80"/>
      </w:pPr>
      <w:r>
        <w:rPr>
          <w:color w:val="5F5F5F"/>
          <w:sz w:val="16"/>
        </w:rPr>
        <w:t>Source document: MissouriState-HaDu-Neg-02---MoState-Round-2.docx</w:t>
      </w:r>
    </w:p>
    <w:p>
      <w:pPr>
        <w:pStyle w:val="Heading1"/>
        <w:pageBreakBefore/>
      </w:pPr>
      <w:r>
        <w:t>45. Small arms reductions are irrelevant.</w:t>
      </w:r>
    </w:p>
    <w:p>
      <w:pPr>
        <w:spacing w:after="80"/>
      </w:pPr>
      <w:r>
        <w:rPr>
          <w:i/>
          <w:color w:val="555555"/>
          <w:sz w:val="17"/>
        </w:rPr>
        <w:t>Cohen et al.  |  2020  |  Aff</w:t>
      </w:r>
    </w:p>
    <w:p>
      <w:pPr>
        <w:pStyle w:val="CardCitation"/>
      </w:pPr>
      <w:r>
        <w:t>Cohen et al. 20 — Trevor Thrall was a senior fellow for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Jordan Cohen was a policy analyst in defense and foreign policy at the Cato Institute. Caroline Dorminey was a policy analyst in defense and foreign policy studies at the Cato Institute. MA UChicago, A. Trevor Thrall, Jordan Cohen, and Caroline Dorminey, "Power, Profit, or Prudence? US Arms Sales since 9/11" STRATEGIC STUDIES QUARTERLY - PERSPECTIVE, STRATEGIC STUDIES QUARTERLY  SUMMER 2020 //WMK</w:t>
      </w:r>
    </w:p>
    <w:p>
      <w:pPr>
        <w:keepLines w:val="0"/>
      </w:pPr>
      <w:r>
        <w:t>We also argue that economic considerations should take a back seat in the calculus. Though the economic benefits from selling weapons are certainly positive, we believe that they pale in comparison to the potential strategic benefits on the one hand and to the potential negative outcoon the other. From an economic security perspective, the American defense industrial base is already so much larger and more robust than that of any other nation that the notion of arms exports as integral to its health rings hollow.58 From an economic growth perspective—compared to the strategic value of strengthening NATO, for example—shaving a few dollars off the Pentagon’s F-35 per unit acquisition costs, adding a few thousand jobs, or making a few billion dollars in sales for American companies is a rounding error. And when American forces in Iraq took fire from Islamic State fighters using stolen American weapons, any suggestion that economic benefits might have justified the harm is inappropriate.</w:t>
      </w:r>
    </w:p>
    <w:p>
      <w:pPr>
        <w:spacing w:before="80"/>
      </w:pPr>
      <w:r>
        <w:rPr>
          <w:color w:val="5F5F5F"/>
          <w:sz w:val="16"/>
        </w:rPr>
        <w:t>Source document: MacalesterCollege-ScKo-Aff-01---Northwestern-Round-7.docx</w:t>
      </w:r>
    </w:p>
    <w:p>
      <w:pPr>
        <w:pStyle w:val="Heading1"/>
        <w:pageBreakBefore/>
      </w:pPr>
      <w:r>
        <w:t>46. 3. No “arms racing” impact.</w:t>
      </w:r>
    </w:p>
    <w:p>
      <w:pPr>
        <w:spacing w:after="80"/>
      </w:pPr>
      <w:r>
        <w:rPr>
          <w:i/>
          <w:color w:val="555555"/>
          <w:sz w:val="17"/>
        </w:rPr>
        <w:t>Costlow  |  2025  |  Aff</w:t>
      </w:r>
    </w:p>
    <w:p>
      <w:pPr>
        <w:pStyle w:val="CardCitation"/>
      </w:pPr>
      <w:r>
        <w:t>Costlow 25, Ph.D. Candidate, Political Science, George Mason University, Senior Analyst, National Institute for Public Policy, M.S., Defense and Strategic Studies, Missouri State University, B.A., Political Science and History, Grove City College. (Matthew R. Costlow, 2025, “Shields as Swords? Active Defenses and Arms Race Stability in the Nuclear Era,” Ph.D. Dissertation, Political Science, George Mason University, University of Kansas Libraries, ProQuest)</w:t>
      </w:r>
    </w:p>
    <w:p>
      <w:pPr>
        <w:keepLines w:val="0"/>
      </w:pPr>
      <w:r>
        <w:t>There is a gulf between actions that states can take and actions that states are likely to take in response to an adversary building up its active defenses. Proponents of the “arms race” theory of action-reaction dynamics often predicted an offensive buildup to overcome an adversary’s new defenses in the case studies presented here. Yet the predicted “arms race” was, at best, a multi-causal product and, more often, failed to manifest at all. Explaining why an event did not happen is always a fraught endeavor, since one cannot prove a negative, but perhaps this dilemma can be mitigated by examining key factors that played a role in the outcome of each case study. First, technological advancement is a double-edged sword as it applies to potential arms race dynamics. Advances in the number and capabilities of Soviet air defenses in the 1950s created enormous planning difficulties for the U.S. Air Force, which at the time was centered around the intercontinental-range strategic bomber. And yet additional technological advancements in bomber-based decoy missiles and standoff range strike forces proved to be a forceful counter to Soviet air defenses. Moreover, developments in rocketry and guidance brought the ICBM to the center of the U.S. nuclear arsenal as it was more prompt and more survivable against Soviet air defenses than the bomber. Similarly, U.S. technological advances in computers and satellites sparked the drive to reexamine homeland missile defenses, but, at the same time, enabled effective Soviet countermeasures that lowered the perceived need for an offensive military buildup. And finally, the U.S. withdrawal from the ABM Treaty prompted Russian officials to re- examine Soviet-era designs to overcome and evade U.S. homeland missile defenses, and they ultimately chose to neutralize potential U.S. advances through a strategy centered around evading, rather than overwhelming, such defenses. A second major factor at play in these case studies was the role of political priorities, and most especially their role in tempering incentives for arms racing. The Eisenhower Administration’s Department of Defense focused frequently on cost considerations and, though it did increase the number of strategic bombers for a time, did so because it believed nuclear forces were less costly, or more economical, for the defense of the United States and its allies overseas. Once ICBMs became a capable alternative, however, with their high survivability and lower personnel operating costs, the Eisenhower Administration shifted the U.S. nuclear arsenal toward an ICBM-centric force. The Reagan Administration’s announcement of the Strategic Defense Initiative undoubtedly complicated the process of achieving a nuclear arms control agreement with the Soviet Union, but again, the Reagan Administration’s political commitment to reduce nuclear forces matched Gorbachev’s political aims and eventually overcame Soviet opposition to the system. Similarly, President Putin, Russian officials, and Chinese officials all reacted negatively towards the George W. Bush Administration’s withdrawal from the ABM Treaty, but their political goals at the time favored refraining from offensive buildups. China’s recent nuclear offensive buildup does not appear to correspond to any U.S. homeland missile defense development; instead, it seems to flow from an internal change in Chinese defense policy. Third and finally, shifting threat perceptions appear to have played key roles in each of the case studies that were examined. During the Eisenhower Administration, for instance, U.S. threat perceptions of the Soviet air defense system were somewhat dire and thus fueled a U.S. response that focused on acquiring additional bombers to overcome the defenses. As the United States gained additional and higher fidelity intelligence, however, U.S. officials began to perceive less risk from Soviet air defenses and became more confident that their countermeasures could work effectively. Similarly, in the case of the U.S. announcement of the Strategic Defense Initiative, Soviet scientists and military officials were initially somewhat concerned that the United States either had made a breakthrough in missile defense technology or was potentially on the cusp of such an achievement. After years of analysis, however, Soviet scientists, and then Soviet political leaders, became convinced their original assessments were overhyped and that a broad offensive buildup was unnecessary. The case study concerning the U.S. withdrawal from the ABM Treaty similarly demonstrates that worst-case scenario planning is not, and ultimately cannot be, the driving force continuously for a state’s defense procurement policy; Russian officials chose not to base their strategic arsenal requirements on an inflated belief in the efficacy of U.S. homeland missile defenses. One of the significant findings from these case studies then is how strong the incentives are for states to invest in technological counters to an adversary’s active defenses versus investing far more resources into deploying additional offensive strike units. Developing and deploying technologically advanced countermeasures against adversary defenses can contribute to the three factors listed above: technological advances, achieving political aims, and tempered threat perceptions. If a state feels confident that it can develop effective counters to an adversary’s active defense, then it can potentially lower threat perceptions and ultimately contribute to achieving political goals, whether those be achieving arms control agreements or optimizing defense investment resources. Arms race theory in essence assumes that states do not face opportunity costs by engaging in arms races, that funds are unlimited and there are no other priorities – but in the reality, there are technical, financial, political and other costs to an arms race that can largely be mitigated by pursuing effective countermeasures.</w:t>
      </w:r>
    </w:p>
    <w:p>
      <w:pPr>
        <w:spacing w:before="80"/>
      </w:pPr>
      <w:r>
        <w:rPr>
          <w:color w:val="5F5F5F"/>
          <w:sz w:val="16"/>
        </w:rPr>
        <w:t>Source document: Kansas-BlFa-Aff-1---NU-Round-3.docx</w:t>
      </w:r>
    </w:p>
    <w:p>
      <w:pPr>
        <w:pStyle w:val="Heading1"/>
        <w:pageBreakBefore/>
      </w:pPr>
      <w:r>
        <w:t>47. Adversaries will exercise caution instead of acting recklessly.</w:t>
      </w:r>
    </w:p>
    <w:p>
      <w:pPr>
        <w:spacing w:after="80"/>
      </w:pPr>
      <w:r>
        <w:rPr>
          <w:i/>
          <w:color w:val="555555"/>
          <w:sz w:val="17"/>
        </w:rPr>
        <w:t>Costlow  |  2025  |  Aff</w:t>
      </w:r>
    </w:p>
    <w:p>
      <w:pPr>
        <w:pStyle w:val="CardCitation"/>
      </w:pPr>
      <w:r>
        <w:t>Costlow 25, Senior Analyst, National Institute for Public Policy, PhD, Political Science, George Mason University, MS, Defense and Strategic Studies, Missouri State University, (Matthew R., 2025,  "Shields As Swords? Active Defenses and Arms Race Stability in the Nuclear Era," George Mason University Dissertations &amp; Theses, https://www.proquest.com/docview/3304271909?pq-origsite=gscholar&amp;fromopenview=true&amp;sourcetype=Dissertations%20&amp;%20Theses)</w:t>
      </w:r>
    </w:p>
    <w:p>
      <w:pPr>
        <w:keepLines w:val="0"/>
      </w:pPr>
      <w:r>
        <w:t>Third and finally, shifting threat perceptions appear to have played key roles in each of the case studies that were examined. During the Eisenhower Administration, for instance, U.S. threat perceptions of the Soviet air defense system were somewhat dire and thus fueled a U.S. response that focused on acquiring additional bombers to overcome the defenses. As the United States gained additional and higher fidelity intelligence, however, U.S. officials began to perceive less risk from Soviet air defenses and became more confident that their countermeasures could work effectively. Similarly, in the case of the U.S. announcement of the Strategic Defense Initiative, Soviet scientists and military officials were initially somewhat concerned that the United States either had made a breakthrough in missile defense technology or was potentially on the cusp of such an achievement. After years of analysis, however, Soviet scientists, and then Soviet political leaders, became convinced their original assessments were overhyped and that a broad offensive buildup was unnecessary. The case study concerning the U.S. withdrawal from the ABM Treaty similarly demonstrates that worst-case scenario planning is not, and ultimately cannot be, the driving force continuously for a state’s defense procurement policy; Russian officials chose not to base their strategic arsenal requirements on an inflated belief in the efficacy of U.S. homeland missile defenses.</w:t>
      </w:r>
    </w:p>
    <w:p>
      <w:pPr>
        <w:spacing w:before="80"/>
      </w:pPr>
      <w:r>
        <w:rPr>
          <w:color w:val="5F5F5F"/>
          <w:sz w:val="16"/>
        </w:rPr>
        <w:t>Source document: Kansas-AiWa-Aff-2.-Kentucky-Round-4.docx</w:t>
      </w:r>
    </w:p>
    <w:p>
      <w:pPr>
        <w:pStyle w:val="Heading1"/>
        <w:pageBreakBefore/>
      </w:pPr>
      <w:r>
        <w:t>48. No “arms racing” impact.</w:t>
      </w:r>
    </w:p>
    <w:p>
      <w:pPr>
        <w:spacing w:after="80"/>
      </w:pPr>
      <w:r>
        <w:rPr>
          <w:i/>
          <w:color w:val="555555"/>
          <w:sz w:val="17"/>
        </w:rPr>
        <w:t>Costlow  |  2025  |  Neg</w:t>
      </w:r>
    </w:p>
    <w:p>
      <w:pPr>
        <w:pStyle w:val="CardCitation"/>
      </w:pPr>
      <w:r>
        <w:t>Costlow 25, Ph.D. Candidate, Political Science, George Mason University, Senior Analyst, National Institute for Public Policy, M.S., Defense and Strategic Studies, Missouri State University, B.A., Political Science and History, Grove City College. (Matthew R. Costlow, 2025, “Shields as Swords? Active Defenses and Arms Race Stability in the Nuclear Era,” Ph.D. Dissertation, Political Science, George Mason University, University of Kansas Libraries, ProQuest)</w:t>
      </w:r>
    </w:p>
    <w:p>
      <w:pPr>
        <w:keepLines w:val="0"/>
      </w:pPr>
      <w:r>
        <w:t>There is a gulf between actions that states can take and actions that states are likely to take in response to an adversary building up its active defenses. Proponents of the “arms race” theory of action-reaction dynamics often predicted an offensive buildup to overcome an adversary’s new defenses in the case studies presented here. Yet the predicted “arms race” was, at best, a multi-causal product and, more often, failed to manifest at all. Explaining why an event did not happen is always a fraught endeavor, since one cannot prove a negative, but perhaps this dilemma can be mitigated by examining key factors that played a role in the outcome of each case study. First, technological advancement is a double-edged sword as it applies to potential arms race dynamics. Advances in the number and capabilities of Soviet air defenses in the 1950s created enormous planning difficulties for the U.S. Air Force, which at the time was centered around the intercontinental-range strategic bomber. And yet additional technological advancements in bomber-based decoy missiles and standoff range strike forces proved to be a forceful counter to Soviet air defenses. Moreover, developments in rocketry and guidance brought the ICBM to the center of the U.S. nuclear arsenal as it was more prompt and more survivable against Soviet air defenses than the bomber. Similarly, U.S. technological advances in computers and satellites sparked the drive to reexamine homeland missile defenses, but, at the same time, enabled effective Soviet countermeasures that lowered the perceived need for an offensive military buildup. And finally, the U.S. withdrawal from the ABM Treaty prompted Russian officials to re- examine Soviet-era designs to overcome and evade U.S. homeland missile defenses, and they ultimately chose to neutralize potential U.S. advances through a strategy centered around evading, rather than overwhelming, such defenses. A second major factor at play in these case studies was the role of political priorities, and most especially their role in tempering incentives for arms racing. The Eisenhower Administration’s Department of Defense focused frequently on cost considerations and, though it did increase the number of strategic bombers for a time, did so because it believed nuclear forces were less costly, or more economical, for the defense of the United States and its allies overseas. Once ICBMs became a capable alternative, however, with their high survivability and lower personnel operating costs, the Eisenhower Administration shifted the U.S. nuclear arsenal toward an ICBM-centric force. The Reagan Administration’s announcement of the Strategic Defense Initiative undoubtedly complicated the process of achieving a nuclear arms control agreement with the Soviet Union, but again, the Reagan Administration’s political commitment to reduce nuclear forces matched Gorbachev’s political aims and eventually overcame Soviet opposition to the system. Similarly, President Putin, Russian officials, and Chinese officials all reacted negatively towards the George W. Bush Administration’s withdrawal from the ABM Treaty, but their political goals at the time favored refraining from offensive buildups. China’s recent nuclear offensive buildup does not appear to correspond to any U.S. homeland missile defense development; instead, it seems to flow from an internal change in Chinese defense policy. Third and finally, shifting threat perceptions appear to have played key roles in each of the case studies that were examined. During the Eisenhower Administration, for instance, U.S. threat perceptions of the Soviet air defense system were somewhat dire and thus fueled a U.S. response that focused on acquiring additional bombers to overcome the defenses. As the United States gained additional and higher fidelity intelligence, however, U.S. officials began to perceive less risk from Soviet air defenses and became more confident that their countermeasures could work effectively. Similarly, in the case of the U.S. announcement of the Strategic Defense Initiative, Soviet scientists and military officials were initially somewhat concerned that the United States either had made a breakthrough in missile defense technology or was potentially on the cusp of such an achievement. After years of analysis, however, Soviet scientists, and then Soviet political leaders, became convinced their original assessments were overhyped and that a broad offensive buildup was unnecessary. The case study concerning the U.S. withdrawal from the ABM Treaty similarly demonstrates that worst-case scenario planning is not, and ultimately cannot be, the driving force continuously for a state’s defense procurement policy; Russian officials chose not to base their strategic arsenal requirements on an inflated belief in the efficacy of U.S. homeland missile defenses. One of the significant findings from these case studies then is how strong the incentives are for states to invest in technological counters to an adversary’s active defenses versus investing far more resources into deploying additional offensive strike units. Developing and deploying technologically advanced countermeasures against adversary defenses can contribute to the three factors listed above: technological advances, achieving political aims, and tempered threat perceptions. If a state feels confident that it can develop effective counters to an adversary’s active defense, then it can potentially lower threat perceptions and ultimately contribute to achieving political goals, whether those be achieving arms control agreements or optimizing defense investment resources. Arms race theory in essence assumes that states do not face opportunity costs by engaging in arms races, that funds are unlimited and there are no other priorities – but in the reality, there are technical, financial, political and other costs to an arms race that can largely be mitigated by pursuing effective countermeasures.</w:t>
      </w:r>
    </w:p>
    <w:p>
      <w:pPr>
        <w:spacing w:before="80"/>
      </w:pPr>
      <w:r>
        <w:rPr>
          <w:color w:val="5F5F5F"/>
          <w:sz w:val="16"/>
        </w:rPr>
        <w:t>Source document: Kansas-BaTe-Neg-2---Kentucky-Round-1.docx</w:t>
      </w:r>
    </w:p>
    <w:p>
      <w:pPr>
        <w:pStyle w:val="Heading1"/>
        <w:pageBreakBefore/>
      </w:pPr>
      <w:r>
        <w:t>49. States will persue countermeasures, not offensive deployments.</w:t>
      </w:r>
    </w:p>
    <w:p>
      <w:pPr>
        <w:spacing w:after="80"/>
      </w:pPr>
      <w:r>
        <w:rPr>
          <w:i/>
          <w:color w:val="555555"/>
          <w:sz w:val="17"/>
        </w:rPr>
        <w:t>Costlow  |  2025  |  Aff</w:t>
      </w:r>
    </w:p>
    <w:p>
      <w:pPr>
        <w:pStyle w:val="CardCitation"/>
      </w:pPr>
      <w:r>
        <w:t>Costlow 25, Senior Analyst, National Institute for Public Policy, PhD, Political Science, George Mason University, MS, Defense and Strategic Studies, Missouri State University, (Matthew R., 2025,  "Shields As Swords? Active Defenses and Arms Race Stability in the Nuclear Era," George Mason University Dissertations &amp; Theses, https://www.proquest.com/docview/3304271909?pq-origsite=gscholar&amp;fromopenview=true&amp;sourcetype=Dissertations%20&amp;%20Theses)</w:t>
      </w:r>
    </w:p>
    <w:p>
      <w:pPr>
        <w:keepLines w:val="0"/>
      </w:pPr>
      <w:r>
        <w:t>One of the significant findings from these case studies then is how strong the incentives are for states to invest in technological counters to an adversary’s active defenses versus investing far more resources into deploying additional offensive strike units. Developing and deploying technologically advanced countermeasures against adversary defenses can contribute to the three factors listed above: technological advances, achieving political aims, and tempered threat perceptions. If a state feels confident that it can develop effective counters to an adversary’s active defense, then it can potentially lower threat perceptions and ultimately contribute to achieving political goals, whether those be achieving arms control agreements or optimizing defense investment resources. Arms race theory in essence assumes that states do not face opportunity costs by engaging in arms races, that funds are unlimited and there are no other priorities – but in the reality, there are technical, financial, political and other costs to an arms race that can largely be mitigated by pursuing effective countermeasures.</w:t>
      </w:r>
    </w:p>
    <w:p>
      <w:pPr>
        <w:spacing w:before="80"/>
      </w:pPr>
      <w:r>
        <w:rPr>
          <w:color w:val="5F5F5F"/>
          <w:sz w:val="16"/>
        </w:rPr>
        <w:t>Source document: Kansas-AiWa-Aff-2.-Kentucky-Round-4.docx</w:t>
      </w:r>
    </w:p>
    <w:p>
      <w:pPr>
        <w:pStyle w:val="Heading1"/>
        <w:pageBreakBefore/>
      </w:pPr>
      <w:r>
        <w:t>50. It’s impossible to differentiate from normal modernization.</w:t>
      </w:r>
    </w:p>
    <w:p>
      <w:pPr>
        <w:spacing w:after="80"/>
      </w:pPr>
      <w:r>
        <w:rPr>
          <w:i/>
          <w:color w:val="555555"/>
          <w:sz w:val="17"/>
        </w:rPr>
        <w:t>Costlow  |  2023  |  Neg</w:t>
      </w:r>
    </w:p>
    <w:p>
      <w:pPr>
        <w:pStyle w:val="CardCitation"/>
      </w:pPr>
      <w:r>
        <w:t>Costlow, Peters, &amp; Balzer 23, *senior analyst at the National Institute for Public Policy, Ph.D. candidate at George Mason University and served as a special assistant in the Office of the Secretary of Defense, Nuclear and Missile Defense Policy, **Nuclear Deterrence and Missile Defense Fellow at the Heritage Foundation, ***Jeane Kirkpatrick fellow at the American Enterprise Institute, former postdoctoral fellow at the America in the World Consortium, Ph.D. in history from Ohio University. (*Matthew R. Costlow, **Robert Peters, and ***Kyle Balzer, November 20, 2023, “A Misleading Metaphor: The Nuclear ‘Arms Race’,” War on the Rocks, https://warontherocks.com/2023/11/a-misleading-metaphor-the-nuclear-arms-race/)</w:t>
      </w:r>
    </w:p>
    <w:p>
      <w:pPr>
        <w:keepLines w:val="0"/>
      </w:pPr>
      <w:r>
        <w:t>There is an emerging threat to the United States that will “endanger everyone,” one that can cause “escalation and misunderstandings” and even increase “the risk of a crisis or conflict that might turn nuclear.” No, these descriptors are not about Russia’s latest doomsday nuclear weapon or China’s provocative military behavior toward its neighbors. Instead, these are the purported consequences of a three-way nuclear “arms race” that some analysts believe the United States is about to ignite. The Joseph R. Biden administration is currently considering whether and how to adapt the U.S. nuclear posture to China’s rapid nuclear buildup and Russia’s steady increase in its regional nonstrategic nuclear weapons. There is an emerging bipartisan consensus among longtime U.S. nuclear policy officials that the United States will need to adjust and potentially increase its nuclear forces in response to growing threats. Critics believe that such recommendations will increase nuclear dangers, and they frequently employ a metaphor to illustrate how: an “arms race.” This “arms race” metaphor, however, does far more harm than good in explaining a poorly understood dynamic. It is a simplistic disfigurement of a complicated reality. If policymakers are led to believe that the United States is creating an endless action-reaction loop between itself and China and Russia, not only will members of Congress be unable to see the threat environment as it actually is, but they also may be afraid to make any necessary adjustments to U.S. forces to reinforce deterrence. We believe that the debate about an arms race can be improved by recognizing four key realities. First, scholars cannot agree to a common definition of an “arms race,” and they acknowledge the metaphor is a poor descriptor. Second, the most informed Cold War studies on the U.S.-Soviet arms competition failed to find a tight action-reaction linkage. Third, there is abundant evidence today that the United States is not the primary driver of China’s and Russia’s nuclear buildups. Fourth, U.S. officials should do a better job of explaining the internal drivers for China’s and Russia’s nuclear procurement decisions. Specifically, the U.S. government should commission a major study of Cold War and post–Cold War Chinese and Russian defense procurement to assess whether the United States — as it did with the Soviet Union — may be severely misjudging the intent and underestimating the capabilities of its adversaries. The United States can reduce the risk of making the same mistake again by reversing the Biden administration’s decision to remove the “hedging” role for nuclear weapons and preparing for the possibility that China’s leaders, much like their Soviet Cold War predecessors, will not be satisfied with nuclear parity. The “Arms Race” — A Meaningless Metaphor For as many times as analysts invoke the specter of an “arms race,” one would think there is a commonly understood definition; there is not. Scholars have written whole books without defining the term because it is so troublesome to differentiate from the regular retirement and modernization dynamic that every military undergoes. Indeed, a respected scholar of strategy, Colin Gray, looked back on 25 years of study by others in the field, including his own widely used 1971 definition of an “arms race,” and concluded that the term cannot be “defined usefully” or “shown to ‘work’ in ways and to ends distinct from other conditions of strategic rivalry.” In short, if one cannot clearly define how an “arms race” looks substantially different from how a state would act during just another day in the anarchic international environment, then there is little basis for establishing a causal link to political tensions, escalation, and war. Of course, this is not to say there is no “action-reaction” between states. Proponents of the “action-reaction” theory only err when they claim this is the dominant factor for defense decisions. The theory posits that states will seek to improve their security, but even their precautionary investments in military capabilities will appear aggressive to their opponents, who in turn make their own precautionary investments, thus beginning a dangerous cycle. But defense procurement is not an endless tit-for-tat process. States arm themselves in manners and for reasons unique to their strategic culture. The most obvious example is China’s decades-long commitment to a “minimum deterrence” nuclear force posture in spite of the far larger U.S. and Soviet nuclear arsenals throughout the Cold War. Similarly, the size and makeup of the Soviet nuclear arsenal was largely driven by forces unique to its strategic culture — mainly, a weak political leadership exerting little control over its most powerful defense procurement organization, the Military Industrial Commission. As post–Cold War interviews with Soviet officials revealed, the “primary cause of the USSR’s arms buildup” was the commission’s efforts “to ensure stable weapons development and production processes.” Beyond the definitional and conceptual difficulties, the metaphor of a “race” has particular connotations that have little relation to the real world, but that are easily exploited by activists: a sense of single-mindedness in a sprint against an enemy, no regard for cost, endless, and wasteful. This metaphor is pernicious because it assumes any adjustment in the U.S. nuclear force posture could be the spark for a sprint to extinction, but as U.S. nuclear procurement plans make clear, “sprint” is not the term that should come to mind. For example, the U.S. Air Force will spend over a decade simply developing, not producing, the new nuclear-armed cruise missile, while the U.S. Navy will have spent 25 years developing and producing the planned number of Columbia-class ballistic missile submarines when the final one deploys in the 2040s. The National Nuclear Security Administration will not be able to produce 80 plutonium pits — the cores of nuclear weapons — per year until the 2030s, a far cry from the thousands the United States could produce annually during the Cold War. A “race” this is not.</w:t>
      </w:r>
    </w:p>
    <w:p>
      <w:pPr>
        <w:spacing w:before="80"/>
      </w:pPr>
      <w:r>
        <w:rPr>
          <w:color w:val="5F5F5F"/>
          <w:sz w:val="16"/>
        </w:rPr>
        <w:t>Source document: Kansas-BaTe-Neg-2---Kentucky-Round-4.docx</w:t>
      </w:r>
    </w:p>
    <w:p>
      <w:pPr>
        <w:pStyle w:val="Heading1"/>
        <w:pageBreakBefore/>
      </w:pPr>
      <w:r>
        <w:t>51. Successful invasion destroys the US security credibility. Causes nuclear proliferation.</w:t>
      </w:r>
    </w:p>
    <w:p>
      <w:pPr>
        <w:spacing w:after="80"/>
      </w:pPr>
      <w:r>
        <w:rPr>
          <w:i/>
          <w:color w:val="555555"/>
          <w:sz w:val="17"/>
        </w:rPr>
        <w:t>Costlow  |  2022  |  Neg</w:t>
      </w:r>
    </w:p>
    <w:p>
      <w:pPr>
        <w:pStyle w:val="CardCitation"/>
      </w:pPr>
      <w:r>
        <w:t>Costlow 22, Ph.D. Candidate, Political Science, George Mason University, Senior Analyst, National Institute for Public Policy, M.S., Defense and Strategic Studies, Missouri State University, B.A., Political Science and History, Grove City College. (Matthew R. Costlow, June 21, 2022, “Deterring China In The Taiwan Strait,” https://nipp.org/wp-content/uploads/2023/03/Proceedings-June-2022.pdf)</w:t>
      </w:r>
    </w:p>
    <w:p>
      <w:pPr>
        <w:keepLines w:val="0"/>
      </w:pPr>
      <w:r>
        <w:t>The major finding of the chapter is that a successful People’s Republic of China (PRC) invasion of Taiwan would, at the very least, cause a major re-evaluation of security requirements, and the dependability of the U.S.-led alliance, in Tokyo, Seoul, and Canberra. Countries that depend a great deal on the assured capability of naval reinforcement from the United States would suddenly find themselves in an environment where U.S. access is not assured, or, in other words, highly contested. One “lesson” that states like Japan, South Korea, and Australia could “learn” from a successful PRC invasion of Taiwan is that states without nuclear weapons are at the mercy of a revisionist nuclear power with a growing nuclear arsenal.</w:t>
      </w:r>
    </w:p>
    <w:p>
      <w:pPr>
        <w:spacing w:before="80"/>
      </w:pPr>
      <w:r>
        <w:rPr>
          <w:color w:val="5F5F5F"/>
          <w:sz w:val="16"/>
        </w:rPr>
        <w:t>Source document: Kansas-PaWi-Neg-1---MoState-Round-2.docx</w:t>
      </w:r>
    </w:p>
    <w:p>
      <w:pPr>
        <w:pStyle w:val="Heading1"/>
        <w:pageBreakBefore/>
      </w:pPr>
      <w:r>
        <w:t>52. Action-reaction dynamics do not explain Chinese nuclear modernization --- omits history and internal politics.</w:t>
      </w:r>
    </w:p>
    <w:p>
      <w:pPr>
        <w:spacing w:after="80"/>
      </w:pPr>
      <w:r>
        <w:rPr>
          <w:i/>
          <w:color w:val="555555"/>
          <w:sz w:val="17"/>
        </w:rPr>
        <w:t>Costlow et  |  2023  |  Neg</w:t>
      </w:r>
    </w:p>
    <w:p>
      <w:pPr>
        <w:pStyle w:val="CardCitation"/>
      </w:pPr>
      <w:r>
        <w:t xml:space="preserve">Costlow et. al 23 [Matthew, senior analyst at the National Institute for Public Policy. He is a Ph.D. candidate at George Mason University and served as a special assistant in the Office of the Secretary of Defense, Nuclear and Missile Defense Policy., Robert Peters, Nuclear Deterrence and Missile Defense Fellow at the Heritage Foundation. He served in various positions within the Department of Defense over a 17-year career, to include in the Office of the Secretary of Defense, National Defense University, and the Defense Threat Reduction Agency., Kyle Balzer, Jeane Kirkpatrick fellow at the American Enterprise Institute. He was a postdoctoral fellow at the America in the World Consortium and received his Ph.D. in history from Ohio University., A MISLEADING METAPHOR: THE NUCLEAR “ARMS RACE”, 11-20-23, https://warontherocks.com/2023/11/a-misleading-metaphor-the-nuclear-arms-race/] </w:t>
      </w:r>
    </w:p>
    <w:p>
      <w:pPr>
        <w:keepLines w:val="0"/>
      </w:pPr>
      <w:r>
        <w:t>Critics may contend that the Cold War dynamic is different than the one facing the United States today, but contemporary events still show little evidence of a tightly coupled action-reaction process — and certainly not one driven by the United States. At face value, there is some degree of symmetry between the American and Russian strategic arsenals. Both have around 1,550 strategic nuclear weapons deployed on a triad of bombers, intercontinental-range missiles, and ballistic missile submarines. However, a closer look reveals distinct differences that deviate from what an “action-reaction” theory might predict. Within the intercontinental-range nuclear forces, Russia deploys most of its weapons on intercontinental ballistic missiles, while the United States favors its ballistic missile submarine force as the “heaviest” leg of the triad. There are yet more stark differences between the nonstrategic nuclear arsenals of the two countries. While the United States reportedly has around 200 nuclear gravity bombs, Russia maintains around 2,000 nonstrategic nuclear weapons across dozens of different delivery systems. These nonstrategic weapons include more exotic systems such as nuclear mines, nuclear surface-to-air missiles, and even nuclear torpedoes. While some of the diversification of the Russian nonstrategic nuclear arsenal has taken place in recent years, the asymmetry with the size of the American arsenal has persisted for decades. Indeed, the United States has been content letting the gap in size and diversification between the two arsenals persist since at least the end of the Cold War — an action leading to inaction, as it were. The United States has not followed Russia’s lead in its drive for nuclear-powered cruise missiles, nuclear-armed torpedoes of intercontinental range, and a host of other specific weapon types. The difference between the two states could not be more stark as demonstrated by the raging debate over a potential modest expansion of U.S. nonstrategic nuclear capabilities in the form of a nuclear-armed sea-launched cruise missile. Looking to another Eurasian major power, China was long satisfied with maintaining a minimal nuclear deterrent for over half a century — not following the size or diversity of the U.S. or Soviet nuclear arsenals. Beijing’s long-standing minimal nuclear deterrent alone should be a powerful argument against “action-reaction” as the defining determinant of nuclear behavior. In recent years, however, U.S. intelligence revealed that China is engaged upon a breathtaking nuclear expansion. This raises the obvious question: Why, after more than half a century of being satisfied with a minimal nuclear deterrent — even during the darkest periods of the Cold War — is China growing its arsenal? And why is it doing so during a time when the Biden administration seeks nuclear reductions with Russia and a multilateral arms control treaty with China? Action-reaction theory would posit that China is building up from its relatively low nuclear force levels to at least parity with the United States, but the theory cannot explain why it is only doing so now. Since the fall of the Berlin Wall, the U.S. nuclear stockpile has shrunk in number by over 80 percent. The U.S. nuclear modernization program of record is mostly a one-for-one replacement of capabilities through the 2040s, and the Biden administration has shown no appetite for expanding U.S. homeland missile defenses. And yet, until recently, China maintained its relatively small nuclear force size — against the prediction of action-reaction theory. This argues for factors internal to Beijing. A sudden change in China’s nuclear requirements as directed by leader Xi Jinping explains the rapid and massive expansion of its nuclear forces far better than any incremental action — or, better stated, inaction — of the United States. At the very least, U.S. nuclear restraint has not led to Chinese restraint — in fact, it is a case of inaction-action.</w:t>
      </w:r>
    </w:p>
    <w:p>
      <w:pPr>
        <w:spacing w:before="80"/>
      </w:pPr>
      <w:r>
        <w:rPr>
          <w:color w:val="5F5F5F"/>
          <w:sz w:val="16"/>
        </w:rPr>
        <w:t>Source document: MichiganState-FoMo-Neg-01---Northwestern-Round-4.docx</w:t>
      </w:r>
    </w:p>
    <w:p>
      <w:pPr>
        <w:pStyle w:val="Heading1"/>
        <w:pageBreakBefore/>
      </w:pPr>
      <w:r>
        <w:t>53. Cap solves inequality – prefer a global scale</w:t>
      </w:r>
    </w:p>
    <w:p>
      <w:pPr>
        <w:spacing w:after="80"/>
      </w:pPr>
      <w:r>
        <w:rPr>
          <w:i/>
          <w:color w:val="555555"/>
          <w:sz w:val="17"/>
        </w:rPr>
        <w:t>Cowen  |  2014  |  Neg</w:t>
      </w:r>
    </w:p>
    <w:p>
      <w:pPr>
        <w:pStyle w:val="CardCitation"/>
      </w:pPr>
      <w:r>
        <w:t>Cowen 14 (Tyler, professor of economics at George Mason University, 7/19/14, “Income Inequality Is Not Rising Globally. It's Falling.”, https://www.nytimes.com/2014/07/20/upshot/income-inequality-is-not-rising-globally-its-falling-.html, AZG)</w:t>
      </w:r>
    </w:p>
    <w:p>
      <w:pPr>
        <w:keepLines w:val="0"/>
      </w:pPr>
      <w:r>
        <w:t>Income inequality has surged as a political and economic issue, but the numbers don’t show that inequality is rising from a global perspective. Yes, the problem has become more acute within most individual nations, yet income inequality for the world as a whole has been falling for most of the last 20 years. It’s a fact that hasn’t been noted often enough. The finding comes from a recent investigation by Christoph Lakner, a consultant at the World Bank, and Branko Milanovic, senior scholar at the Luxembourg Income Study Center. And while such a framing may sound startling at first, it should be intuitive upon reflection. The economic surges of China, India and some other nations have been among the most egalitarian developments in history. Of course, no one should use this observation as an excuse to stop helping the less fortunate. But it can help us see that higher income inequality is not always the most relevant problem, even for strict egalitarians. Policies on immigration and free trade, for example, sometimes increase inequality within a nation, yet can make the world a better place and often decrease inequality on the planet as a whole. International trade has drastically reduced poverty within developing nations, as evidenced by the export-led growth of China and other countries. Yet contrary to what many economists had promised, there is now good evidence that the rise of Chinese exports has held down the wages of some parts of the American middle class. This was demonstrated in a recent paper by the economists David H. Autor of the Massachusetts Institute of Technology, David Dorn of the Center for Monetary and Financial Studies in Madrid, and Gordon H. Hanson of the University of California, San Diego. At the same time, Chinese economic growth has probably raised incomes of the top 1 percent in the United States, through exports that have increased the value of companies whose shares are often held by wealthy Americans. So while Chinese growth has added to income inequality in the United States, it has also increased prosperity and income equality globally. The evidence also suggests that immigration of low-skilled workers to the United States has a modestly negative effect on the wages of American workers without a high school diploma, as shown, for instance, in research by George Borjas, a Harvard economics professor. Yet that same immigration greatly benefits those who move to wealthy countries like the United States. (It probably also helps top American earners, who can hire household and child-care workers at cheaper prices.) Again, income inequality within the nation may rise but global inequality probably declines, especially if the new arrivals send money back home. From a narrowly nationalist point of view, these developments may not be auspicious for the United States. But that narrow viewpoint is the main problem. We have evolved a political debate where essentially nationalistic concerns have been hiding behind the gentler cloak of egalitarianism. To clear up this confusion, one recommendation would be to preface all discussions of inequality with a reminder that global inequality has been falling and that, in this regard, the world is headed in a fundamentally better direction. The message from groups like Occupy Wall Street has been that inequality is up and that capitalism is failing us. A more correct and nuanced message is this: Although significant economic problems remain, we have been living in equalizing times for the world — a change that has been largely for the good. That may not make for convincing sloganeering, but it’s the truth. A common view is that high and rising inequality within nations brings political trouble, maybe through violence or even revolution. So one might argue that a nationalistic perspective is important. But it’s hardly obvious that such predictions of political turmoil are true, especially for aging societies like the United States that are showing falling rates of crime. Furthermore, public policy can adjust to accommodate some egalitarian concerns. We can improve our educational system, for example. Still, to the extent that political worry about rising domestic inequality is justified, it suggests yet another reframing. If our domestic politics can’t handle changes in income distribution, maybe the problem isn’t that capitalism is fundamentally flawed but rather that our political institutions are inflexible. Our politics need not collapse under the pressure of a world that, over all, is becoming wealthier and fairer. Many egalitarians push for policies to redistribute some income within nations, including the United States. That’s worth considering, but with a cautionary note. Such initiatives will prove more beneficial on the global level if there is more wealth to redistribute. In the United States, greater wealth would maintain the nation’s ability to invest abroad, buy foreign products, absorb immigrants and generate innovation, with significant benefit for global income and equality. In other words, the true egalitarian should follow the economist’s inclination to seek wealth-maximizing policies, and that means worrying less about inequality within the nation. Yes, we might consider some useful revisions to current debates on inequality. But globally minded egalitarians should be more optimistic about recent history, realizing that capitalism and economic growth are continuing their historical roles as the greatest and most effective equalizers the world has ever known.</w:t>
      </w:r>
    </w:p>
    <w:p>
      <w:pPr>
        <w:spacing w:before="80"/>
      </w:pPr>
      <w:r>
        <w:rPr>
          <w:color w:val="5F5F5F"/>
          <w:sz w:val="16"/>
        </w:rPr>
        <w:t>Source document: Navy-Novices-Neg-Pre-GMU-Round-3.docx</w:t>
      </w:r>
    </w:p>
    <w:p>
      <w:pPr>
        <w:pStyle w:val="Heading1"/>
        <w:pageBreakBefore/>
      </w:pPr>
      <w:r>
        <w:t>54. Wholesale de-dollarization is impossible.</w:t>
      </w:r>
    </w:p>
    <w:p>
      <w:pPr>
        <w:spacing w:after="80"/>
      </w:pPr>
      <w:r>
        <w:rPr>
          <w:i/>
          <w:color w:val="555555"/>
          <w:sz w:val="17"/>
        </w:rPr>
        <w:t>Cowen ‘23 [Tyler; April 13th; Bloomberg   |  2023  |  Neg</w:t>
      </w:r>
    </w:p>
    <w:p>
      <w:pPr>
        <w:pStyle w:val="CardCitation"/>
      </w:pPr>
      <w:r>
        <w:t>Cowen ‘23 [Tyler; April 13th; Bloomberg Opinion columnist, professor of economics at George Mason University and writes for the blog Marginal Revolution, Bloomberg, “What De-Dollarization? The Dollar Rules the World," https://www.bloomberg.com/opinion/articles/2023-04-13/the-dollar-rules-the-world-now-and-for-the-foreseeable-future]</w:t>
      </w:r>
    </w:p>
    <w:p>
      <w:pPr>
        <w:keepLines w:val="0"/>
      </w:pPr>
      <w:r>
        <w:t>How far is the talk of de-dollarization going to proceed? Probably not very. The US has the world’s deepest and most liquid financial markets, and they remain relatively open, in spite of some restrictions on Chinese investment in industries sensitive for national security. There are strong reasons to have a dominant currency in international markets, just as there are strong reasons for having a dominant currency in domestic transactions within the US. Liquidity for a currency begets further liquidity, whether at home or globally. With the dollar estimated at 88% of all international transactions, the euro at 31% is only a modest competitor (since a transaction may involve two currencies, the total may exceed 100%). The euro, unlike the dollar, will never be tied to a single national government, and the European Union does not come close to the military might of the US. The yuan is estimated at only 7% of that total of international transactions, and China seems unwilling to open up its capital markets, as that could lead to rapid capital outflows and possibly a financial crisis. But without open capital markets, the yuan is not a strong contender for a global reserve currency.</w:t>
      </w:r>
    </w:p>
    <w:p>
      <w:pPr>
        <w:spacing w:before="80"/>
      </w:pPr>
      <w:r>
        <w:rPr>
          <w:color w:val="5F5F5F"/>
          <w:sz w:val="16"/>
        </w:rPr>
        <w:t>Source document: Michigan-AtDa-Neg-1---Northwestern-Round-4.docx</w:t>
      </w:r>
    </w:p>
    <w:p>
      <w:pPr>
        <w:pStyle w:val="Heading1"/>
        <w:pageBreakBefore/>
      </w:pPr>
      <w:r>
        <w:t>55. It prevents war---interdependence.</w:t>
      </w:r>
    </w:p>
    <w:p>
      <w:pPr>
        <w:spacing w:after="80"/>
      </w:pPr>
      <w:r>
        <w:rPr>
          <w:i/>
          <w:color w:val="555555"/>
          <w:sz w:val="17"/>
        </w:rPr>
        <w:t>Coyne et al.  |  Neg</w:t>
      </w:r>
    </w:p>
    <w:p>
      <w:pPr>
        <w:pStyle w:val="CardCitation"/>
      </w:pPr>
      <w:r>
        <w:t>Coyne et al. 22 [Christopher Coyne is Professor of Economics at George Mason University, Abigail R. Hall is a Professor of Economics at George Mason University and Nathaniel W. Smith is an Assistant Professor in Economics at Sweet Briar College, "International Trade as a Peace Project”, George Mason University Economics Department, 11-21-22, https://papers.ssrn.com/sol3/papers.cfm?abstract_id=4196139] nl</w:t>
      </w:r>
    </w:p>
    <w:p>
      <w:pPr>
        <w:keepLines w:val="0"/>
      </w:pPr>
      <w:r>
        <w:t>As this indicates, Cobden believed there were significant material and non-material benefits to free trade. In his view, international trade held the potential to be transformative by fostering the conditions for peace between people across geographic space. In Cobden’s telling, economic ties between nations served as an alternative to the nation-state empire for empowering ordinary people to discover and cultivate cultures of peace while generating immediate economic benefits. Prior to Cobden, Montesquieu (1748, p. 316) noted that “Commerce is a cure for the most destructive prejudices; for it is almost a general rule, that wherever we find agreeable manners there commerce flourishes; and that wherever there is commerce, there we meet with agreeable manners.” Montesquieu’s insight was emphasized by Adam Smith, Thomas Paine, Frederic Bastiat, John Stuart Mill, and Cobden who all noted that trade would contribute to peace by reducing war (see Gartzke 2007, p. 170). Weede (1996, 2005) re-emphasized these arguments for international trade and coined the phrase “capitalist peace” to capture the argument about the peaceful effects of trade (see Mousseau 2010). Over the past two decades, the capitalist peace literature has evolved to include not just theoretical treatments, but empirical analysis as well (see, for instance, Russett and Oneal 2001, Gartzke 2007, McDonald 2009, Mousseau 2009). But the core argument remains the same— interstate trade and various economic ties connecting states raise the cost of interstate conflict due to the benefits of repeated interactions. States with economic ties benefit from reduced uncertainty in future interactions (political and economic), incentivizing them to resolve potential conflicts without violence. The capitalist peace literature composes a significant portion of a more extensive literature on the Kantian, or Liberal Peace that typically combines the democratic peace1 and the capitalist peace hypotheses (Russett and Oneal 2001). While the capitalist peace suggests that trading partners are less likely to go to war, the democratic peace implies that democratic nations are less likely to engage in conflict. Together, these arguments are typically employed to explain the three historical periods of “long peace”—1815-1845, 1871-1914, and 1945-present (see Gat 2012).2 Taking Cobden’s vision of the free-trade principle as an entry point, this chapter explores the importance of trade in generating both immediate economic benefits and broader benefits in terms of friendship and peace. In the next section we discuss the theoretical foundations of international trade as a source of economic and non-economic benefits that foster peace. In Section 3, we review the empirical evidence in four categories—(1) evidence in support of the capitalist peace, (2) evidence of the interaction between capitalism and democracy, (3) evidence against the capitalist peace, and (4) evidence on the composition of trade and peace. We then turn, in Section 4, to three extensions and challenges to free international trade and offer responses—(1) the association of capitalism with imperialism, (2) the argument for war by economic means as a source of peace, and (3) the view that international trade requires nation-state liberal hegemony. Section 5 concludes with a discussion of how international trade should be viewed as part of an ongoing peace project whereby people engage in an ongoing process of discovering different ways of navigating conflict to live with others. 2. Theoretical Foundations The logic underpinning the peace-generating aspects of international trade is grounded in the economic benefits generated by the division of labor, specialization, and voluntary exchange. The division of labor refers to the separation of production tasks into sub-tasks. It entails individuals specializing in specific production roles which, when combined with the efforts of other specializing individuals through voluntary exchange, yields an output that is greater than what would exist if each worker worked in isolation. Further, there is variation in the distribution of resources across geographic locations. The division of labor allows people to take advantage of variations in skills and resources and, in the process, yields increasing returns whereby a given increase in inputs produces a more than proportional increase in output. Adam Smith (1776a, p. 31-36) noted that the division of labor is limited by the extent of the market meaning that the more people who are part of the market, the greater the opportunity to take advantage of the division of labor to engage in complex production processes. Expansions in the extent of the market can take place within given borders, but also internationally. The benefits generated by expansions in the extent of the market across borders raise the relative cost of war, relative to relying on peaceful means to resolve conflict. For instance, expansions in the extent of the market lowers the cost of obtaining resources, intellectual talent, and financial capital through voluntary exchange as compared to conquest and military rule. Further, exchange is positive-sum, meaning parties residing in different geographic and political boundaries benefit. This stands in contrast to the negative-sum nature of war where resources are destroyed and one party gains at the expense of another. In addition to generating immediate economic benefits, the long-term economic benefits of trade can also contribute to peace. If there are potential future gains from repeated exchange, people have an incentive to negotiate peaceful resolutions to conflict in order to be able to capture those gains in the future. In doing so, repeated dealings through voluntary exchange increases the benefit of peaceful means, relative to violent means, of conflict resolution.</w:t>
      </w:r>
    </w:p>
    <w:p>
      <w:pPr>
        <w:spacing w:before="80"/>
      </w:pPr>
      <w:r>
        <w:rPr>
          <w:color w:val="5F5F5F"/>
          <w:sz w:val="16"/>
        </w:rPr>
        <w:t>Source document: GeorgeMason-Novices-Neg-George-Mason-All-Rounds.docx</w:t>
      </w:r>
    </w:p>
    <w:p>
      <w:pPr>
        <w:pStyle w:val="Heading1"/>
        <w:pageBreakBefore/>
      </w:pPr>
      <w:r>
        <w:t>56. No Russian CBRN attacks---it’s media hype, hemmed in by structural barriers.</w:t>
      </w:r>
    </w:p>
    <w:p>
      <w:pPr>
        <w:spacing w:after="80"/>
      </w:pPr>
      <w:r>
        <w:rPr>
          <w:i/>
          <w:color w:val="555555"/>
          <w:sz w:val="17"/>
        </w:rPr>
        <w:t>Cross  |  2025  |  Neg</w:t>
      </w:r>
    </w:p>
    <w:p>
      <w:pPr>
        <w:pStyle w:val="CardCitation"/>
      </w:pPr>
      <w:r>
        <w:t>Cross ’25 [Glenn and W. Seth Carus; October 20; Founder of Crossbow Analytics, Former Deputy National Intelligence Officer for WMD and Proliferation on the Director of National Intelligence’s National Intelligence Council, Ph.D. in Biodefense from George Mason University; Emeritus Distinguished Professor of National Security Policy at the Center for the Study of Weapons of Mass Destruction at the National Defense University, Ph.D. in International Relations from Johns Hopkins University; Frontiers in Political Science, “Is a Biological Arms Race on the Horizon: Impact of Scientific Advances and Strategic Competition,” vol. 7]</w:t>
      </w:r>
    </w:p>
    <w:p>
      <w:pPr>
        <w:keepLines w:val="0"/>
      </w:pPr>
      <w:r>
        <w:t>Intent is the political will to establish and support the development of a BW capability and the political will to use such weapons. Intent typically is established at senior levels of government and communicated down through the organization, although it is possible for organizations to pursue BW capabilities without authorization or even in defiance of official policy.6 Intent is the result of a deliberative process by decision-makers, factoring in an assessment of BW utility in response to a perceived threat (Cross, 2020). Intent, thus, is highly contextual and liable to change as circumstances evolve. We assess that variables affecting intent can include changes in policymakers through changes in government (through elections, coups d’état, or revolutions), perceived changes in the threat environment, strategy shifts, reprioritization of resources, diplomatic pressure, or public exposure. Complicating matters, capabilities—including potential capabilities—can shape intent, even as intent shapes the rationales justifying their existence. The calculation of whether to develop BW must weigh bureaucratic considerations, domestic politics, diplomatic relations, opportunity costs (the relative value of alternative weapons), the security environment, intelligence assessments of potential adversaries’ intentions and capabilities, and the political cost of norm violations (Balmer, 2002). Thus, each nation’s decision-making process and outcomes regarding BW are likely to differ. In most cases, we have no insight into these decisions. Thus, although we know Mussolini came to support Italy’s BW program, our limited insight does not indicate whether he even knew of its initial organization (Di Feo, 2009, chap. 1). In the case of the Rhodesian BW effort, the political leaders went to great lengths to distance themselves from responsibility despite their complicity (Cross, 2017). What motivates countries to acquire BW? Determining the reasons countries acquire and maintain BW programs is rarely easy, given the secrecy that surrounds them. In some cases, no deeply considered strategic rationale is apparent. However, based on what we know about past BW programs, several considerations seem to shape intent. These factors include: (a) perceived strategic and tactical utility, (b) bureaucratic and institutional drivers, and (c) internal and external threats. The weight of each of these factors likely varies from nation to nation and from time to time. Moreover, the rationale for creating a program may differ from those assigned to it as it acquires usable capabilities. 3.1 Utility Of these factors, based on the historical record, utility probably has had the greatest weight. Recent history, especially Russian poison use in assassinations, suggests some national leaders value the capability to conduct covert, plausibly deniable attacks against regime opponents and perceived threats (Cross, 2021). Yet these attacks are not offensive BW use on a battlefield scale, nor have they resulted in the adoption of BW by other nations. However, a covert BW capability could be employed to damage an enemy’s economy through attacks on crops and livestock (Wheelis et al., 2002; Chalk, 2004) or to conduct sabotage of critical infrastructure (Cross, 2021). In present-day parlance, these attacks would be gray zone operations utilized to weaken an adversary short of open warfare (Gisselsson, 2022). 3.2 Bureaucratic and institutional factors Bureaucratic and institutional factors, including internal political constituencies and budgetary considerations, may be more significant than often realized. Leadership politics, personal decision-making practices, and the influence of key advisors are crucial. We know that influential scientific advisors have played a decisive role in advocating for the creation of some BW programs, often through webs of advisory committees. Examples include Frederick Banting (Canada/UK), Paul Fildes (UK), Ishi Shiro (Japan), Robert Symington (Rhodesia), Wouter Basson (South Africa), and George Merck and Ira Baldwin (US) (Balmer, 2002; Guillemin, 2006). These advocates rarely had deep strategic or military rationales for their advocacy. Instead, they recognized that, in theory, biological agents could be made into weapons but had only vague notions about how possible applications would have military utility. Thus, in some instances, the programs sought a military rationale rather than having been created with specific military objectives in mind. 3.3 Internal threats Internal threats to regime security motivated several state BW programs. These programs, housed in intelligence and security services, focused on the covert assassination of regime opponents, including opposition political leaders, dissidents, journalists, defectors, as well as leaders of religious and trade union organizations. Targets have also included insurgent, anticolonial, and emerging communist leaders (Cross and Beedham, 2025). Use of covert BW to combat internal security threats usually has gone undetected, as shown by the Rhodesian and South African use of biological agents against hostile guerrilla groups, and is unlikely to result in BW competitions.7 External threats, specifically feared possession of BW by adversary nations, have motivated the acquisition of BW, especially before the Biological Weapons Convention (BWC) came into force (1975). Allied BW programs during World War II were organized to provide a retaliatory response to feared German BW use. Large offensive military BW programs post-WWII are notable exceptions, given that most BW programs after WWII have belonged to intelligence and security services and focused on assassinations. The few large offensive military programs (those of the Soviet Union/Russia, the United States, China, and North Korea) primarily were driven by internal political and bureaucratic factors and threat perceptions. 3.4 Political considerations Political signaling and national prestige almost certainly are not factors in motivating states to adopt offensive BW programs. BW programs are among a country’s most closely guarded secrets. They are not made public for fear of the political costs of violating the prohibitive norms. The intense secrecy surrounding state BW programs and the cost of norm violation limit the value of any signaling of a BW capability.8 The almost universal desire of countries to hide their BW programs suggests that international norms and agreements are important influences on perceptions of BW. Arguments that BW possession might confer national prestige are likewise untenable. Norms play an important role in supporting BW disarmament; however, they do not explain the lack of historical BW use or the fact that fewer nations are now assessed as possessing BW. BW’s lack of utility as a battlefield weapon better explains both the historical record and the current trend toward fewer state BW programs (Cross, 2024). Arguably, the norms prohibiting BW development, production, and possession have come under increasing challenge, yet if norms have weakened or eroded, no corresponding increase in the number of state BW programs has been observed (Cross, 2025). This observation reinforces the conclusion that the norms themselves are not the chief factor limiting state BW programs. 3.5 Limitations of intelligence BW programs have always been highly secretive and pose extremely difficult intelligence challenges. Most states never discuss the subject, even restricting access to information about former BW programs. Only two countries (the United States and Egypt) have ever made public disclosures of their existing BW capabilities (Carus, 2017a, p. 147). Determining intent and the dual-use nature of the life sciences complicate the intelligence challenges when assessing whether a nation has a BW program. The challenges associated with identifying state BW programs starkly contrast with nuclear weapons programs, which are often matters of public record; nuclear tests are visible demonstrations of capability, and nuclear weapons technology is unambiguously weapons-related. Thus, although numerous reports mention that Taiwan had, or may have had, a BW program in the 1970s and 1980s, no details are available. In contrast, considerable information exists about Taiwan’s equally secretive nuclear weapons program.9 Further complicating matters is that intelligence assessments, too often based on faulty information or unfounded assumptions, frequently have been wrong. The historical record of intelligence on BW programs suggests that security organizations often exaggerate or underestimate their opponents’ BW activities. For instance, the Allies assessed that the Germans had more advanced capabilities than was actually the case during WWII. In contrast, Western authorities seem to have had no idea of the extent of the Japanese BW program. Similarly, US intelligence grossly underestimated the extent of Soviet BW activities as the end of the Cold War neared (Carus, 2017a, pp. 148–149). Indeed, a former director of the US National Intelligence Council once described the failure to accurately assess the Soviet BW program as the most significant US intelligence failure of the Cold War.10 Even today, adversarial states are unlikely to uncover conclusive evidence of another nation’s offensive BW program. Intelligence methods are largely incapable of detecting covert BW programs, especially if small-scale. Intelligence collection capabilities focus on observables, such as imagery or activities. BW research and development (R&amp;D) is almost indistinguishable from legitimate civilian scientific research and therefore unobservable. Large overt military programs are more likely to have discernible footprints. Unique weapons signatures, dedicated military units, BW-related training and exercises, as well as doctrinal documents, all give observable indications of BW programs.11</w:t>
      </w:r>
    </w:p>
    <w:p>
      <w:pPr>
        <w:spacing w:before="80"/>
      </w:pPr>
      <w:r>
        <w:rPr>
          <w:color w:val="5F5F5F"/>
          <w:sz w:val="16"/>
        </w:rPr>
        <w:t>Source document: Michigan-ChSh-Neg-2---Kentucky-Octas.docx</w:t>
      </w:r>
    </w:p>
    <w:p>
      <w:pPr>
        <w:pStyle w:val="Heading1"/>
        <w:pageBreakBefore/>
      </w:pPr>
      <w:r>
        <w:t>57. The historical record AND expert consensus agrees---pursuit is taboo and declining.</w:t>
      </w:r>
    </w:p>
    <w:p>
      <w:pPr>
        <w:spacing w:after="80"/>
      </w:pPr>
      <w:r>
        <w:rPr>
          <w:i/>
          <w:color w:val="555555"/>
          <w:sz w:val="17"/>
        </w:rPr>
        <w:t>Cross  |  2025  |  Neg</w:t>
      </w:r>
    </w:p>
    <w:p>
      <w:pPr>
        <w:pStyle w:val="CardCitation"/>
      </w:pPr>
      <w:r>
        <w:t>Cross ’25 [Glenn and W. Seth Carus; October 20; Founder of Crossbow Analytics, Former Deputy National Intelligence Officer for WMD and Proliferation on the Director of National Intelligence’s National Intelligence Council, Ph.D. in Biodefense from George Mason University; Emeritus Distinguished Professor of National Security Policy at the Center for the Study of Weapons of Mass Destruction at the National Defense University, Ph.D. in International Relations from Johns Hopkins University; Frontiers in Political Science, “Is a Biological Arms Race on the Horizon: Impact of Scientific Advances and Strategic Competition,” vol. 7]</w:t>
      </w:r>
    </w:p>
    <w:p>
      <w:pPr>
        <w:keepLines w:val="0"/>
      </w:pPr>
      <w:r>
        <w:t>Some argue that technological developments will impel some countries to acquire BW, raising fears that other countries could do the same in response, thus leading to a biological arms race. Are such fears reasonable? Might states embark on offensive BW programs, covertly or overtly, to exploit the potential military applications of emerging BW capabilities? Would the pursuit of BW by one state lead other countries to follow suit? Could this result in a full-fledged BW arms race? Assessing the prospect of a BW arms race has been little studied and, for reasons discussed below, is challenging. Nevertheless, while the answers to these questions are complex and necessarily speculative, the historical record and the nature of BW offer some clues. Historically, arms races have involved large, complex military weapons systems that are difficult to disguise, highly observable, and easily distinguishable from civilian activities. Some historical examples of arms races include the mid-19th-century Anglo-French naval competition, the late 19th-to-early 20th-century Anglo-German Dreadnought race, and the mid-20th-century US-Soviet bomber and missile “gaps” (Huntington, 1958; Kennedy, 1984). Little agreement exists on the causes and consequences of arms races or the dynamics of these competitions. Commentators are divided over whether domestic or external pressures cause them. What is not in dispute is that arms races are complex phenomena poorly understood in theory (Glaser, 2000, pp. 251, 263). 5.1 The security dilemma Arms races often are attributed to what has been called the security dilemma, in which one state, attempting to strengthen its security through the acquisition of new armaments, thereby threatens the security of other states. Its competitors attempt to bolster their security by also acquiring more armaments. The states in such competitions perceive that their adversaries are seeking an offensive advantage rather than just enhancing capabilities to resist their enemies. Such competition occurs among adversarial (or at least competing) states. Arms races, therefore, do not take place between allies or partners. Uncertainty, which gives rise to fear over an adversary’s intentions, is a necessary but insufficient condition for the emergence of the security dilemma (Jervis, 1978; Glaser, 2000; Lupovici, 2021). This argument is sometimes advanced by those who fear that technological advances will lead to a BW arms race. Does the security dilemma explain the rationales behind historical BW programs? Little evidence exists to support such a hypothesis. As discussed above, even when there are indications that a country is reacting to the activities of a potential enemy, it is not evident that the need to develop a comparable capability is the primary reason for initiating a BW program. For the past decade, the Russian Federation has mounted a Russian disinformation campaign intended to generate suspicion and fear of alleged BW programs organized by the United States and others (Leitenberg, 2020). In the security dilemma model, such allegations would lead adversaries to respond competitively (i.e., to develop offensive or defensive BW capabilities). However, no evidence exists to suggest that Russian disinformation has triggered other countries to develop BW. 5.2 Uniqueness of BW Past arms races have involved weapons systems thought to define core military capabilities, most recently nuclear arsenals and missile delivery systems. BW, however, are so different from such weapons that applying approaches used to explain Cold War arms races is untenable. Although BW commonly are referred to as the “poor man’s nuclear bomb,” such assertions assume that BW are substitutes for nuclear weapons. In this argument, states that aspire to acquire nuclear weapons will rely on BW in the interim as they work toward building a nuclear arsenal. Studies of nuclear and BW proliferation do not support such claims (Poor Toulabi, 2023). The reasons are clear. First, as previously suggested, the military effectiveness of BW is unproven. Second, no country has ever considered BW as its most important military capability. Indeed, some countries, including France, the United Kingdom, and the United States, abandoned BW in favor of relying on nuclear weapons for deterrence. Third, BW does not confer national prestige as nuclear weapons do. BW programs have always been conducted behind a veil of secrecy. The motivation to keep such activity secret intensified after the negotiation of the Biological Weapons Convention. Because the possession of BW violates international norms and agreements, offensive BW activities are conducted in secret and are only used covertly (Carus, 2017a, pp. 147–148). The utility of BW, therefore, is in the difficulty in attributing use to an actor and in its plausible deniability. Fourth, BW arsenals differ from those for any other weapon. Indeed, quantifying the real capabilities of a BW program is impossible. Countries rarely maintain stockpiles of BW. Rather, large BW programs tend to rely on mobilization facilities that produce and fill weapons when needed. Moreover, no clear metrics exist for a transparent assessment of relative capabilities in the BW arena. As a result, it is impossible to ascertain whether a country pursuing BW has acquired sufficient capability to match that of an adversary. Finally, BW is ineffective as a strategic deterrent, unlike nuclear weapons (Malet, 2021, p. 4). Strategic deterrence would rely on announcements of BW possession and intent to use such weapons. These conditions are untenable given the near-universal accession to the BWC and widespread international acceptance of the prohibitory norms. Rather than substitute for nuclear weapons, BW are at best complementary.15 Additionally, BW provides covert or plausibly deniable means of state action to achieve national goals short of open conflict. 5.3 Hidden intent Rarely do we know why countries chose to create and sustain BW programs. They are not announced, decisions are secret, budgets are hidden, and no doctrine is evident. None of the activity is public, and little is observable even with the use of sophisticated intelligence collection tools and exhaustive efforts. Assessing intent is as difficult as it is complex. Almost always, little to no data exists on whether intent to pursue BW exists. As mentioned above, decisions surrounding intent are almost always secret, and BW programs are cloaked in secrecy. Often, if evidence is uncovered of a concerning intent at one point in time, the often-erroneous assumption is that the intent continued uninterrupted to the present day. As described above, intent is likely fluid, shifting as conditions change. The rationale for creating state-level BW programs is often unclear. In many cases, BW lack any known strategic rationale. In some instances, the programs likely sought a military rationale after the fact rather than having been created with specific military objectives in mind. Often in the absence of intelligence on BW intent, the focus shifts to assumptions about intent, either assessing current intent from previous known intent or concluding that scientific programs infer an intent to develop BW. Both approaches attempt to fill intelligence gaps with unfounded suspicions. Yet, today, these suspicions are not fueling BW arms races. 5.4 The dual-use dilemma BW development and production are almost indistinguishable from civilian scientific research and development. The technologies used in BW development are also highly integrated in the civilian sector. Indistinguishability and high integration place dual-use biotechnology in what Tristan Volpe has termed an arms control “dead zone” (Volpe, 2024, pp. 138–140). In this “dead zone,” the difficulty of detection necessitates a highly intrusive and costly verification regime that may not detect violations.16 Similar considerations led to a growing body of regulation to constrain biological research due to fears of bioterrorism. 5.5 Securitization of biology The possible misuse of advances in the life sciences has raised fears over deliberate BW use, leading some observers to characterize BW—along with natural disease outbreaks and unintentional laboratory accidents—as global catastrophic biological threats. These calls are efforts to securitize potential biological threats and exaggerate the possible harm by merging three different phenomena into a single existential threat. Securitization theory argues that actors and audiences socially construct existential threats through “speech acts” (Buzan et al., 1998). In essence, actors—whether states, non-governmental organizations, or super-empowered individuals—who work to securitize issues of concern do so by focusing attention, generating fear of existential risks, and calling for urgent, emergency action (Lupovici, 2014). Thierry Balzacq describes securitization in the following way. … an articulated assemblage of practices whereby heuristic artefacts (metaphors, policy tools, image repertoires, analogies, stereotypes, emotions, etc.) are contextually mobilized by a securitizing actor, who works to prompt an audience to build a coherent network of implications (feelings, sensations, thoughts, and intuitions), about the critical vulnerability of a referent object, that concurs with the securitizing actor’s reasons for choices and actions, by investing the referent subject with such an aura of unprecedented threatening complexion that a customized policy must be undertaken immediately to block its development (Balzacq, 2010). In generating fear to elevate a topic of concern among competing national security priorities, securitizing actors often distort perceptions of the security environment, heighten uncertainties, and divert limited resources, all of which may result in unintended consequences. The threat of biological agents, whether natural, accidental, or deliberate, is being securitized. Several actors are asserting that the deliberate use of BW poses an existential risk, labelling BW use as one of several “global catastrophic biological risks” (GCBR) (Cameron, 2017; Schoch-Spana et al., 2017; Lewis, n.d.). Efforts by securitizing actors to focus attention on GCBRs seem to have largely failed. The targeted audiences have not responded by pushing for far-reaching emergency measures. However, some limited movement has taken place in restructuring biosecurity activities and curtailing gain-of-function (GOF) research (Kupferschmidt, 2025; Improving the Safety and Security of Biological Research, 2025). The Russian government’s disinformation campaign targeting US and Ukrainian biological research cooperation can be seen as a securitization effort. Moscow’s pronouncements clearly are intended to cause fear and push target audiences to support urgent, emergency actions aimed at halting US and Ukrainian activities. Again, apart from domestic Russian audiences and Moscow’s allies, world opinion seems to have rejected Russian claims (Jakob et al., 2022; Robinson et al., 2022). The seeming failure by several actors to securitize BW as an existential threat reinforces the conclusion that the large-scale intentional pathogen releases are improbable. A serious BW threat does exist, but it does not involve a massive deliberate release of a lethal pathogen. Apart from a hypothetical apocalyptic group, such a release is in no one’s interest. In the wake of COVID, the unpredictable, uncontrollable, and indiscriminate effects of a pandemic agent would argue against its intentional use by any state actor. Such fears have long dissuaded countries from pursuing BW. 5.6 Avoiding technological determinism Efforts need to set aside technological determinism and fears of BW arms races to focus on the more likely uses of BW, including assassinations, sabotage, regime security, political destabilization, economic attacks, and disruptions to critical infrastructure. In these grey zone applications, BW likely would be used in combination with cyberattacks, disinformation, cognitive warfare, and currency manipulation.17 These operations are distinct from large-scale, large-area attacks conducted during conflict. A form of irregular warfare, subliminal zone operations are defined as conducted during the pre-conflict crisis period.18 These operations are covert or clandestine and designed to disrupt an adversary’s ability or even will to engage in conflict. In this sense, these operations are distinct from more traditional concepts of biological warfare. Amir Lupovici contends that insecurity is socially constructed by actors who highlight the threat posed by technologies. Labeling a technology as dual-use allows an actor to construct a threat around that technology, even if it was developed for peaceful and beneficial purposes. Casting dual-use technologies poses potential threats (securitizing dual-use technologies), which intensifies uncertainties and concerns about misuse. Lupovici adds that actors cannot know the intentions of those developing dual-use technologies. This dilemma could raise uncertainties about intentions, and disinformation campaigns generate fear, prompting an international response. Yet this reaction has not occurred despite notable Russian efforts. Bioconvergence and emerging dual-use technologies have not prompted the BW arms race some have feared (Paxton, 2024). In general, the consensus is that even dual-use science holds far greater promise of benefits for humanity than potential for its destruction. 6 Conclusion Considering all the factors described here, the prospects of a BW arms race are highly unlikely. BW lack strategic military utility, and international prohibitive norms so far remain intact. The number of state actors assessed to be pursuing BW now stands at an all-time low. The historical factors that incentivized states to pursue BW no longer drive BW development and use today. Despite recent allegations and accusations of BW development and production, no state potentially threatened by others’ BW efforts has begun its own BW programs. There is no evidence that states see possession of their own offensive BW arsenal as an effective counter to an adversary’s BW. The one exception to this general rule is the possible use of BW in assassinations and small-scale operations. Of non-state actors, only apocalyptic-millenarian groups are likely to pursue the use of BW to cause pandemic-level harm. Yet, exhaustive efforts to identify such groups today have been unsuccessful. Arguments that scientific and technological advances have changed the equation are unconvincing because they typically ignore the factors that have historically limited the attractiveness of BW. Technological determinism as a driving force behind BW threats needs to be a cautionary tale. Despite the enormous recent strides made in the life sciences, the advent of bioconvergence, as well as the accelerating vertical and horizontal proliferation of technology and expertise in the life sciences, we have not seen a corresponding rise in the number of state BW programs.19 The obvious conclusion is that capabilities are not being translated into intent. Furthermore, BW do not fit the model established by historical arms races or by explanatory international relations theorists. The dynamics that fueled past arms races do not now exist to drive a BW arms race. The need for a BW capability to deter or respond to an adversary’s BW threat does not now exist. Despite concerns over weakening prohibitory norms, the normative regimes remain intact, mainly due to the disutility of BW. Acting to further disincentivize BW programs, possession and use of BW today mark those pursuing BW as anathema.</w:t>
      </w:r>
    </w:p>
    <w:p>
      <w:pPr>
        <w:spacing w:before="80"/>
      </w:pPr>
      <w:r>
        <w:rPr>
          <w:color w:val="5F5F5F"/>
          <w:sz w:val="16"/>
        </w:rPr>
        <w:t>Source document: Michigan-BaSo-Neg-KY-Octas.docx</w:t>
      </w:r>
    </w:p>
    <w:p>
      <w:pPr>
        <w:pStyle w:val="Heading1"/>
        <w:pageBreakBefore/>
      </w:pPr>
      <w:r>
        <w:t>58. No bioweapons (BW) impact.</w:t>
      </w:r>
    </w:p>
    <w:p>
      <w:pPr>
        <w:spacing w:after="80"/>
      </w:pPr>
      <w:r>
        <w:rPr>
          <w:i/>
          <w:color w:val="555555"/>
          <w:sz w:val="17"/>
        </w:rPr>
        <w:t>Cross and Carus 25  |  2025  |  Aff</w:t>
      </w:r>
    </w:p>
    <w:p>
      <w:pPr>
        <w:pStyle w:val="CardCitation"/>
      </w:pPr>
      <w:r>
        <w:t>Cross and Carus 25, *Visiting Scholar, Arizona State University, PhD, Biodefense, George Mason University, MA, War Studies, King’s College London, **Emeritus Distinguished Professor, National Security Policy, Center for the Study of Weapons of Mass Destruction, National Defense University, PhD, International Relations, John Hopkins University, (*Glenn A., **W. Seth, October 20, 2025, “Is a biological weapons arms race on the horizon: impact of scientific advances and strategic competition?” Frontiers in Political Science, Volume 7, https://www.frontiersin.org/journals/political-science/articles/10.3389/fpos.2025.1675963/)</w:t>
      </w:r>
    </w:p>
    <w:p>
      <w:pPr>
        <w:keepLines w:val="0"/>
      </w:pPr>
      <w:r>
        <w:t>Considering all the factors described here, the prospects of a BW arms race are highly unlikely. BW lack strategic military utility, and international prohibitive norms so far remain intact. The number of state actors assessed to be pursuing BW now stands at an all-time low. The historical factors that incentivized states to pursue BW no longer drive BW development and use today. Despite recent allegations and accusations of BW development and production, no state potentially threatened by others’ BW efforts has begun its own BW programs. There is no evidence that states see possession of their own offensive BW arsenal as an effective counter to an adversary’s BW. The one exception to this general rule is the possible use of BW in assassinations and small-scale operations. Of non-state actors, only apocalyptic-millenarian groups are likely to pursue the use of BW to cause pandemic-level harm. Yet, exhaustive efforts to identify such groups today have been unsuccessful. Arguments that scientific and technological advances have changed the equation are unconvincing because they typically ignore the factors that have historically limited the attractiveness of BW. Technological determinism as a driving force behind BW threats needs to be a cautionary tale. Despite the enormous recent strides made in the life sciences, the advent of bioconvergence, as well as the accelerating vertical and horizontal proliferation of technology and expertise in the life sciences, we have not seen a corresponding rise in the number of state BW programs.19 The obvious conclusion is that capabilities are not being translated into intent. Furthermore, BW do not fit the model established by historical arms races or by explanatory international relations theorists. The dynamics that fueled past arms races do not now exist to drive a BW arms race. The need for a BW capability to deter or respond to an adversary’s BW threat does not now exist. Despite concerns over weakening prohibitory norms, the normative regimes remain intact, mainly due to the disutility of BW. Acting to further disincentivize BW programs, possession and use of BW today mark those pursuing BW as anathema.</w:t>
      </w:r>
    </w:p>
    <w:p>
      <w:pPr>
        <w:spacing w:before="80"/>
      </w:pPr>
      <w:r>
        <w:rPr>
          <w:color w:val="5F5F5F"/>
          <w:sz w:val="16"/>
        </w:rPr>
        <w:t>Source document: Kansas-AdVe-Aff-2---Kentucky-Round-1.docx</w:t>
      </w:r>
    </w:p>
    <w:p>
      <w:pPr>
        <w:pStyle w:val="Heading1"/>
        <w:pageBreakBefore/>
      </w:pPr>
      <w:r>
        <w:t>59. Counterplans fail: continued sales send mixed signals AND other forms of pressure empirically fall flat.</w:t>
      </w:r>
    </w:p>
    <w:p>
      <w:pPr>
        <w:spacing w:after="80"/>
      </w:pPr>
      <w:r>
        <w:rPr>
          <w:i/>
          <w:color w:val="555555"/>
          <w:sz w:val="17"/>
        </w:rPr>
        <w:t>Davis  |  2020  |  Aff</w:t>
      </w:r>
    </w:p>
    <w:p>
      <w:pPr>
        <w:pStyle w:val="CardCitation"/>
      </w:pPr>
      <w:r>
        <w:t>Davis ’20 [Brian and Michael Hunzeker; August 10; Director of Political and Security Affairs at the American Institute in Taiwan, Ph.D. in Political Science and Government from George Mason University; Government and International Affairs Chair at George Mason University, Ph.D. in Public Affairs from Princeton University; Defense One, “The Defense Reforms Taiwan Needs,” https://www.defenseone.com/ideas/2020/08/defense-reforms-taiwan-needs/167558]</w:t>
      </w:r>
    </w:p>
    <w:p>
      <w:pPr>
        <w:keepLines w:val="0"/>
      </w:pPr>
      <w:r>
        <w:t>Nevertheless, the United States should push Taiwan to take at least three additional steps to show American voters—and Chinese war planners—that it is serious about defending itself against invasion. First, Taiwan must stop spending its scarce defense dollars on expensive conventional weapons. Last year, Taiwan spent more than $2 billion on 108 M1AT Abrams main battle tanks. It maintains a fleet of amphibious assault ships and is trying to acquire even more. Meanwhile, it is still trying to build eight so-called Indigenous Diesel Submarines (IDS). These sorts of high-profile capabilities might look good on paper, but they are prohibitively expensive. IDS, for example, could wind up costing at least $5 billion, an amount that represents roughly half of its annual defense budget. Worse yet, Taiwan can only afford to buy and maintain small inventories of such weapons. As a result, its entire defensive posture is vulnerable in a prolonged, high-intensity war. Nor are these sorts of weapons well suited for Taiwan’s defensive needs. Consider Abrams main battle tanks, which are too big for many of Taiwan’s roads and are hard to hide from enemy drones and aircraft. It is telling that the U.S. Marine Corps is getting rid of tanks even as Taiwan is buying more of them. Second, Taiwan needs to devote serious resources and political capital into making the innovative Overall Defense Concept a reality. The brainchild of former Chief of the General Staff, Admiral Lee Hsi-min, the ODC seeks to re-orient the island’s defenses towards a genuinely asymmetric air- and sea-denial posture. Although the Tsai administration unveiled ODC to great fanfare in 2018, support for the force structure and doctrinal reforms needed to actually implement the concept have recently stalled. Third, Taiwan must overhaul its massive, but increasingly hollow, reserve force. In theory, it can call upon 2.5 million part-time soldiers. In reality, Taiwanese reservists are poorly trained (most spend a mere five days training every other year) and ill-equipped (the army might not even have enough rifles for all of them). High-ranking U.S. officials, including Ambassador James Moriarty, have long pushed Taiwan to change how it thinks about this potentially game-changing force. Unfortunately, despite its rhetorical support for reserve reform, the Tsai administration’s efforts have thus far been limited to bureaucratic reshuffling and unrealistic calls to turn the reserves into a mirror image of the active duty force. Budget limits and legal restrictions on how often the government can mobilize reservists for training make this approach a fool’s errand. The Tsai administration should instead consider a more transformational vision: reconstitute most of its reserve units as a territorial defense force. Preparing Taiwan’s reservists to defend their homes and communities would be cheaper than trying to turn an unwieldy reserve force into a second ground army; and more effective, since it means reservists will fight on ground they know to protect the people they care most about. A territorial defense force also means Taiwan can credibly threaten to wage a protracted insurgency against an invasion force. Countries like Estonia, Lithuania, and Poland, which also face an existential threat from a powerful neighbor, have already organized territorial defense forces of their own. And preliminary research suggests that such volunteer forces do deter aggression. At the end of the day, domestic politics are probably having an outsized impact on some of Taiwan’s current defense policies. And Taiwan should of course be free to make its own choices. But the United States should be clear that it will not underwrite Taiwan’s security regardless of the choices Taipei makes, and American policymakers need to be explicit about the defense reforms they expect to see. For its part, the United States must also stop sending mixed messages by continuing to sell Taiwan costly weapons that are ill-suited for its defensive needs. Profit margins for American defense firms should not be allowed to shape the trajectory of U.S.-Taiwan relations.</w:t>
      </w:r>
    </w:p>
    <w:p>
      <w:pPr>
        <w:spacing w:before="80"/>
      </w:pPr>
      <w:r>
        <w:rPr>
          <w:color w:val="5F5F5F"/>
          <w:sz w:val="16"/>
        </w:rPr>
        <w:t>Source document: Michigan-BaSo-Aff-KY-Round-6.docx</w:t>
      </w:r>
    </w:p>
    <w:p>
      <w:pPr>
        <w:pStyle w:val="Heading1"/>
        <w:pageBreakBefore/>
      </w:pPr>
      <w:r>
        <w:t>60. Either scenario empirically tanks solvency---univocality's key.</w:t>
      </w:r>
    </w:p>
    <w:p>
      <w:pPr>
        <w:spacing w:after="80"/>
      </w:pPr>
      <w:r>
        <w:rPr>
          <w:i/>
          <w:color w:val="555555"/>
          <w:sz w:val="17"/>
        </w:rPr>
        <w:t>Davis &amp; Hunzeker 21 [Brian Davis  |  2021  |  Aff</w:t>
      </w:r>
    </w:p>
    <w:p>
      <w:pPr>
        <w:pStyle w:val="CardCitation"/>
      </w:pPr>
      <w:r>
        <w:t>Davis &amp; Hunzeker 21 [Brian Davis, PhD candidate at George Mason University’s Schar School of Policy and Government, retired U.S. Army Foreign Area Officer; and Michael A. Hunzeker, Assistant Professor at George Mason University’s Schar School of Policy and Government, Senior Non-Resident Fellow at the Center for Strategic and Budgetary Assessments; "Taiwan Wants Paladins. Congress Should Say No," Defense One, 8-18-2021, https://www.defenseone.com/ideas/2021/08/taiwan-wants-paladins-congress-should-say-no/184650/]</w:t>
      </w:r>
    </w:p>
    <w:p>
      <w:pPr>
        <w:keepLines w:val="0"/>
      </w:pPr>
      <w:r>
        <w:t>Of course, the blame is not Taiwan’s alone. Despite pushing for asymmetric defense reform, the United States continues to send mixed signals about what it will sell the island. If American officials are as serious about asymmetry as they say they are, they would have squelched the Paladin deal long ago. The Executive and Legislative Branches need to get on the same sheet of music. Their message must be clear: Taiwan has all the tanks, planes, and ships it needs. The United States will stand firm by its commitment to “make available to Taiwan such defense articles and defense services in such quantity as may be necessary to enable Taiwan to maintain a sufficient self-defense capability” However, Washington—not Taipei—will define “sufficient self-defense capability” from here on out.</w:t>
      </w:r>
    </w:p>
    <w:p>
      <w:pPr>
        <w:spacing w:before="80"/>
      </w:pPr>
      <w:r>
        <w:rPr>
          <w:color w:val="5F5F5F"/>
          <w:sz w:val="16"/>
        </w:rPr>
        <w:t>Source document: MichiganState-LeMa-Aff-Kentucky-RR-Round-3.docx</w:t>
      </w:r>
    </w:p>
    <w:p>
      <w:pPr>
        <w:pStyle w:val="Heading1"/>
        <w:pageBreakBefore/>
      </w:pPr>
      <w:r>
        <w:t>61. Taiwan has only been paying lip service to asymmetrical defense – ending sales of expensive traditional systems sends a clear signal to Taiwan that spurs defense reform</w:t>
      </w:r>
    </w:p>
    <w:p>
      <w:pPr>
        <w:spacing w:after="80"/>
      </w:pPr>
      <w:r>
        <w:rPr>
          <w:i/>
          <w:color w:val="555555"/>
          <w:sz w:val="17"/>
        </w:rPr>
        <w:t>Davis &amp; Hunzeker 21 [Brian – Assistant A  |  2021  |  Aff</w:t>
      </w:r>
    </w:p>
    <w:p>
      <w:pPr>
        <w:pStyle w:val="CardCitation"/>
      </w:pPr>
      <w:r>
        <w:t>Davis &amp; Hunzeker 21 [Brian – Assistant Army Attaché in China, Director for China Affairs for the Secretary of Defense and Army Affairs Officer in the American Institute in Taiwan; Michael – Assistant Professor of Policy and Government at George Mason University and a Senior Non-Resident Fellow at the Center for Strategic and Budgetary Assessments, "Taiwan Wants Paladins. Congress Should Say No," Defense One, 09/18/21, https://www.defenseone.com/ideas/2021/08/taiwan-wants-paladins-congress-should-say-no/184650/, accessed 08/03/26, JCR]</w:t>
      </w:r>
    </w:p>
    <w:p>
      <w:pPr>
        <w:keepLines w:val="0"/>
      </w:pPr>
      <w:r>
        <w:t>The Biden administration recently notified Congress of a proposal to sell Taiwan 40 Paladin self-propelled howitzers. As mundane as this announcement might seem, it should be of deep concern to anyone who cares about U.S.-Taiwan relations. Beijing is, after all, ratcheting up its aggression toward the island. A war over Taiwan’s status is a distinct possibility and would prove unimaginably catastrophic for Taiwan. Americans also have skin in the game, since Washington will face enormous pressure to intervene. Taiwan should therefore do everything it can to deter China by improving its defenses. Unfortunately, this proposed sale is stark proof that far from undertaking long overdue defense reforms with a sense of existential urgency, Taiwan is acting like it is business as usual. Make no mistake: Paladins are a bad idea. They are outdated, based on a design that dates back to the Vietnam War. They are also expensive. Taiwan will spend $750 million on 40 howitzers. That is before training, maintenance, and ammunition costs are factored in. Worst of all, Paladins will be sitting ducks in a shooting war. At 10 feet tall, 10 feet wide, and 30 tons in weight, these vehicles are ill-suited for the island’s endless winding roads, narrow bridges, and waterlogged fields. The fact is that Paladins are exactly the sort of weapon that defense experts have long tried to get Taipei to stop buying. Most serious analysts think that Taiwan already spends too much on small numbers of expensive platforms. Since Taiwan's military cannot possibly afford enough jets, ships, and tanks to offset the ever-growing cross-Strait military imbalance, over-investing in these weapons makes the island dangerously vulnerable to first strike and preemption. American analysts and think tanks have instead tried to get Taiwan to adopt an asymmetric force posture. Asymmetry means reorganizing the island’s defense around large numbers of cheap things—weapons like drones, coastal defense missiles, naval mines, portable air defenses, and mobile ground forces. It also means training combat units to wage a prolonged defense in depth instead of trying to engage an invasion force in a decisive battle for the beaches. Taiwanese admirals and generals counter this push for asymmetry by claiming they need expensive jets and ships to respond to China’s so-called “grey zone” provocations. Although it is unclear how Paladins will help with this task, the more important point is that naval and aerial intrusions alone cannot bend the will of a truly resolute people. If they can, then it means Taiwan has far deeper problems than American-made weapons alone can solve. Instead of piddling around in the grey zone, Taiwan’s military should focus on the real threat: invasion. A genuinely asymmetric force posture is its best option for doing so. For a short time, it seemed like this message was getting through to Taipei. President Tsai prioritized asymmetric defense reform at the start of her second term. Taiwan’s military even flirted with the innovative and asymmetric Overall Defense Concept. Unfortunately, Taiwan’s pursuit of Paladins serves as yet more proof that these moves were just lip service and that Taiwan’s military remained unserious about asymmetry. In 2019 alone, Taiwan spent $8 billion on 66 F-16 fighter jets and another $2 billion on 108 M1A2 Abrams main battle tanks. The Tsai administration still wants to spend $16 billion USD on eight indigenously developed and built submarines. And Taiwan’s 2021 Quadrennial Defense Review makes clear in substance and style that asymmetry remains a low priority. Of course, the blame is not Taiwan’s alone. Despite pushing for asymmetric defense reform, the United States continues to send mixed signals about what it will sell the island. If American officials are as serious about asymmetry as they say they are, they would have squelched the Paladin deal long ago. The Executive and Legislative Branches need to get on the same sheet of music. Their message must be clear: Taiwan has all the tanks, planes, and ships it needs. The United States will stand firm by its commitment to “make available to Taiwan such defense articles and defense services in such quantity as may be necessary to enable Taiwan to maintain a sufficient self-defense capability” However, Washington—not Taipei—will define “sufficient self-defense capability” from here on out. Taiwan is a thriving liberal democracy and a critical partner of the utmost geostrategic importance. It is a friend worth helping. Yet there is a difference between being a friend and being an enabler. Even if the Paladin deal is too far along to stop without losing face, the United States must find a way to get the island to stop squandering its limited time, money, and resources on inappropriate weapons. Getting Taiwan’s military to change course will of course be difficult, costly, and painful. The price tag for ignoring the problem will almost assuredly be higher.</w:t>
      </w:r>
    </w:p>
    <w:p>
      <w:pPr>
        <w:spacing w:before="80"/>
      </w:pPr>
      <w:r>
        <w:rPr>
          <w:color w:val="5F5F5F"/>
          <w:sz w:val="16"/>
        </w:rPr>
        <w:t>Source document: Gonzaga-MaMa-Aff-Northwestern-Round-2.docx</w:t>
      </w:r>
    </w:p>
    <w:p>
      <w:pPr>
        <w:pStyle w:val="Heading1"/>
        <w:pageBreakBefore/>
      </w:pPr>
      <w:r>
        <w:t>62. Fails. SWF crushes economic leadership- enables mass corruption and government overreach that blocks innovation</w:t>
      </w:r>
    </w:p>
    <w:p>
      <w:pPr>
        <w:spacing w:after="80"/>
      </w:pPr>
      <w:r>
        <w:rPr>
          <w:i/>
          <w:color w:val="555555"/>
          <w:sz w:val="17"/>
        </w:rPr>
        <w:t>DeHaven  |  Aff</w:t>
      </w:r>
    </w:p>
    <w:p>
      <w:pPr>
        <w:pStyle w:val="CardCitation"/>
      </w:pPr>
      <w:r>
        <w:t>DeHaven 25 (Tad- policy analyst on federal and state economic and fiscal policy issues for the Cato Institute. Prior to that, he was a research analyst with the Mercatus Center at George Mason University;” A US Sovereign Wealth Fund Is a Bad Idea”, CATO, 2/6/25, https://www.cato.org/blog/us-sovereign-wealth-fund-bad-idea)</w:t>
      </w:r>
    </w:p>
    <w:p>
      <w:pPr>
        <w:keepLines w:val="0"/>
      </w:pPr>
      <w:r>
        <w:t>President Trump issued an executive order planning the establishment of a US sovereign wealth fund. A sovereign wealth fund (SWF) is a state-owned investment fund that manages public assets, typically financed from surplus or natural resource revenues, to generate long-term financial returns for state aims. Think Saudi Arabia’s Public Investment Fund or Norway’s Government Pension Global Fund. Not only are the potential funding options dubious, but a federal investment fund would also be economically counterproductive and an invitation for political malfeasance. To put it mildly, the United States isn’t Saudi Arabia or Norway. Some states have such funds, but like Norway, they’re financed through natural resource proceeds like the Alaska Permanent Fund Corporation. On the other hand, the United States is heavily in debt and on an unsustainable fiscal trajectory. There are no budget surpluses to fund one, as the US federal government is set to run a nearly $2 trillion deficit this year. Indeed, “extraordinary measures” are currently being employed to prevent a default on $36 trillion in federal debt. Trump has mentioned using tariff revenues to finance an SWF on the campaign trail. But he’s also suggested that tariffs could replace the income tax (a “dangerously foolish” idea). Trump has even suggested higher import taxes could help lower the price of groceries (a “deranged” idea). Only in a fantasyland can tariffs be the solution to everything. And even if tariffs could adequately finance an SWF, it would be a marriage of two undesirables. Perhaps trying to be the adult in the room, Treasury Secretary Scott Bessent suggested monetizing federal assets. Sure, downsize the federal government, sell off federal lands and buildings, etc. However, any proceeds should be used for deficit reduction and making the tax code friendlier for private investment. Others have suggested that an SWF could be financed with debt if the fund generates stock market returns exceeding the government’s borrowing rate. But as Romina Boccia points out, rather than generating wealth for the country, “it would simply transfer economic activity from the private sector to the government.” Borrowing money to buy stocks from Americans would require future taxpayers to repay the debt, while the investment returns would go to the government instead. Trump has floated the federal government taking a 50 percent ownership stake in TikTok and possibly putting it in the SWF. That would be a “soft” nationalization of a social media company, opening Pandora’s box to large government stakes in other companies. For example, Trump supports the Biden administration’s foolish efforts to block Nippon Steel from purchasing US Steel. As US Steel circles the drain, it’s not inconceivable Trump sees an opportunity to “make a deal.” Going further down this road would, as Tyler Cowen says, “essentially bring the US a kind of socialism, with extensive government ownership of the economy.” Speaking of the Biden administration, it was reportedly exploring an SWF last year. That alone should give Trump’s backers pause. Republicans who go along with Trump’s plan should understand that it will eventually become a vehicle for future Democratic administrations to support the “green” and “woke” policies that the Department of Government Efficiency, or DOGE, initiative is currently trying to root out. What about “draining the swamp”? It’s hard to imagine anything swampier than establishing a federal investment fund. The susceptibility to political interference, cronyism, and outright corruption is undeniable. In an extreme example, Malaysia’s sovereign wealth fund became embroiled in a massive corruption scandal. Officials were accused of misappropriating $4.5 billion, leading to a 12-year prison sentence for the country’s prime minister. Beltway lawyers and lobbyists are probably smiling like a butcher’s dog at the prospect of it. Wanting to have a big toy because other countries have a big toy is not a sound basis for policymaking. The United States is already one of the wealthiest in the world despite the federal government’s best (worst?) efforts. Dominic Pino sums it up perfectly: “The federal government is a poor steward of the chunk of it that it already controls. It should control less, not more. US wealth is best off in private hands.”</w:t>
      </w:r>
    </w:p>
    <w:p>
      <w:pPr>
        <w:spacing w:before="80"/>
      </w:pPr>
      <w:r>
        <w:rPr>
          <w:color w:val="5F5F5F"/>
          <w:sz w:val="16"/>
        </w:rPr>
        <w:t>Source document: Georgia-CaPa-Aff-01]-Owen-L-Coon-Memorial-Debates-at-Northwestern-Round-4.docx</w:t>
      </w:r>
    </w:p>
    <w:p>
      <w:pPr>
        <w:pStyle w:val="Heading1"/>
        <w:pageBreakBefore/>
      </w:pPr>
      <w:r>
        <w:t>63. DIB is high now.</w:t>
      </w:r>
    </w:p>
    <w:p>
      <w:pPr>
        <w:spacing w:after="80"/>
      </w:pPr>
      <w:r>
        <w:rPr>
          <w:i/>
          <w:color w:val="555555"/>
          <w:sz w:val="17"/>
        </w:rPr>
        <w:t>Dilts and McGinn 26  |  2026  |  Neg</w:t>
      </w:r>
    </w:p>
    <w:p>
      <w:pPr>
        <w:pStyle w:val="CardCitation"/>
      </w:pPr>
      <w:r>
        <w:t>Dilts and McGinn 26, *Research Assistant, Center for Strategic and International Studies, MA, International Relations, University of Oxford, **Executive Director, Greg and Camille Baroni Center for Government Contracting, George Mason University, PhD, History, Georgetown University, (*A.J., **John G., July 6, 2026, "Is the Industrial Base on a Wartime Footing? A Progress Report," Center for Strategic and International Studies, https://www.csis.org/analysis/industrial-base-wartime-footing-progress-report)</w:t>
      </w:r>
    </w:p>
    <w:p>
      <w:pPr>
        <w:keepLines w:val="0"/>
      </w:pPr>
      <w:r>
        <w:t>The Pentagon first outlined the goal of putting the United States industrial base on a “wartime footing”—the condition of being prepared to deter and, if necessary, prevail in a protracted conflict—in November 2025. What steps have government and industry taken since then to make this ambition a reality? By initiating and incentivizing large-scale public and private investments, deploying novel industrial policy tools, and undertaking significant defense acquisition reforms, the Department of Defense (DOD) has made meaningful progress toward fostering an industrial base for wartime readiness. Roughly 10,000 new firms have entered the market in the past two years and nontraditional companies received over $120 billion in contract obligations in FY 2025, adding competition and innovation to the sector. Munitions contract obligations have risen 330 percent since FY 2010. Spurred by this increased demand and depleted inventories, the Pentagon is signing multiyear agreements with munitions producers and suppliers on a historic scale. In addition to developing magazine depth, the DOD is prioritizing magazine breadth, placing an increased emphasis on equipping the Joint Force with a “high-low mix” of both exquisite and affordable missiles and interceptors. Based on the Pentagon’s FY 2027 budget request, the DOD plans to grow its demand for low-cost munitions from 49 percent of total munitions requested in FY 2027 to 70 percent in FY 2031. Stockpiles require resilient supplies of subcomponents, and new firms and forms of government-industry collaboration are reshaping the solid rocket motor (SRM) sub-sector. At the bedrock of defense supply chains, unprecedented commitments of public and private capital are focused on establishing a secure mine-to-magnet rare earth supply chain outside Chinese control. According to author analysis of announcements from several federal agencies, the scale of U.S. government investment in rare earth projects in the past sixteen months has increased by 321 percent from the previous four years. Finally, industrial collaboration between the United States and its allies and partners greatly facilitates overall industrial capacity, and a 347 percent growth in U.S. foreign military sales (FMS) from FY 2015 to FY 2025 points to potential closer allied industrial integration.</w:t>
      </w:r>
    </w:p>
    <w:p>
      <w:pPr>
        <w:spacing w:before="80"/>
      </w:pPr>
      <w:r>
        <w:rPr>
          <w:color w:val="5F5F5F"/>
          <w:sz w:val="16"/>
        </w:rPr>
        <w:t>Source document: Kansas-BrSu-Neg-2---Kentucky-Round-4.docx</w:t>
      </w:r>
    </w:p>
    <w:p>
      <w:pPr>
        <w:pStyle w:val="Heading1"/>
        <w:pageBreakBefore/>
      </w:pPr>
      <w:r>
        <w:t>64. Reducing arms sales gives the US vital credibility to limit proliferation and other emerging risks</w:t>
      </w:r>
    </w:p>
    <w:p>
      <w:pPr>
        <w:spacing w:after="80"/>
      </w:pPr>
      <w:r>
        <w:rPr>
          <w:i/>
          <w:color w:val="555555"/>
          <w:sz w:val="17"/>
        </w:rPr>
        <w:t>Dorminey and Thrall 18  |  2018  |  Aff</w:t>
      </w:r>
    </w:p>
    <w:p>
      <w:pPr>
        <w:pStyle w:val="CardCitation"/>
      </w:pPr>
      <w:r>
        <w:t>Dorminey and Thrall 18, . A. Trevor Thrall is a senior fellow for Cato Institute’s Defense and Foreign Policy Department, with expertise in international security and the politics of American national security. Thrall is also an associate professor at George Mason University’s Schar School of Policy and Government and Caroline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03-13-2018, Risky Business: The Role of Arms Sales in U.S. Foreign Policy, Cato Institute, https://www.cato.org/policy-analysis/risky-business-role-arms-sales-us-foreign-policy [AJL]</w:t>
      </w:r>
    </w:p>
    <w:p>
      <w:pPr>
        <w:keepLines w:val="0"/>
      </w:pPr>
      <w:r>
        <w:t>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Without U.S. leadership, any effort to limit proliferation of major conventional weapons and dangerous emerging technologies is likely to fail.</w:t>
      </w:r>
    </w:p>
    <w:p>
      <w:pPr>
        <w:spacing w:before="80"/>
      </w:pPr>
      <w:r>
        <w:rPr>
          <w:color w:val="5F5F5F"/>
          <w:sz w:val="16"/>
        </w:rPr>
        <w:t>Source document: Kansas-LeLe-Aff-01-Northwestern-Round-2.docx</w:t>
      </w:r>
    </w:p>
    <w:p>
      <w:pPr>
        <w:pStyle w:val="Heading1"/>
        <w:pageBreakBefore/>
      </w:pPr>
      <w:r>
        <w:t>65. Specifically, arms sales have no effect on terrorism</w:t>
      </w:r>
    </w:p>
    <w:p>
      <w:pPr>
        <w:spacing w:after="80"/>
      </w:pPr>
      <w:r>
        <w:rPr>
          <w:i/>
          <w:color w:val="555555"/>
          <w:sz w:val="17"/>
        </w:rPr>
        <w:t>Dorminey and Thrall 18  |  2018  |  Aff</w:t>
      </w:r>
    </w:p>
    <w:p>
      <w:pPr>
        <w:pStyle w:val="CardCitation"/>
      </w:pPr>
      <w:r>
        <w:t>Dorminey and Thrall 18, . A. Trevor Thrall is a senior fellow for Cato Institute’s Defense and Foreign Policy Department, with expertise in international security and the politics of American national security. Thrall is also an associate professor at George Mason University’s Schar School of Policy and Government and Caroline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03-13-2018, Risky Business: The Role of Arms Sales in U.S. Foreign Policy, Cato Institute, https://www.cato.org/policy-analysis/risky-business-role-arms-sales-us-foreign-policy [AJL]</w:t>
      </w:r>
    </w:p>
    <w:p>
      <w:pPr>
        <w:keepLines w:val="0"/>
      </w:pPr>
      <w:r>
        <w:t>At the strategic level, the United States inhabits such an extremely favorable security environment in the post–Cold War world that most arms sales do little or nothing to improve its security. Thanks to its geography, friendly (and weak) neighbors, large and dynamic economy, and secure nuclear arsenal, the United States faces very few significant threats. There is no Soviet Union bent upon dominating Europe and destroying the United States. China, despite its rapid rise, cannot (and has no reason to) challenge the sovereignty or territorial integrity of the United States. Arms sales — to allies or others — are unnecessary to deter major, direct threats to U.S. national security in the current era.47 Nor are arms sales necessary to protect the United States from “falling dominoes,” or the consequences of conflicts elsewhere. The United States enjoys what Eric Nordlinger called “strategic immunity.”48 Simply put, most of what happens in the rest of the world is irrelevant to U.S. national security.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a decision to sell weapons to Ukraine, Taiwan, or South Korea could significantly affect those nations’ security; doing so is not an act of ensuring U.S. national security. Nor does the threat of transnational terrorism justify most arms sales.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misguided.49 Moreover, even if one believed that the benefits would outweigh the potential costs, arms sales still have almost no value as a tool in the war on terror for several reasons. First, the bulk of arms sales (and those we considered in our risk assessment) involve major conventional weapons, which are ill suited to combatting terrorism. Many U.S. arms deals since 9/11 have involved major conventional weapons systems such as fighter jets, missiles, and artillery, useful for traditional military operations, but of little use in fighting terrorists. Insurgencies that hold territory, like the Islamic State, are one thing, but most terrorist groups do not advertise their location, nor do they assemble in large groups. Second, there is little evidence from the past 16 years that direct military intervention is the right way to combat terrorism. Research reveals that military force alone “seldom ends terrorism.”50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involved.51 Given the experience of the United States since 2001, there is little reason to expect that additional arms sales to countries like Saudi Arabia, Pakistan, Qatar, or the United Arab Emirates will reduce terrorism, much less anti-American terrorism specifically.</w:t>
      </w:r>
    </w:p>
    <w:p>
      <w:pPr>
        <w:spacing w:before="80"/>
      </w:pPr>
      <w:r>
        <w:rPr>
          <w:color w:val="5F5F5F"/>
          <w:sz w:val="16"/>
        </w:rPr>
        <w:t>Source document: Kansas-LeLe-Aff-01-Northwestern-Round-2.docx</w:t>
      </w:r>
    </w:p>
    <w:p>
      <w:pPr>
        <w:pStyle w:val="Heading1"/>
        <w:pageBreakBefore/>
      </w:pPr>
      <w:r>
        <w:t>66. The affs justification of ending arm sales because they are of “little use” in fighting terrorism invokes the concept of “terror” as something to be fought</w:t>
      </w:r>
    </w:p>
    <w:p>
      <w:pPr>
        <w:spacing w:after="80"/>
      </w:pPr>
      <w:r>
        <w:rPr>
          <w:i/>
          <w:color w:val="555555"/>
          <w:sz w:val="17"/>
        </w:rPr>
        <w:t>Dorminey and Thrall 18  |  2018  |  Neg</w:t>
      </w:r>
    </w:p>
    <w:p>
      <w:pPr>
        <w:pStyle w:val="CardCitation"/>
      </w:pPr>
      <w:r>
        <w:t>Dorminey and Thrall 18, . A. Trevor Thrall is a senior fellow for Cato Institute’s Defense and Foreign Policy Department, with expertise in international security and the politics of American national security. Thrall is also an associate professor at George Mason University’s Schar School of Policy and Government and Caroline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03-13-2018, Risky Business: The Role of Arms Sales in U.S. Foreign Policy, Cato Institute, https://www.cato.org/policy-analysis/risky-business-role-arms-sales-us-foreign-policy [AJL]---oU read yellow</w:t>
      </w:r>
    </w:p>
    <w:p>
      <w:pPr>
        <w:keepLines w:val="0"/>
      </w:pPr>
      <w:r>
        <w:t>At the strategic level, the United States inhabits such an extremely favorable security environment in the post–Cold War world that most arms sales do little or nothing to improve its security. Thanks to its geography, friendly (and weak) neighbors, large and dynamic economy, and secure nuclear arsenal, the United States faces very few significant threats. There is no Soviet Union bent upon dominating Europe and destroying the United States. China, despite its rapid rise, cannot (and has no reason to) challenge the sovereignty or territorial integrity of the United States. Arms sales — to allies or others — are unnecessary to deter major, direct threats to U.S. national security in the current era.47 Nor are arms sales necessary to protect the United States from “falling dominoes,” or the consequences of conflicts elsewhere. The United States enjoys what Eric Nordlinger called “strategic immunity.”48 Simply put, most of what happens in the rest of the world is irrelevant to U.S. national security.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a decision to sell weapons to Ukraine, Taiwan, or South Korea could significantly affect those nations’ security; doing so is not an act of ensuring U.S. national security. Nor does the threat of transnational terrorism justify most arms sales.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misguided.49 Moreover, even if one believed that the benefits would outweigh the potential costs, arms sales still have almost no value as a tool in the war on terror for several reasons. First, the bulk of arms sales (and those we considered in our risk assessment) involve major conventional weapons, which are ill suited to combatting terrorism. Many U.S. arms deals since 9/11 have involved major conventional weapons systems such as fighter jets, missiles, and artillery, useful for traditional military operations, but of little use in fighting terrorists. Insurgencies that hold territory, like the Islamic State, are one thing, but most terrorist groups do not advertise their location, nor do they assemble in large groups. Second, there is little evidence from the past 16 years that direct military intervention is the right way to combat terrorism. Research reveals that military force alone “seldom ends terrorism.”50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involved.51 Given the experience of the United States since 2001, there is little reason to expect that additional arms sales to countries like Saudi Arabia, Pakistan, Qatar, or the United Arab Emirates will reduce terrorism, much less anti-American terrorism specifically.</w:t>
      </w:r>
    </w:p>
    <w:p>
      <w:pPr>
        <w:spacing w:before="80"/>
      </w:pPr>
      <w:r>
        <w:rPr>
          <w:color w:val="5F5F5F"/>
          <w:sz w:val="16"/>
        </w:rPr>
        <w:t>Source document: Oklahoma-BuPr-Neg-56th-Annual-JW-Patterson-Debates-hosted-by-UK-Round-6.docx</w:t>
      </w:r>
    </w:p>
    <w:p>
      <w:pPr>
        <w:pStyle w:val="Heading1"/>
        <w:pageBreakBefore/>
      </w:pPr>
      <w:r>
        <w:t>67. But US interventionism &amp; expanding arms sales makes those steps insufficient. Reducing arms sales is a prerequisite to show the world fruitful talks are worthwhile as they had been for decades</w:t>
      </w:r>
    </w:p>
    <w:p>
      <w:pPr>
        <w:spacing w:after="80"/>
      </w:pPr>
      <w:r>
        <w:rPr>
          <w:i/>
          <w:color w:val="555555"/>
          <w:sz w:val="17"/>
        </w:rPr>
        <w:t>Dorminey and Thrall 18 A  |  2018  |  Aff</w:t>
      </w:r>
    </w:p>
    <w:p>
      <w:pPr>
        <w:pStyle w:val="CardCitation"/>
      </w:pPr>
      <w:r>
        <w:t>Dorminey and Thrall 18 A. Trevor Thrall is a senior fellow for Cato Institute’s Defense and Foreign Policy Department, with expertise in international security and the politics of American national security. Thrall is also an associate professor at George Mason University’s Schar School of Policy and Government and Caroline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03-13-2018, Risky Business: The Role of Arms Sales in U.S. Foreign Policy, Cato Institute, https://www.cato.org/policy-analysis/risky-business-role-arms-sales-us-foreign-policy [AJL]</w:t>
      </w:r>
    </w:p>
    <w:p>
      <w:pPr>
        <w:keepLines w:val="0"/>
      </w:pPr>
      <w:r>
        <w:t>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Without U.S. leadership, any effort to limit proliferation of major conventional weapons and dangerous emerging technologies is likely to fail.</w:t>
      </w:r>
    </w:p>
    <w:p>
      <w:pPr>
        <w:spacing w:before="80"/>
      </w:pPr>
      <w:r>
        <w:rPr>
          <w:color w:val="5F5F5F"/>
          <w:sz w:val="16"/>
        </w:rPr>
        <w:t>Source document: NYU-TrTs-Aff-University-of-Houston-College-Debate-Tournament-Round-1.docx</w:t>
      </w:r>
    </w:p>
    <w:p>
      <w:pPr>
        <w:pStyle w:val="Heading1"/>
        <w:pageBreakBefore/>
      </w:pPr>
      <w:r>
        <w:t>68. 3. No tradeoff between defense and Vision 2030.</w:t>
      </w:r>
    </w:p>
    <w:p>
      <w:pPr>
        <w:spacing w:after="80"/>
      </w:pPr>
      <w:r>
        <w:rPr>
          <w:i/>
          <w:color w:val="555555"/>
          <w:sz w:val="17"/>
        </w:rPr>
        <w:t>Dr  |  2030  |  Neg</w:t>
      </w:r>
    </w:p>
    <w:p>
      <w:pPr>
        <w:pStyle w:val="CardCitation"/>
      </w:pPr>
      <w:r>
        <w:t>Dr. Umud Shokri 9-7, PhD, Faculty Associate, George Mason University, "Can Saudi Arabia Finance Both War and Vision 2030?" Middle East Forum, 09/07/2026, https://www.meforum.org/mef-observer/can-saudi-arabia-finance-both-war-and-vision-2030.</w:t>
      </w:r>
    </w:p>
    <w:p>
      <w:pPr>
        <w:keepLines w:val="0"/>
      </w:pPr>
      <w:r>
        <w:t>The possible $8 billion loan is not an isolated transaction. Saudi Arabia entered 2026 expecting nearly $58 billion in financing needs, including debt repayments and the projected annual deficit. This year, the government has already raised about $6 billion through bonds, Aramco has secured another $4 billion, and the Public Investment Fund raised $7 billion in May 2026. A bank loan offers Riyadh another source of money if unstable markets make a public bond issue expensive. But borrowing by all three institutions also shows how closely the government, Aramco, and the Public Investment Fund depend upon one another. Defense spending makes the calculation harder. Saudi military expenditures jumped 26 percent from a year earlier in the first quarter, reaching 64.7 billion riyals [$17.2 billion]. Riyadh has had to intercept missiles and drones, protect ports and oil installations, and strengthen routes that bypass the Strait of Hormuz. Even if the fighting eases, it will need to replace interceptors and repair or reinforce vulnerable infrastructure. Those bills compete with housing, transport, subsidies, and development projects. That does not mean Vision 2030 will fail. It does mean Riyadh must decide which parts deserve protection. The Public Investment Fund had already started moving away from expensive real estate projects and toward logistics, mining, artificial intelligence, and religious tourism. Its 2026–2030 strategy places more emphasis on financial returns, investment discipline, and private sector participation. Wartime conditions make that approach more urgent. Pipelines, ports, storage facilities, domestic manufacturing, and reliable power networks can support economic growth while reducing the kingdom’s exposure to another blockade. Projects that require years of spending before producing revenue will be harder to defend. Saudi Arabia remains in a stronger position than many countries facing a comparable shock. The International Monetary Fund cites its relatively low government debt, large reserves, and substantial sovereign assets. The East-West Pipeline and Red Sea terminals allowed Aramco to reroute some exports, and its overseas inventories helped maintain deliveries to customers. Without those investments, the Hormuz closure would have caused much greater damage. But those advantages do not make continued borrowing safe. The International Monetary Fund expects government debt to climb to nearly 44 percent of gross domestic product by 2031. If the war continues, investors might want higher returns to compensate for regional risk. Higher government borrowing could also soak up domestic liquidity and increase the cost of financing for private companies. There is no immediate debt crisis looming for Saudi Arabia. The more likely risk is a gradual fiscal squeeze that puts projects on hold, shrinks subsidies and forces Aramco to keep paying large dividends. Washington will also consider options with Riyadh. Iranian strikes have shown the value of U.S. intelligence, missile defense and military coordination. They have also sowed Saudi doubts about whether American protection can stave off attacks or keep major trade routes open. Riyadh will push for stronger security commitments and oppose U.S. policies that foment unrest around the Persian Gulf. Another aspect of that relationship is its access to U.S. banks and dollar markets. Defense agreements, energy security, weapons purchases, and financing can no longer be considered separate issues.</w:t>
      </w:r>
    </w:p>
    <w:p>
      <w:pPr>
        <w:spacing w:before="80"/>
      </w:pPr>
      <w:r>
        <w:rPr>
          <w:color w:val="5F5F5F"/>
          <w:sz w:val="16"/>
        </w:rPr>
        <w:t>Source document: Northwestern-KuMi-Neg-02---Kentucky-Round-5.docx</w:t>
      </w:r>
    </w:p>
    <w:p>
      <w:pPr>
        <w:pStyle w:val="Heading1"/>
        <w:pageBreakBefore/>
      </w:pPr>
      <w:r>
        <w:t>69. Defense is wrong. Failure prevents existential risk mitigation, including asteroids, climate change, ozone loss, and nuclear war, AND erodes broader conflict prevention.</w:t>
      </w:r>
    </w:p>
    <w:p>
      <w:pPr>
        <w:spacing w:after="80"/>
      </w:pPr>
      <w:r>
        <w:rPr>
          <w:i/>
          <w:color w:val="555555"/>
          <w:sz w:val="17"/>
        </w:rPr>
        <w:t>Dr  |  2025  |  Neg</w:t>
      </w:r>
    </w:p>
    <w:p>
      <w:pPr>
        <w:pStyle w:val="CardCitation"/>
      </w:pPr>
      <w:r>
        <w:t>Dr. Nathan P. Goodman 25, PhD, Senior Research Fellow &amp; Senior Fellow, Philosophy, Politics, &amp; Economics, F.A. Hayek Program for Advanced Study, Mercatus Center, George Mason University, "The Polycentric Production of Global Public Goods," in Polycentric Federalism &amp; World Orders, pg. 1-23, 11/11/2025, Springer. [italics in original]</w:t>
      </w:r>
    </w:p>
    <w:p>
      <w:pPr>
        <w:keepLines w:val="0"/>
      </w:pPr>
      <w:r>
        <w:t>Some goods plausibly generate non-excludable and non-rivalrous benefits at a global scale. These global public goods may include environmental goods such as protection of the ozone layer or mitigation of global climate change. Other plausible global public goods include the reduction of global existential risks, the protection of international peace, the protection of international trade routes, and the prevention of nuclear war. Many economists fear that public goods will be insufficiently provided absent central enforcement. This can be used as an argument for monocentric, one-size-fits-all solutions such as a global government, a powerful state acting as an imperial hegemon, or the establishment of binding global treaties. However, these monocentric approaches face serious problems of knowledge, incentives, abuse of power, and high transaction costs. In practice, polycentric arrangements may be a better approach to providing global public goods. Insights from the Bloomington school of institutional analysis can help illuminate how these types of polycentric approaches can work. Introduction What should be done to defend the Earth from asteroid impacts? How should we mitigate climate change and its consequences? How should we protect the ozone layer and prevent its destruction? What should be done to avert nuclear war? How can we maintain a peaceful, liberal international order? On the concrete level, these questions deal with disparate topics. Yet at the level of economic theory, all of them involve the question of providing public goods at a global scale (Kaul, Grunberg, and Stern 1999; Buchholz and Sandler 2021). In Samuelson’s classic formulation, a public good is non-rivalrous and non-excludable (Samuelson 1954). Let’s consider each of these characteristics in turn. A good is non-rivalrous in consumption if one user’s use or consumption of the good does not reduce the amount available for others. For instance, if the world is protected from a global catastrophic risk, the fact that I am protected does not render you any less protected. As for excludability, for some goods it is quite costly to exclude potential beneficiaries. For instance, if an organization successfully prevents nuclear war, catastrophic asteroid impacts, or catastrophic climate change, then everyone on Earth benefits, whether they paid for the protection or not. For these types of global catastrophic risks, it is not easy to protect some while leaving others vulnerable. The difficulty of excluding non-payers creates a “free-rider problem.” If I know that protection will be provided regardless of whether I contribute, then I have an incentive to spend my resources on other goods, and simply “free ride” on the contributions of others. As a result, many argue that coercion is necessary to force people to contribute to the provision of public goods. For public goods that have a local, subnational, or national scale, the proposed means of coercion is typically a local government, state or provincial government, or national government. For global public goods the problem is more challenging. If the United States government implements policies to reduce greenhouse gas emissions and thereby help mitigate climate change, then the governments of other countries may have an incentive to free ride off American efforts. Many international relations theorists characterize the international arena as “anarchic” (see Lechner 2017). There is no global government that can force us all to contribute to global public goods. While a global government seems infeasible, some advocate other binding, one- size-fits-all solutions to global public goods problems. Some such solutions involve nations agreeing to binding treaties. Others involve one nation-state acting as a global hegemon, exercising imperial domination over others to guarantee that global public goods are provided (Lal 2004; Ferguson 2004). Are these the only viable options for providing global public goods? Are they the best available options? I argue that they are not. Instead of these relatively monocentric approaches, I suggest that polycentric approaches to providing global public goods are both feasible and more desirable than relatively monocentric approaches. I emphasize relatively monocentric because it is important to clarify that in a sense “all international-level policies are inherently polycentric because there is no world government, meaning that the international community of sovereign countries has always constituted a polycentric order” (Lofthouse and Herzberg 2023, 2). However, a set of policies that are established and enforced at the global level, whether via a treaty or a hegemonic empire, are more monocentric than policies that involve a multiplicity of formally independent organizations pursuing diverse solutions at multiple scales. Among these relatively monocentric policies, a hegemonic empire is more monocentric than a treaty. The treaty arises from agreements among a multiplicity of states and non-state actors, whereas an empire involves the imperial hegemon using force to impose the plans of a narrow group of political decision-makers around the globe. Advocates of one-size-fits all solutions, such as Lal (2004) and Ferguson (2004), may fear that more polycentric approaches to providing global public goods will fall short due to the free rider problem. However, there are a surprising number of ways that individuals and organizations within polycentric systems manage to cooperate from the bottom-up to overcome social dilemmas. This is a key insight throughout the scholarly work of Elinor Ostrom. Her work on polycentric systems began with studies of local public goods such as municipal policing, as well as various small and medium scale common-pool resources such as local water resources. However, later in life Ostrom turned her attention to global issues, arguing that polycentric approaches to addressing climate change were more promising than one-size-fits-all solutions (Ostrom 2009, 2012). This spawned a growing literature on polycentric approaches to providing the global public good of climate change mitigation (Cole 2011, 2015; Hamilton and Lubell 2019; Lofthouse and Herzberg 2023). I argue that the lessons from this literature apply to global public goods more broadly, including peace, security, and the mitigation of global catastrophic risk. Polycentricity therefore presents a viable alternative to both imperial hegemony and waiting for one treaty to solve global problems. Note that many scholars in international relations, political science, and political economy already recognize the promise of polycentric international governance, even if they do not explicitly use the word “polycentric.” For instance, Lisa Martin (1999) explains that a substantial literature explores how nation-states can form self-enforcing agreements amongst themselves that remain incentive-compatible even in the absence of a central enforcer. In order to make these agreements work, international organizations help provide information and knowledge that aligns expectations and thereby enables cooperation. Non-governmental organizations and epistemic communities also play a role in providing the knowledge that makes international cooperation in an anarchic world possible. Martin builds on a broad literature, including Kenneth Oye’s edited volume Cooperation Under Anarchy (1986) and scholars advancing a contractual theory of international cooperation (e.g. Krasner 1983; Keohane 1984; Goldstein 1996). In this chapter, I show that the Bloomington school literature on polycentric governance complements the contractual theory literature, enabling us to better understand possible modes of cooperation to provide international and global public goods. Polycentricity A polycentric system is characterized by “many centers of decision-making that are formally independent of each other” (V. Ostrom, Tiebout, and Warren 1961, 831). This can be contrasted with a monocentric system, in which power is “vested in a single decision structure that has an ultimate monopoly over the legitimate exercise of coercive capabilities” (Ostrom 1972 in McGinnis 1999, 55–56). There are many examples of polycentric systems. A federalist system is polycentric, because multiple, independent governments are part of the federation. This creates room for experimentation, as well as interjurisdictional competition in which citizens move to jurisdictions they prefer. A free, competitive market is polycentric because there are multiple firms that compete to satisfy consumers, and free entry into the market creates opportunities for entrepreneurship and contestation. Scientific communities are polycentric, because scientists organize into different research labs, academic disciplines, and scholarly societies. Processes such as peer review enable scientists to check one another’s work, and scientific conversation is characterized by contestation, learning, and error correction. Civil society is likewise polycentric, a tapestry of informal social groups, formal non-profit organizations, churches, neighborhood groups, social movement organizations, and more.</w:t>
      </w:r>
    </w:p>
    <w:p>
      <w:pPr>
        <w:spacing w:before="80"/>
      </w:pPr>
      <w:r>
        <w:rPr>
          <w:color w:val="5F5F5F"/>
          <w:sz w:val="16"/>
        </w:rPr>
        <w:t>Source document: Northwestern-LiTa-Neg-1---Northwestern-Octas.docx</w:t>
      </w:r>
    </w:p>
    <w:p>
      <w:pPr>
        <w:pStyle w:val="Heading1"/>
        <w:pageBreakBefore/>
      </w:pPr>
      <w:r>
        <w:t>70. Industry strength is inevitable.</w:t>
      </w:r>
    </w:p>
    <w:p>
      <w:pPr>
        <w:spacing w:after="80"/>
      </w:pPr>
      <w:r>
        <w:rPr>
          <w:i/>
          <w:color w:val="555555"/>
          <w:sz w:val="17"/>
        </w:rPr>
        <w:t>Dr  |  2020  |  Aff</w:t>
      </w:r>
    </w:p>
    <w:p>
      <w:pPr>
        <w:pStyle w:val="CardCitation"/>
      </w:pPr>
      <w:r>
        <w:t>Dr. A. Trevor Thrall et al. 20, PhD, Associate Professor, Schar School of Policy &amp; Government, George Mason University. Senior Fellow, Cato Institute; Jordan Cohen, PhD, Schar School of Policy &amp; Government, George Mason University; Caroline Dorminey, MA, Policy Director, Women's Action for New Directions. Contributor, Pentagon Budget Campaign, "Power, Profit, or Prudence? US Arms Sales Since 9/11," Strategic Studies Quarterly, Vol. 14, No. 2, pg. 100-126, Summer 2020, JSTOR.</w:t>
      </w:r>
    </w:p>
    <w:p>
      <w:pPr>
        <w:keepLines w:val="0"/>
      </w:pPr>
      <w:r>
        <w:t>We also argue that economic considerations should take a back seat in the calculus. Though the economic benefits from selling weapons are certainly positive, we believe that they pale in comparison to the potential strategic benefits on the one hand and to the potential negative outcomes on the other. From an economic security perspective, the American defense industrial base is already so much larger and more robust than that of any other nation that the notion of arms exports as integral to its health rings hollow.58 From an economic growth perspective—compared to the strategic value of strengthening NATO, for example—shaving a few dol- lars off the Pentagon’s F-35 per unit acquisition costs, adding a few thou- sand jobs, or making a few billion dollars in sales for American companies is a rounding error. And when American forces in Iraq took fire from Islamic State fighters using stolen American weapons, any suggestion that economic benefits might have justified the harm is inappropriate.</w:t>
      </w:r>
    </w:p>
    <w:p>
      <w:pPr>
        <w:spacing w:before="80"/>
      </w:pPr>
      <w:r>
        <w:rPr>
          <w:color w:val="5F5F5F"/>
          <w:sz w:val="16"/>
        </w:rPr>
        <w:t>Source document: Northwestern-KuMi-Aff-01---Northwestern-Round-1.docx</w:t>
      </w:r>
    </w:p>
    <w:p>
      <w:pPr>
        <w:pStyle w:val="Heading1"/>
        <w:pageBreakBefore/>
      </w:pPr>
      <w:r>
        <w:t>71. 5. OFFSHORING. Resilience, if any, goes to Israel.</w:t>
      </w:r>
    </w:p>
    <w:p>
      <w:pPr>
        <w:spacing w:after="80"/>
      </w:pPr>
      <w:r>
        <w:rPr>
          <w:i/>
          <w:color w:val="555555"/>
          <w:sz w:val="17"/>
        </w:rPr>
        <w:t>Dr  |  2019  |  Neg</w:t>
      </w:r>
    </w:p>
    <w:p>
      <w:pPr>
        <w:pStyle w:val="CardCitation"/>
      </w:pPr>
      <w:r>
        <w:t>Dr. A. Trevor Thrall &amp; Jordan Cohen 19, PhD, Associate Professor, Schar School of Policy &amp; Government, George Mason University. Senior Fellow, Cato Institute; Jordan Cohen, PhD, Schar School of Policy &amp; Government, George Mason University, April 5, 2019 "The False Promises of Trump’s Arms Sales," CATO Institute, https://www.cato.org/commentary/false-promises-trumps-arms-sales.</w:t>
      </w:r>
    </w:p>
    <w:p>
      <w:pPr>
        <w:keepLines w:val="0"/>
      </w:pPr>
      <w:r>
        <w:t>Finally, Trump’s claims about the economic benefits of arms sales ring the hollowest of all. For starters, not only won’t arms sales create a million new American jobs, but a great number of the jobs created by arms sales will go to citizens of the purchasing nations. As the Security Assistance Monitor report notes, the number of licenses granted to weapons manufacturers outside the United States doubled from 2017 to 2018. As a result, more than one-quarter of all U.S. arms “sales” last year were deals to permit the manufacturing of U.S.-designed weapons under license — that is, they created jobs in other nations instead of the United States. The report also finds that the Trump administration has sharply increased the number of deals in which foreign countries produce U.S.-developed weaponry under coproduction agreements, further reducing the number of U.S. jobs tied to arms sales. Weakening the economic rationale even further is the fact that in order to seal major deals, American defense contractors have to offer massive discounts, or offsets, to the purchasing nations in the form of coproduction arrangements or technology transfer. In 2014, for example, these offsets equaled roughly one-third of the value of total U.S. arms sales. These offsets mean not only that American arms sales are less profitable than they appear on paper, but also that they lead to fewer jobs created in the United States than many, including the president, would like to think. Trump’s big Saudi arms deal, for example, would likely lead to somewhere between 20,000 and 40,000 jobs, or less than two-tenths of one percent of the American labor market. The unpleasant truth is that the underwhelming economic benefits cannot justify Washington’s love of arms sales. Arms sales simply do not benefit the U.S. economy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pPr>
        <w:spacing w:before="80"/>
      </w:pPr>
      <w:r>
        <w:rPr>
          <w:color w:val="5F5F5F"/>
          <w:sz w:val="16"/>
        </w:rPr>
        <w:t>Source document: Northwestern-KuMi-Neg-01---Northwestern-Round-4.docx</w:t>
      </w:r>
    </w:p>
    <w:p>
      <w:pPr>
        <w:pStyle w:val="Heading1"/>
        <w:pageBreakBefore/>
      </w:pPr>
      <w:r>
        <w:t>72. But, the plan tanks Dem support---arms sales are coupled to votes.</w:t>
      </w:r>
    </w:p>
    <w:p>
      <w:pPr>
        <w:spacing w:after="80"/>
      </w:pPr>
      <w:r>
        <w:rPr>
          <w:i/>
          <w:color w:val="555555"/>
          <w:sz w:val="17"/>
        </w:rPr>
        <w:t>Dr  |  2018  |  Neg</w:t>
      </w:r>
    </w:p>
    <w:p>
      <w:pPr>
        <w:pStyle w:val="CardCitation"/>
      </w:pPr>
      <w:r>
        <w:t>Dr. A. Trevor Thrall &amp; Caroline Dorminey 18, PhD, Associate Professor, Schar School of Policy &amp; Government, George Mason University. Senior Fellow, Cato Institute; Caroline Dorminey, MA, Policy Director, Women's Action for New Directions. Contributor, Pentagon Budget Campaign, 2018, “Risky Business: The Role of Arms Sales in U.S. Foreign Policy,” Policy Analysis No. 836, Cato Institute.</w:t>
      </w:r>
    </w:p>
    <w:p>
      <w:pPr>
        <w:keepLines w:val="0"/>
      </w:pPr>
      <w:r>
        <w:t>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presence.25 A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few in Congress are encouraged to challenge the administration’s arms sales agenda, and Congress relegated itself to the role of rubber stamp. In theory, the AECA allows Congress to block problematic deals at the last minute. But because of the practical and political obstacles involved, Congress has made few efforts to do so and has not passed a resolution blocking an arms deal since the AECA became law.27</w:t>
      </w:r>
    </w:p>
    <w:p>
      <w:pPr>
        <w:spacing w:before="80"/>
      </w:pPr>
      <w:r>
        <w:rPr>
          <w:color w:val="5F5F5F"/>
          <w:sz w:val="16"/>
        </w:rPr>
        <w:t>Source document: Northwestern-HePe-Neg-01---56th-Annual-JW-Patterson-Debates-hosted-by-UK-Round-1.docx</w:t>
      </w:r>
    </w:p>
    <w:p>
      <w:pPr>
        <w:pStyle w:val="Heading1"/>
        <w:pageBreakBefore/>
      </w:pPr>
      <w:r>
        <w:t>73. BUT, Taiwan is exempt from the AECA under the TRA, and Congress is already empowered in our process---voids any legal warrant for spillover.</w:t>
      </w:r>
    </w:p>
    <w:p>
      <w:pPr>
        <w:spacing w:after="80"/>
      </w:pPr>
      <w:r>
        <w:rPr>
          <w:i/>
          <w:color w:val="555555"/>
          <w:sz w:val="17"/>
        </w:rPr>
        <w:t>Frydenborg  |  2023  |  Aff</w:t>
      </w:r>
    </w:p>
    <w:p>
      <w:pPr>
        <w:pStyle w:val="CardCitation"/>
      </w:pPr>
      <w:r>
        <w:t>Frydenborg 23 [Brian E. Frydenborg, journalist, researcher and consultant, his blog, Real Context News, has been a “Top 60 Foreign Policy Blogs &amp; Websites to Follow” for four years, work published by Harvard Law &amp; Policy Review, the Modern War Institute at West Point, The London School of Economics and Politics Middle East Centre, Small Wars Journal, and Real Clear Defense, among others, MS Peace Operations, George Mason University's School of Public Policy, "The Geopolitics, Politics, and Military Realities of the Past Year of U.S. Arms Transfers, Sales, and Authorizations to Taiwan," commissioned report of Real Context News Intelligence, 8-29-2023, https://realcontextnews.com/wp-content/uploads/2023/10/US-Taiwan-recent-arms-transfers-REV2.pdf]</w:t>
      </w:r>
    </w:p>
    <w:p>
      <w:pPr>
        <w:keepLines w:val="0"/>
      </w:pPr>
      <w:r>
        <w:t>I. Some Context of the U.S. Relationships with Taiwan and China Unlike arms sales to all other foreign “entities” (a term used in large part because Taiwan receives much in U.S. arms sales but is not formally recognized as a an independent country by the U.S.), arms sales to Taiwan are uniquely not covered by The Foreign Assistance Act (FAA) of 1961 and The Arms Export Control Act (AECA) of 1976, most of those handled through the Foreign Military Sales (FMS) program—in which the U.S. acts as an intermediary between vendors and foreign recipients and handles the sale and delivery of entire weapons systems and full support packages—and Direct Commercial Sales (DCS) licenses—in which U.S. vendors sell directly to foreign recipients. There are some other less common options, such as coming from existing Department of Defense stockpiles through Excess Defense Articles (EDA) provisions and Presidential Drawdown Authority (PDA), the latter increasingly common in the current emergency climate and available to FMS-eligible entities. But all Taiwan arms sales are regulated by the Taiwan Relations Act of 1979 [TRA], which explicitly states that “the United States will make available to Taiwan such defense articles and defense services in such quantity as may be necessary to enable Taiwan to maintain a sufficient self-defense capability” and restricts the factors that can play into the decisionmaking process of what to send Taiwan and when: “The President and the Congress shall determine the nature and quantity of such defense articles and services based solely upon their judgment of the needs of Taiwan, in accordance with procedures established by law” (emphasis added).1 All this means that Taiwan is a special case when it comes to U.S. arms sales.</w:t>
      </w:r>
    </w:p>
    <w:p>
      <w:pPr>
        <w:spacing w:before="80"/>
      </w:pPr>
      <w:r>
        <w:rPr>
          <w:color w:val="5F5F5F"/>
          <w:sz w:val="16"/>
        </w:rPr>
        <w:t>Source document: MichiganState-LeMa-Aff-Kentucky-RR-Round-3.docx</w:t>
      </w:r>
    </w:p>
    <w:p>
      <w:pPr>
        <w:pStyle w:val="Heading1"/>
        <w:pageBreakBefore/>
      </w:pPr>
      <w:r>
        <w:t>74. NATO cohesion checks numerous existential crises.</w:t>
      </w:r>
    </w:p>
    <w:p>
      <w:pPr>
        <w:spacing w:after="80"/>
      </w:pPr>
      <w:r>
        <w:rPr>
          <w:i/>
          <w:color w:val="555555"/>
          <w:sz w:val="17"/>
        </w:rPr>
        <w:t>Gallagher  |  2019  |  Neg</w:t>
      </w:r>
    </w:p>
    <w:p>
      <w:pPr>
        <w:pStyle w:val="CardCitation"/>
      </w:pPr>
      <w:r>
        <w:t>Gallagher ’19 [Mike and Colin Dueck; January 2019; Representative for Wisconsin’s Eighth District in the U.S. House of Representatives; Professor in the Schar School of Policy and Government at George Mason University; National Review, “The Conservative Case for NATO,” https://www.nationalreview.com/2019/01/nato-western-military-alliance-bolsters-american-interests/]</w:t>
      </w:r>
    </w:p>
    <w:p>
      <w:pPr>
        <w:keepLines w:val="0"/>
      </w:pPr>
      <w:r>
        <w:t>The conservative case for NATO is not that it strengthens liberal world order. Rather, the conservative case for NATO is that it bolsters American national interests. In an age of great-power competition, as identified by the Trump administration, America’s Western alliance provides the U.S. with some dramatic comparative advantages. The United States, Canada, and their European allies have a number of common interests and common challenges with regard to Beijing, Moscow, terrorism, cyberattacks, migration, nuclear weapons, and military readiness. NATO is the one formal alliance that allows for cooperation on these matters. It is also the only alliance that embodies America’s civilizational ties with Europe — a point forcefully made by President Trump when he visited Poland in 2017. Properly understood, NATO helps keeps America’s strategic competitors at bay, pushing back on Russian and Chinese influence. In all of these ways, the U.S. alliance system in Europe is a bit like oxygen. You may take it for granted, but you’ll miss it when it’s gone.</w:t>
      </w:r>
    </w:p>
    <w:p>
      <w:pPr>
        <w:spacing w:before="80"/>
      </w:pPr>
      <w:r>
        <w:rPr>
          <w:color w:val="5F5F5F"/>
          <w:sz w:val="16"/>
        </w:rPr>
        <w:t>Source document: WichitaState-ZdMa-Neg-1---Missouri-State-Round-6.docx</w:t>
      </w:r>
    </w:p>
    <w:p>
      <w:pPr>
        <w:pStyle w:val="Heading1"/>
        <w:pageBreakBefore/>
      </w:pPr>
      <w:r>
        <w:t>75. That cascades, destabilizing the entire edifice of regulatory law---that crashes investment in the energy sector.</w:t>
      </w:r>
    </w:p>
    <w:p>
      <w:pPr>
        <w:spacing w:after="80"/>
      </w:pPr>
      <w:r>
        <w:rPr>
          <w:i/>
          <w:color w:val="555555"/>
          <w:sz w:val="17"/>
        </w:rPr>
        <w:t>Gary M  |  2021  |  Neg</w:t>
      </w:r>
    </w:p>
    <w:p>
      <w:pPr>
        <w:pStyle w:val="CardCitation"/>
      </w:pPr>
      <w:r>
        <w:t>Gary M. Bridgens 21, J.D. Candidate at the George Mason University, Antonin Scalia Law School and Executive Editor of the George Mason Law Review, BA from Ohio University, Former Consultant for Public Affairs at APCO Worldwide, Former Summer Associate at Michael Best &amp; Friedrich LLP, “Demystifying Reliance Interests in Judicial Review of Regulatory Change”, George Mason Law Review, Volume 29, Fall 2021, Lexis</w:t>
      </w:r>
    </w:p>
    <w:p>
      <w:pPr>
        <w:keepLines w:val="0"/>
      </w:pPr>
      <w:r>
        <w:t>A. Defining Reliance Interests, and Why They Matter Reliance interests cannot be described as a neat set of criteria that are easily identified. Due to their nuance and often-backward-looking nature, reliance interests regularly go unconsidered. However, reliance interests play a rather large role in stabilizing other legal functions and can play a similar role in stabilizing regulatory judicial review. For instance, reliance interests are a well-understood element of "stare decisis," the legal concept that a court "should adhere to [the] rules [of] its prior decisions." 164 Reliance interests embody the idea that "private parties may ... shape their behavior around [regulatory and] judicial precedent such that sudden or significant change in ... applicable legal rules [may] be costly [or] unfair." 165 While it would be reasonable to say that a private actor should expect regulations to change, it is not reasonable that the change should happen under wildly erratic or frequently recurring conditions. 166Accordingly, reliance interests should be understood to protect against changes in rulemakings that, due to their irregular or sudden nature, implicate the unrealized investments of private parties in that regulation. Perhaps the foremost argument for consideration of reliance interests is that considering the impact of a regulatory action on real stakeholders promotes stability in the law. Individuals and institutions operate around and build upon official representations of the law. That is, "private parties can and do shape their behavior around administrative regulations and adjudicative orders." 167 Generally, private stakeholders are incapable of managing the risk of legal change in a rational and effective manner, as they are unable to inoculate themselves against unforeseeable, broad swings in policy. 168 This is particularly true in a hyperactive regulatory environment, where regulated entities expect that they will at least have the opportunity to comply with a regulation, let alone benefit from it over time. Stability in regulation promotes efficiency, transparency, and ensures accountability upon departure from the status quo. 169 Judicial consideration of reliance interests thus functions to protect private stakeholders against those regulations that are both sudden and drastically alter the status quo. 170 [FOOTNOTE] 170 Cf. id. (noting the Judiciary's structural arrangement as a means to promote stability in the face of shifting political tides). [END FOOTNOTE]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 Private actors are not the only stakeholders who rely on legal consistency for efficiency in operational planning. Congress regularly builds upon the legal rules established by judicial interpretations and agency actions, 171 such that administrative law can fairly be characterized as a tangled web. This practice is so commonplace that "overruling an established judicial interpretation could, therefore, "unsettle a vast cluster of public and private expectations.'" 172 This argument applies with equal vigor to hyperactive regulatory change. As more regulations are prematurely altered or rescinded, operating costs and mid-to-long-term planning become more unpredictable, and thus costly. 173 Consideration of reliance interests in judicial review of regulatory change would provide important protections against regulations that fail to consider their practical impact on stakeholders and thus contribute to the stability of the regulatory sphere. 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 174 The interest must have been established in reliance on the rule in question. 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physical investment that must be made by private actors in energy, infrastructure, and in other sectors that are largely capital-intensive. These industries largely involve fixed assets, which must be altered, or their processes adapted, when regulations change. 175 [FOOTNOTE] 175 See, e.g., Laura Noonan, Regulatory Changes Force Investment Banks into "Capital Light' Activities, FIN. TIMES (Dec. 13, 2015), https://perma.cc/753K-MQVV (discussing how "the wave of regulation [following a] financial crisis" caused European banks to move their investments away from capital-intensive industries). [END FOOTNOTE] Similarly, a reliance-interest definition must capture investment similar to that sustained in Regents. 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the economic and the personal; these are the areas of life most susceptible to a loss of welfare due to hyper-regulatory activity.</w:t>
      </w:r>
    </w:p>
    <w:p>
      <w:pPr>
        <w:spacing w:before="80"/>
      </w:pPr>
      <w:r>
        <w:rPr>
          <w:color w:val="5F5F5F"/>
          <w:sz w:val="16"/>
        </w:rPr>
        <w:t>Source document: Kentucky-EsVi-Neg-01---56th-Annual-JW-Patterson-Debates-hosted-by-UK-Round-6.docx</w:t>
      </w:r>
    </w:p>
    <w:p>
      <w:pPr>
        <w:pStyle w:val="Heading1"/>
        <w:pageBreakBefore/>
      </w:pPr>
      <w:r>
        <w:t>76. The internal link concedes SCOTUS doesn’t care about reliance interests and is consistently inconsistent. Here’s the abstract of their article.</w:t>
      </w:r>
    </w:p>
    <w:p>
      <w:pPr>
        <w:spacing w:after="80"/>
      </w:pPr>
      <w:r>
        <w:rPr>
          <w:i/>
          <w:color w:val="555555"/>
          <w:sz w:val="17"/>
        </w:rPr>
        <w:t>Gary M  |  2021  |  Aff</w:t>
      </w:r>
    </w:p>
    <w:p>
      <w:pPr>
        <w:pStyle w:val="CardCitation"/>
      </w:pPr>
      <w:r>
        <w:t>Gary M. 1NC Bridgens 21- George Mason University, Antonin Scalia Law School; December 9, 2021; Demystifying Reliance Interests in Judicial Review of Regulatory Change; https://papers.ssrn.com/sol3/papers.cfm?abstract_id=4005413;</w:t>
      </w:r>
    </w:p>
    <w:p>
      <w:pPr>
        <w:keepLines w:val="0"/>
      </w:pPr>
      <w:r>
        <w:t>Although the United States Supreme Court instructs that a court reviewing agency decisions is required to consider any reliance interests that have been engendered, the high court has not always followed its own instruction. When the Supreme Court has considered reliance interests, it has done so without a clear framework or guiding principles. By insufficiently explaining the role of reliance interests, the Supreme Court has failed to ensure that administrative rulemakings adequately consider societal welfare and are not arbitrary and capricious.</w:t>
      </w:r>
    </w:p>
    <w:p>
      <w:pPr>
        <w:spacing w:before="80"/>
      </w:pPr>
      <w:r>
        <w:rPr>
          <w:color w:val="5F5F5F"/>
          <w:sz w:val="16"/>
        </w:rPr>
        <w:t>Source document: Emory-CaFe-Aff-Owen-L-Coon-Memorial-Debates-at-Northwestern-Round-8.docx</w:t>
      </w:r>
    </w:p>
    <w:p>
      <w:pPr>
        <w:pStyle w:val="Heading1"/>
        <w:pageBreakBefore/>
      </w:pPr>
      <w:r>
        <w:t>77. The plan’s use of the APA preserves reliance.</w:t>
      </w:r>
    </w:p>
    <w:p>
      <w:pPr>
        <w:spacing w:after="80"/>
      </w:pPr>
      <w:r>
        <w:rPr>
          <w:i/>
          <w:color w:val="555555"/>
          <w:sz w:val="17"/>
        </w:rPr>
        <w:t>Gary M  |  2021  |  Aff</w:t>
      </w:r>
    </w:p>
    <w:p>
      <w:pPr>
        <w:pStyle w:val="CardCitation"/>
      </w:pPr>
      <w:r>
        <w:t>Gary M. Bridgens 21. a J.D. Candidate at the George Mason University, 2021. "Demystifying Reliance Interests in Judicial Review of Regulatory Change." George Mason Law Review Volume 29, Issue 1.</w:t>
      </w:r>
    </w:p>
    <w:p>
      <w:pPr>
        <w:keepLines w:val="0"/>
      </w:pPr>
      <w:r>
        <w:t>Regulatory change is both lawful and necessary. Different administrations have different priorities.15 However, hyperactive regulatory change, in which federal agencies continuously reverse policy in an issue area, effectively eliminates a policy’s prospects of enhancing public welfare.16 Accordingly, many regulatory changes are challenged in court by affected parties.17 The Administrative Procedure Act (“APA”) sets forth the procedures by which federal agencies are accountable to the public, including the standards for judicial review of regulatory change.18 The Supreme Court has held numerous times that courts reviewing regulatory activity under the APA must consider, among other things, if the changing policy has engendered reliance interests.19</w:t>
      </w:r>
    </w:p>
    <w:p>
      <w:pPr>
        <w:spacing w:before="80"/>
      </w:pPr>
      <w:r>
        <w:rPr>
          <w:color w:val="5F5F5F"/>
          <w:sz w:val="16"/>
        </w:rPr>
        <w:t>Source document: Emory-StYa-Aff-1.-Northwestern-Quarters.docx</w:t>
      </w:r>
    </w:p>
    <w:p>
      <w:pPr>
        <w:pStyle w:val="Heading1"/>
        <w:pageBreakBefore/>
      </w:pPr>
      <w:r>
        <w:t>78. [Socialism/centrally planned economics] destabilizes democracy.</w:t>
      </w:r>
    </w:p>
    <w:p>
      <w:pPr>
        <w:spacing w:after="80"/>
      </w:pPr>
      <w:r>
        <w:rPr>
          <w:i/>
          <w:color w:val="555555"/>
          <w:sz w:val="17"/>
        </w:rPr>
        <w:t>Geloso &amp; Tabarrok 25 – an Assistant Prof  |  Neg</w:t>
      </w:r>
    </w:p>
    <w:p>
      <w:pPr>
        <w:pStyle w:val="CardCitation"/>
      </w:pPr>
      <w:r>
        <w:t>Geloso &amp; Tabarrok 25 – an Assistant Professor of Economics at George Mason University and earned my Ph.D. in economic history from the London School of Economics; Chair in Economics at the Mercatus Center and Professor of Economics at George Mason University.</w:t>
      </w:r>
    </w:p>
    <w:p>
      <w:pPr>
        <w:keepLines w:val="0"/>
      </w:pPr>
      <w:r>
        <w:t>Vincent J. Geloso and Alexander Tabarrok, “Two Peas in A Pod: Democracy and Capitalism” in Can Democracy and Capitalism be Reconciled?, 08-2025. https://doi.org/10.1093/9780197774731.003.0003 Socialism Destabilizes Democracy We have argued that democracy and capitalism are consistent with one another and in some ways are mutually reinforcing. But that leaves open the possibility that democracy is also consistent with socialism. We now argue that democracy is inconsistent with socialism, which we define as extensive state ownership of the means of production. The primary reason why democracy is inconsistent with socialism is that socialism destabilizes democracy. Robert A. Dahl (1998) explained: It is not the inefficiencies of a centrally planned economy…that are most injurious to democratic prospects. It is the economy’s social and political consequences. A centrally planned economy puts the resources of the entire economy at the disposal of government leaders. To foresee the likely consequences of that fantastic political windfall, we might recall the aphorism that “power corrupts and absolute power corrupts absolutely.” A centrally planned economy issues an outright invitation to government leaders, written in bold letters: You are free to use all these economic resources to consolidate and maintain your power! In a socialist democracy, the temptation to use power to maintain power would be immense. Indeed, it would be virtually inevitable because in a socialist state there is no distinction between politics and economics. For Popper (2013), as we noted earlier, democracy is about error-correction and the peaceful rotation of power. But for this to work the losers must be willing to cede power to the winners. And why should they do so? If the losers can expect to regain power in the future, then the rotation of power can be a self-sustaining equilibrium (Przeworski 1999, Tabarrok 1994). But if one party expects the other to take decisions in the future that will diminish their power then they have reason not to give up power today. Thus, abuse of power can also be a self-sustaining equilibrium when the rotation of power is threatened. Even in a capitalist democracy one can see this issue arise in debates over extensions of the franchise but in a socialist democracy every decision would involve considerations of future power and the rotation of power would continually be threatened. Thus, socialist democracies are likely to be unstable.</w:t>
      </w:r>
    </w:p>
    <w:p>
      <w:pPr>
        <w:spacing w:before="80"/>
      </w:pPr>
      <w:r>
        <w:rPr>
          <w:color w:val="5F5F5F"/>
          <w:sz w:val="16"/>
        </w:rPr>
        <w:t>Source document: Georgetown-VaXi-Neg-Owen-L-Coon-Memorial-Debates-at-Northwestern-Round-2.docx</w:t>
      </w:r>
    </w:p>
    <w:p>
      <w:pPr>
        <w:pStyle w:val="Heading1"/>
        <w:pageBreakBefore/>
      </w:pPr>
      <w:r>
        <w:t>79. Capitalism and democracy are inseparably stable. Collapsing one collapses both capitalist peace and democratic peace into external war, civil war, and famine.</w:t>
      </w:r>
    </w:p>
    <w:p>
      <w:pPr>
        <w:spacing w:after="80"/>
      </w:pPr>
      <w:r>
        <w:rPr>
          <w:i/>
          <w:color w:val="555555"/>
          <w:sz w:val="17"/>
        </w:rPr>
        <w:t>Geloso &amp; Tabarrok 25 – an Assistant Prof  |  Neg</w:t>
      </w:r>
    </w:p>
    <w:p>
      <w:pPr>
        <w:pStyle w:val="CardCitation"/>
      </w:pPr>
      <w:r>
        <w:t>Geloso &amp; Tabarrok 25 – an Assistant Professor of Economics at George Mason University and earned my Ph.D. in economic history from the London School of Economics; Chair in Economics at the Mercatus Center and Professor of Economics at George Mason University.</w:t>
      </w:r>
    </w:p>
    <w:p>
      <w:pPr>
        <w:keepLines w:val="0"/>
      </w:pPr>
      <w:r>
        <w:t>Vincent J. Geloso and Alexander Tabarrok, “Two Peas in A Pod: Democracy and Capitalism” in Can Democracy and Capitalism be Reconciled?, 08-2025. https://doi.org/10.1093/9780197774731.003.0003 Capitalist democracy isn’t quite the same as unmarried bachelor but it is true that democracy and capitalism are highly correlated both today and in the past. Moreover, countries that increase in capitalism also tend to increase in democracy and vice-versa. Contrary to both the democracy undermines capitalism and capitalism undermines democracy arguments we find that capitalist democracies tend to be stable. Capitalism and democracy are so highly correlated that it’s often difficult to ascribe consequences to one or the other. The democratic peace and the capitalist peace are both supported in the data, for example. The connections between capitalism and democracy are probably not accidental. Both are examples of open-access orders (North, Wallis and Weingast 2009). Open access orders are characterized by dispersed power, low barriers to access and transparent rules that apply to all. Aside from conceptual similarities, capitalism and democracy have a number of mutually reinforcing mechanisms: capitalism promotes economic growth which is the only way that a large group, the demos, can become wealthy; democracies are more likely to avoid extreme, wealth-destroying events such as wars, civil wars, famines and democides; capitalism promotes gentle manners and cooperation which also valuable mindsets in democracies; dispersed political power allows for more creative destruction in the economy. None of these mechanisms are guarantees, voters must choose capitalism. Nevertheless, our prediction is that capitalist democracies will remain a strong and vital element in the political firmament.</w:t>
      </w:r>
    </w:p>
    <w:p>
      <w:pPr>
        <w:spacing w:before="80"/>
      </w:pPr>
      <w:r>
        <w:rPr>
          <w:color w:val="5F5F5F"/>
          <w:sz w:val="16"/>
        </w:rPr>
        <w:t>Source document: Georgetown-VaXi-Neg-Owen-L-Coon-Memorial-Debates-at-Northwestern-Round-2.docx</w:t>
      </w:r>
    </w:p>
    <w:p>
      <w:pPr>
        <w:pStyle w:val="Heading1"/>
        <w:pageBreakBefore/>
      </w:pPr>
      <w:r>
        <w:t>80. Extinction.</w:t>
      </w:r>
    </w:p>
    <w:p>
      <w:pPr>
        <w:spacing w:after="80"/>
      </w:pPr>
      <w:r>
        <w:rPr>
          <w:i/>
          <w:color w:val="555555"/>
          <w:sz w:val="17"/>
        </w:rPr>
        <w:t>Gerstein  |  2016  |  Aff</w:t>
      </w:r>
    </w:p>
    <w:p>
      <w:pPr>
        <w:pStyle w:val="CardCitation"/>
      </w:pPr>
      <w:r>
        <w:t>Gerstein 16 [Daniel M. Gerstein (Adjunct Professor at American University, Senior Policy Researcher at RAND Corporation, Ph.D. in Biodefense from George Mason University), 4-25-2016, “How Genetic Editing Became a National Security Threat,” Bulletin of the Atomic Scientists, https://thebulletin.org/2016/04/how-genetic-editing-became-a-national-security-threat/]</w:t>
      </w:r>
    </w:p>
    <w:p>
      <w:pPr>
        <w:keepLines w:val="0"/>
      </w:pPr>
      <w:r>
        <w:t>So where’s the threat? For starters, the low cost and growing availability of these powerful new techniques means untrained personnel will inevitably gain access to them, and lack of experience, disregard for codes of ethics, and ignorance of appropriate precautions all but guarantee dangerous outcomes. The dual-use nature of gene editing also falls under broader concerns about do-it-yourself biology, biohacking, neighborhood labs, and related trends. And even in experienced hands, this new technology holds the potential for permanently and irreversibly altering the human genome without knowing what the full results might be. Subtle changes, for example, intended to affect only genetic diseases, could have unknown consequences, interfering with signaling pathways, altering immune responses, or even threatening the species itself. These same concerns hold for other species as well. One study in mice found that mismatched nuclear and mitochondrial DNA led to mice that became exhausted more quickly and had different learning speeds. Furthermore, such changes have the potential for altering entire ecosystems. Creating a mosquito that could not reproduce might stop the spread of a disease but it would also eliminate a food supply for other animals. What other species might be affected in such an altered ecosystem? There is also the question of accidents and negligence. Will experiments be conducted with proper biosafety and biosecurity procedures in mind? What if an altered organism escapes into the wild? Will all those conducting these experiments understand that certain tests are simply too dangerous to undertake? And what about weaponization? Pathogens engineered for biological attacks could target individuals or groups; they could also be employed in large-scale attacks with devastating consequences. Additionally, they could be developed to strike the plants or animals that sustain our food supplies. Gene editing techniques could produce forms of diseases that barely resemble their naturally occurring counterparts. Such engineered pathogens could sicken or even kill hundreds of thousands of people. Armed with the proper genetic sequences, states or bioterrorists could employ genome editing to create highly virulent pathogens for use in such attacks. They could, for example, change a less dangerous, non-pathogenic strain of anthrax into a highly virulent form by altering the genome, or recreate pathogens such as the deadly smallpox virus, which was eradicated in the wild in 1980. Or they could develop specific weapons that target either individuals or even entire races: With the right manipulations, a pathogen could be made to have greater invasiveness or virulence in a target population. As the technology continues to proliferate, this list of threats is likely to grow. With advances such as Crispr-Cas9, genome editing has already advanced from an art and a science to an industrial and engineering process. The limits today are a matter of scale and our incomplete understanding of host response to these genome manipulations. As research goes ahead, we should expect those limits to break down and the technology to become more widely available, more effective, less costly, and above all increasingly capable of more complex manipulations. Mitigating the dangers. Trying to put this genome genie back in the bottle would be self-defeating and would fail in the long run. The technology has already been widely shared and the excitement surrounding its possibilities is far too great. However, democratization will result in more access to this technology by individuals and groups that may lack proper training, do not have proper containment facilities, and are not subject to regulations and ethics. Such actors will also not have the traditional oversight and institutional structure designed to ensure proper use of the technology for legitimate science and not for rogue or unguided and unsupervised experiments. No Institutional Biosafety Committees will govern the work at many of these labs or do-it-yourself facilities. And they will certainly not be encumbered by the Dual-Use Research of Concern (DURC) policy, which only pertains to research funded by the US federal government. Hence the dangerous proliferation window at the core of James Clapper’s testimony. In biotechnology, new laws and regulations have typically come after scientific advances outstrip existing rules. For example, it took dangerous gain-of-function experiments with influenza transmissibility to spur the Obama administration to develop its DURC policy for institutional oversight. This policy now governs government-sponsored research on 15 particular agents and toxins and seven categories of experiments, with the hope of guarding against developments that enhance the susceptibility of host populations or increase the transmissibility of pathogens. Still, much can and should be done at all levels to address the potential threat posed by genome editing. International laws and treaties, including UN Security Council Resolution 1540, which governs the proliferation of WMD, should be strengthened to reflect the danger posed by unregulated gene editing. The Biological Weapons Convention should continue to emphasize the importance of national laws, policies, and regulations, with a particular eye on the dangers of misusing synthetic biology. Global biosurveillance and forensics programs should be strengthened to look for evidence of abuse. The DURC policy should be pushed down to smaller labs, individuals, and even those commercial entities that might be promoting gene editing capabilities as measures that should be responsibly implemented for the good of society. Authorities should continue to strengthen biorisk management, which considers biosafety, biosecurity, and bioethics around the globe. And perhaps it is even now time to convene a follow-on Asilomar conference to consider the implications of this powerful new biotechnology. Above all, the inclusion of genome editing as a worldwide mass threat should serve as an important wake-up call. The proliferation of this technology now and in the future has the potential to dramatically alter human existence, in good ways as well as bad. If we marshal it properly, it could lead to improvements in the quality of life for peoples across the world. If we don’t, it could imperil life itself.</w:t>
      </w:r>
    </w:p>
    <w:p>
      <w:pPr>
        <w:spacing w:before="80"/>
      </w:pPr>
      <w:r>
        <w:rPr>
          <w:color w:val="5F5F5F"/>
          <w:sz w:val="16"/>
        </w:rPr>
        <w:t>Source document: Harvard-DeSr-Aff-1.-Northwestern-Round-2.docx</w:t>
      </w:r>
    </w:p>
    <w:p>
      <w:pPr>
        <w:pStyle w:val="Heading1"/>
        <w:pageBreakBefore/>
      </w:pPr>
      <w:r>
        <w:t>81. 2. Force reassessment. Ending traditional sales pushes Taiwan towards asymmetric defense. That's the only strategy that prevents invasion.</w:t>
      </w:r>
    </w:p>
    <w:p>
      <w:pPr>
        <w:spacing w:after="80"/>
      </w:pPr>
      <w:r>
        <w:rPr>
          <w:i/>
          <w:color w:val="555555"/>
          <w:sz w:val="17"/>
        </w:rPr>
        <w:t>Gomez  |  2024  |  Aff</w:t>
      </w:r>
    </w:p>
    <w:p>
      <w:pPr>
        <w:pStyle w:val="CardCitation"/>
      </w:pPr>
      <w:r>
        <w:t>Gomez 24,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02-12-2024, "Deterring a Chinese Invasion of Taiwan," The Cato Institute, https://www.cato.org/commentary/deterring-chinese-invasion-taiwan)</w:t>
      </w:r>
    </w:p>
    <w:p>
      <w:pPr>
        <w:keepLines w:val="0"/>
      </w:pPr>
      <w:r>
        <w:t>Taiwan’s best military strategy for deterring a Chinese invasion is one that relies on asymmetric defense to prevail in two critical operations: surviving a conventional strike campaign and denying amphibious forces from establishing a beachhead or capturing a logistics hub like a port. An asymmetric defense strategy, also called a “porcupine” strategy, uses large numbers of smaller, less complex capabilities to counter a stronger opponent instead of matching them system-for-system. For example, when facing a large navy, an asymmetric defense strategy would lean on ground-based missiles and unmanned air and watercraft instead of building larger ships. What does successful deterrence look like for the United States, and what cost are we willing to pay for it? Focusing Taiwan’s self-defense posture on asymmetric defense is a change from Taiwan’s current approach, which tries to walk a middle path between asymmetric capabilities and traditional military capabilities like manned fighter aircraft and large warships. Taiwan wants to have a flexible military that it can use to respond to a wide variety of threats. Arguments favoring flexibility emphasize that China is likely to pursue coercive pressure tactics against Taiwan, which traditional capabilities are better at countering. Continuing to pursue flexibility, however, carries real risks for Taiwan. Traditional military capabilities are generally more expensive to acquire and maintain than asymmetric ones, and Taiwan — despite a recent spending uptick — has chronically underspent on defense. This creates significant tradeoffs between traditional and asymmetric capabilities. The People’s Liberation Army (PLA) is also well-equipped to target and destroy Taiwan’s traditional capabilities and the logistics facilities that support them. Without prioritization, Taipei risks fielding a military that is poorly prepared to do many things instead of doing one thing well. Taiwan should prioritize asymmetric defense because it is the strategy that can best offset the PLA’s advantages. Mobile anti-ship and anti-air capabilities with large stockpiles of munitions are the most critical kinds of capabilities for Taiwan to build up. Unmanned vehicles of all ranges and sizes, especially those that can be operated with a small logistics footprint, are essential for conducting battlefield reconnaissance and attacking ground forces. Operationally, Taiwan needs to use these asymmetric capabilities to survive against a Chinese conventional strike campaign and deny the PLA’s ground forces a lodgment on the island. Prevailing in these two operations is essential for Taiwan’s defense for three reasons. First, Taiwan will likely be fighting these operations alone even in the event of rapid US military intervention. Second, Taiwan’s current, flexible military posture is not optimized to prevail in these operations. Third, success or failure in these operations could prove decisive to the entire conflict. The United States should use its considerable leverage as Taiwan’s primary source of military aid to push Taipei toward asymmetric defense. Washington should only sell Taiwan asymmetric capabilities from this point forward and support Taiwan’s defense industrial base so it can manufacture more US-designed weapons and avoid long wait times for US-made weapons. The United States should also assure China that arms sales are limited to improving asymmetric defense and avoid actions that stoke Beijing’s ire but do nothing to help Taiwan. This mix of security assistance and assurances is essential for buying Taiwan the time it needs to fully implement the asymmetric defense strategy.</w:t>
      </w:r>
    </w:p>
    <w:p>
      <w:pPr>
        <w:spacing w:before="80"/>
      </w:pPr>
      <w:r>
        <w:rPr>
          <w:color w:val="5F5F5F"/>
          <w:sz w:val="16"/>
        </w:rPr>
        <w:t>Source document: Kansas-AiWa-Aff-1.-Northwestern-Round-7.docx</w:t>
      </w:r>
    </w:p>
    <w:p>
      <w:pPr>
        <w:pStyle w:val="Heading1"/>
        <w:pageBreakBefore/>
      </w:pPr>
      <w:r>
        <w:t>82. 3. Export shifts. Ending traditional sales pushes Taiwan towards asymmetric defense. That's the only strategy that prevents invasion.</w:t>
      </w:r>
    </w:p>
    <w:p>
      <w:pPr>
        <w:spacing w:after="80"/>
      </w:pPr>
      <w:r>
        <w:rPr>
          <w:i/>
          <w:color w:val="555555"/>
          <w:sz w:val="17"/>
        </w:rPr>
        <w:t>Gomez  |  2024  |  Aff</w:t>
      </w:r>
    </w:p>
    <w:p>
      <w:pPr>
        <w:pStyle w:val="CardCitation"/>
      </w:pPr>
      <w:r>
        <w:t>Gomez 24,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02-12-2024, "Deterring a Chinese Invasion of Taiwan," The Cato Institute, https://www.cato.org/commentary/deterring-chinese-invasion-taiwan)</w:t>
      </w:r>
    </w:p>
    <w:p>
      <w:pPr>
        <w:keepLines w:val="0"/>
      </w:pPr>
      <w:r>
        <w:t>Taiwan’s best military strategy for deterring a Chinese invasion is one that relies on asymmetric defense to prevail in two critical operations: surviving a conventional strike campaign and denying amphibious forces from establishing a beachhead or capturing a logistics hub like a port. An asymmetric defense strategy, also called a “porcupine” strategy, uses large numbers of smaller, less complex capabilities to counter a stronger opponent instead of matching them system-for-system. For example, when facing a large navy, an asymmetric defense strategy would lean on ground-based missiles and unmanned air and watercraft instead of building larger ships. What does successful deterrence look like for the United States, and what cost are we willing to pay for it? Focusing Taiwan’s self-defense posture on asymmetric defense is a change from Taiwan’s current approach, which tries to walk a middle path between asymmetric capabilities and traditional military capabilities like manned fighter aircraft and large warships. Taiwan wants to have a flexible military that it can use to respond to a wide variety of threats. Arguments favoring flexibility emphasize that China is likely to pursue coercive pressure tactics against Taiwan, which traditional capabilities are better at countering. Continuing to pursue flexibility, however, carries real risks for Taiwan. Traditional military capabilities are generally more expensive to acquire and maintain than asymmetric ones, and Taiwan — despite a recent spending uptick — has chronically underspent on defense. This creates significant tradeoffs between traditional and asymmetric capabilities. The People’s Liberation Army (PLA) is also well-equipped to target and destroy Taiwan’s traditional capabilities and the logistics facilities that support them. Without prioritization, Taipei risks fielding a military that is poorly prepared to do many things instead of doing one thing well. Taiwan should prioritize asymmetric defense because it is the strategy that can best offset the PLA’s advantages. Mobile anti-ship and anti-air capabilities with large stockpiles of munitions are the most critical kinds of capabilities for Taiwan to build up. Unmanned vehicles of all ranges and sizes, especially those that can be operated with a small logistics footprint, are essential for conducting battlefield reconnaissance and attacking ground forces. Operationally, Taiwan needs to use these asymmetric capabilities to survive against a Chinese conventional strike campaign and deny the PLA’s ground forces a lodgment on the island. Prevailing in these two operations is essential for Taiwan’s defense for three reasons. First, Taiwan will likely be fighting these operations alone even in the event of rapid US military intervention. Second, Taiwan’s current, flexible military posture is not optimized to prevail in these operations. Third, success or failure in these operations could prove decisive to the entire conflict. The United States should use its considerable leverage as Taiwan’s primary source of military aid to push Taipei toward asymmetric defense. Washington should only sell Taiwan asymmetric capabilities from this point forward and support Taiwan’s defense industrial base so it can manufacture more US-designed weapons and avoid long wait times for US-made weapons. The United States should also assure China that arms sales are limited to improving asymmetric defense and avoid actions that stoke Beijing’s ire but do nothing to help Taiwan. This mix of security assistance and assurances is essential for buying Taiwan the time it needs to fully implement the asymmetric defense strategy.</w:t>
      </w:r>
    </w:p>
    <w:p>
      <w:pPr>
        <w:spacing w:before="80"/>
      </w:pPr>
      <w:r>
        <w:rPr>
          <w:color w:val="5F5F5F"/>
          <w:sz w:val="16"/>
        </w:rPr>
        <w:t>Source document: Kansas-AiWa-Aff-2.-Kentucky-Doubles.docx</w:t>
      </w:r>
    </w:p>
    <w:p>
      <w:pPr>
        <w:pStyle w:val="Heading1"/>
        <w:pageBreakBefore/>
      </w:pPr>
      <w:r>
        <w:t>83. 1. Deescalation. Shifting away from traditional sales sends a credible message that neutralizes conflict.</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The United States should make a political commitment to China that it will only sell asymmetric capabilities to Taiwan. Washington has never previously specified what kinds of weapons it will and will not sell to Taipei. Communicating to both China and Taiwan that the United States will refrain from future sales of traditional capabilities would have two benefits. To China, it would underscore the defensive nature of US weapons sales. To Taiwan, it would signal Washington’s commitment to an asymmetric defense strategy by taking additional traditional military capabilities off the table. China likely would not be pleased that the United States would continue to sell arms to Taiwan, but it would gain a US assurance that weapons aid is not open-ended. Taiwan would likely chafe at the loss of traditional US capabilities, but it would gain a degree of predictability that future weapon sales would enhance its asymmetric defense strategy. The United States should apply two standards when determining what categories of weapons to sell to Taiwan. First, nearly every item on the TERA “counter-intervention capabilities” list in Table 2 should be sold to Taiwan. The TERA list covers capabilities that improve Taiwan’s survivability against conventional bombardment and prevent the PLA’s first echelon of amphibious units from establishing a foothold on Taiwan. It is an excellent guidepost for what should be considered an asymmetric capability, and Washington should issue an official statement of policy committing itself to only selling weapons off the TERA list with the exceptions of land-attack cruise missiles, manned aircraft, missile defense systems, and precise land-attack fires with a range greater than 160 kilometers. The United States should cease symbolic actions that do nothing to improve Taiwan’s defense but stoke backlash from Beijing. Second, the United States should explicitly state that it will not sell Taiwan any weapon capable of striking ground targets in mainland China from the main island of Taiwan. This limitation would exclude TERA’s land-attack cruise missiles and long-range precision fires with ranges greater than 160 kilometers (the narrowest part of the Taiwan Strait). US weapons aid to Ukraine has adhered to a similar, albeit not formal, restriction out of US concerns of conflict escalation caused by Ukraine using American weapons to strike Russian territory. For Taiwan, the range restriction should only apply to land-attack weapons. Some variants of the Harpoon anti-ship missile, for example, have a range greater than 160 kilometers and could land on Chinese territory if it were to miss its intended target, but the United States has a clear interest in selling Harpoons to Taiwan to defeat an amphibious landing. Declining to sell Taiwan long-range, land-attack weapons would be marginally relevant for the two critical operations discussed here. These weapons are not essential for Taiwan to prevail in surviving a precision strike campaign and preventing China from landing ground forces on the island. China’s ground-based missile forces are vulnerable to attack while in garrison, but they can quickly disperse and would likely do so before the start of hostilities. Taiwan does not have the long-range reconnaissance capabilities necessary to target China’s missile forces in the field. Taiwan could also target Chinese air force bases, but China’s large number of bases in range of Taiwan and hardening of aircraft parking spaces would reduce the effectiveness of a Taiwanese missile campaign. Taiwanese land-attack weapons would be most useful for attacking embarkation points where Chinese ground forces gather and load into ships. Taiwan already possesses the long-range, ground-launched missiles to attack these embarkation points and is capable of building more of these weapons on its own, but the United States should not sell them. A range limitation for land-attack weapons would underscore the defensive nature of US arms sales to Taiwan and send a credible signal to both China and Taiwan that the United States’ primary interest is in asymmetric defense.</w:t>
      </w:r>
    </w:p>
    <w:p>
      <w:pPr>
        <w:spacing w:before="80"/>
      </w:pPr>
      <w:r>
        <w:rPr>
          <w:color w:val="5F5F5F"/>
          <w:sz w:val="16"/>
        </w:rPr>
        <w:t>Source document: Kansas-BrSu-Aff-2---Kentucky-Round-3.docx</w:t>
      </w:r>
    </w:p>
    <w:p>
      <w:pPr>
        <w:pStyle w:val="Heading1"/>
        <w:pageBreakBefore/>
      </w:pPr>
      <w:r>
        <w:t>84. 2. It concedes long-range is useful.</w:t>
      </w:r>
    </w:p>
    <w:p>
      <w:pPr>
        <w:spacing w:after="80"/>
      </w:pPr>
      <w:r>
        <w:rPr>
          <w:i/>
          <w:color w:val="555555"/>
          <w:sz w:val="17"/>
        </w:rPr>
        <w:t>Gomez  |  2023  |  Neg</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Declining to sell Taiwan long-range, land-attack weapons would be marginally relevant for the two critical operations discussed here. These weapons are not essential for Taiwan to prevail in surviving a precision strike campaign and preventing China from landing ground forces on the island. China’s ground-based missile forces are vulnerable to attack while in garrison, but they can quickly disperse and would likely do so before the start of hostilities. Taiwan does not have the long-range reconnaissance capabilities necessary to target China’s missile forces in the field. Taiwan could also target Chinese air force bases, but China’s large number of bases in range of Taiwan and hardening of aircraft parking spaces would reduce the effectiveness of a Taiwanese missile campaign. Taiwanese land-attack weapons would be most useful for attacking embarkation points where Chinese ground forces gather and load into ships. Taiwan already possesses the long-range, ground-launched missiles to attack these embarkation points and is capable of building more of these weapons on its own, but the United States should not sell them. A range limitation for land-attack weapons would underscore the defensive nature of US arms sales to Taiwan and send a credible signal to both China and Taiwan that the United States’ primary interest is in asymmetric defense.</w:t>
      </w:r>
    </w:p>
    <w:p>
      <w:pPr>
        <w:spacing w:before="80"/>
      </w:pPr>
      <w:r>
        <w:rPr>
          <w:color w:val="5F5F5F"/>
          <w:sz w:val="16"/>
        </w:rPr>
        <w:t>Source document: Michigan-BaSo-Neg-KYRR-Round-2.docx</w:t>
      </w:r>
    </w:p>
    <w:p>
      <w:pPr>
        <w:pStyle w:val="Heading1"/>
        <w:pageBreakBefore/>
      </w:pPr>
      <w:r>
        <w:t>85. 2. No long-range strike link.</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Declining to sell Taiwan long-range, land-attack weapons would be marginally relevant for the two critical operations discussed here. These weapons are not essential for Taiwan to prevail in surviving a precision strike campaign and preventing China from landing ground forces on the island. China’s ground-based missile forces are vulnerable to attack while in garrison, but they can quickly disperse and would likely do so before the start of hostilities. Taiwan does not have the long-range reconnaissance capabilities necessary to target China’s missile forces in the field. Taiwan could also target Chinese air force bases, but China’s large number of bases in range of Taiwan and hardening of aircraft parking spaces would reduce the effectiveness of a Taiwanese missile campaign. Taiwanese land-attack weapons would be most useful for attacking embarkation points where Chinese ground forces gather and load into ships. Taiwan already possesses the long-range, ground-launched missiles to attack these embarkation points and is capable of building more of these weapons on its own, but the United States should not sell them. A range limitation for land-attack weapons would underscore the defensive nature of US arms sales to Taiwan and send a credible signal to both China and Taiwan that the United States’ primary interest is in asymmetric defense.</w:t>
      </w:r>
    </w:p>
    <w:p>
      <w:pPr>
        <w:spacing w:before="80"/>
      </w:pPr>
      <w:r>
        <w:rPr>
          <w:color w:val="5F5F5F"/>
          <w:sz w:val="16"/>
        </w:rPr>
        <w:t>Source document: Kansas-AiWa-Aff-1.-Northwestern-Round-7.docx</w:t>
      </w:r>
    </w:p>
    <w:p>
      <w:pPr>
        <w:pStyle w:val="Heading1"/>
        <w:pageBreakBefore/>
      </w:pPr>
      <w:r>
        <w:t>86. A. Money talks.</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Finally, it is important to note that US materiel support for Taiwan can only go so far. In 2015, Secretary of Defense Ash Carter said of the post-Saddam Iraqi Army, “We can give them training, we can give them equipment—we obviously can’t give them the will to fight.”101 Only Taiwan’s government, military, and people can create the willpower and cohesion to stand firm and resist if deterrence fails and China mounts an invasion. The United States should do what it can to help Taiwan field the best mix of capabilities to make an invasion painful for China, but the question of Taiwan’s long-term survival will ultimately hinge on its willingness to use those capabilities if China tries to invade.</w:t>
      </w:r>
    </w:p>
    <w:p>
      <w:pPr>
        <w:spacing w:before="80"/>
      </w:pPr>
      <w:r>
        <w:rPr>
          <w:color w:val="5F5F5F"/>
          <w:sz w:val="16"/>
        </w:rPr>
        <w:t>Source document: Kansas-OwUl-Aff-1.-Northwestern-Round-5.docx</w:t>
      </w:r>
    </w:p>
    <w:p>
      <w:pPr>
        <w:pStyle w:val="Heading1"/>
        <w:pageBreakBefore/>
      </w:pPr>
      <w:r>
        <w:t>87. BUT, it's irrelevant to successful defense.</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Beyond potentially provoking China, interoperability is unnecessary. Even if the United States did intervene in a Taiwan scenario, it would not be fighting alongside Taiwan’s military. US military operations would primarily involve long-range or “over the horizon” operations to destroy China’s air and naval power. Taiwan’s military would be operating close to home and its ground forces would have primary responsibility for foiling an amphibious invasion.89 In other words, the United States and Taiwan would be using their armed forces in fundamentally different ways and in different geographic areas, thereby reducing the benefits of interoperability.</w:t>
      </w:r>
    </w:p>
    <w:p>
      <w:pPr>
        <w:spacing w:before="80"/>
      </w:pPr>
      <w:r>
        <w:rPr>
          <w:color w:val="5F5F5F"/>
          <w:sz w:val="16"/>
        </w:rPr>
        <w:t>Source document: Kansas-OwUl-Aff-1.-Northwestern-Round-1.docx</w:t>
      </w:r>
    </w:p>
    <w:p>
      <w:pPr>
        <w:pStyle w:val="Heading1"/>
        <w:pageBreakBefore/>
      </w:pPr>
      <w:r>
        <w:t>88. D.) [X] plank triggers our impact.</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First, the process of creating interoperability would look like the United States was abandoning strategic ambiguity, which would increase the risk of a confrontation with China. The United States and Taiwan have sent military personnel to train together before, but these have tended to be very small in scope. Getting to interoperability would require regular rotations of larger military units through training ranges either in the United States or Taiwan. While China already anticipates US military intervention in a Taiwan conflict, increased US-Taiwan interoperability would move intervention further toward certainty than possibility, signaling a US abandonment of strategic ambiguity. Some supporters of greater interoperability argue for sending Taiwanese units to the United States for training instead of sending large US troop deployments to Taiwan.88 That could be somewhat less provocative, but it would not likely mollify China’s fear that Washington is hollowing out the one China policy.</w:t>
      </w:r>
    </w:p>
    <w:p>
      <w:pPr>
        <w:spacing w:before="80"/>
      </w:pPr>
      <w:r>
        <w:rPr>
          <w:color w:val="5F5F5F"/>
          <w:sz w:val="16"/>
        </w:rPr>
        <w:t>Source document: Kentucky-CoSl-Aff-03.-56th-Annual-JW-Patterson-Debates-hosted-by-UK-Round-5.docx</w:t>
      </w:r>
    </w:p>
    <w:p>
      <w:pPr>
        <w:pStyle w:val="Heading1"/>
        <w:pageBreakBefore/>
      </w:pPr>
      <w:r>
        <w:t>89. Invasion succeeds now. Taiwan's traditional forces aren't survivable.</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Perhaps the most threatening military operation at China’s disposal in an amphibious invasion is large-scale bombardment with precise conventional weapons—known in PLA doctrine as a “joint firepower strike campaign.”59 In an invasion scenario, the joint firepower strike campaign would use weapons from all of China’s military services, but primarily the PLA Rocket Force, to attack high-value targets in Taiwan. Chinese military doctrine identifies air bases, command and control centers, and logistics bases as primary targets.60 Likely secondary targets include critical infrastructure, such as power plants and fuel storage, and massed military units not already targeted in base attacks. A joint firepower campaign is especially dangerous for Taiwan because of the sheer volume of missiles that China has.61 While Taiwan possesses some missile defense systems, China could simply overwhelm them with large volleys of missiles fired from multiple directions. Despite some progress toward fielding more asymmetric capabilities, Taiwan’s military is still mostly dependent on traditional capabilities that China would be able to defeat relatively easily and quickly. Taiwan’s traditional military capabilities are particularly vulnerable to the joint firepower strike campaign. Manned aircraft and large surface warships operate from large, fixed bases that are easy targets for precise conventional weapons.62 While Taiwan has some hardened aircraft shelters that could reduce the effectiveness of China’s missile attacks, these facilities are too few to make an appreciable difference. As stated in the 2023 Center for Strategic and International Studies war-game report, “Chinese short-range ballistic missiles can cover all of Taiwan’s military tarmac and [hardened aircraft shelters], destroying all Taiwanese aircraft not in underground shelters. The surviving aircraft would contribute only marginally to the air battle over the island.”63 A successful conventional bombardment would devastate Taiwan’s ability to use its traditional air and naval forces to fend off subsequent attacks by Chinese aircraft and seaborne and airborne landing attempts by Chinese ground forces. Primary responsibility for fending off those subsequent operations would fall to Taiwan’s ground forces and the asymmetric capabilities that survive the bombardment. Surviving a conventional bombardment is the most challenging of the two critical military operations that Taiwan must prepare for, but there are ways for Taipei to improve its prospects. Increasing survivability against China’s joint firepower campaign could be best achieved by making Taiwan’s military less dependent on large bases and increasing the mobility of its ground forces, especially its anti-ship and anti-air forces. Taiwan should also take steps to improve the survivability of its existing traditional forces so that they are less prone to early, rapid destruction. Since these traditional forces are a sunk cost, any effort to improve their survivability should be relatively low-cost, leaving more of Taiwan’s limited funds available for new asymmetric capabilities. For example, to keep its manned fighter force operationally viable for a longer period in a conflict, Taipei should build more hardened aircraft shelters instead of buying more costly missile defense systems. The cost of a new US-made Patriot missile defense battery is $1.1 billion, while South Korea in 2020 was able to build 20 modern hardened aircraft shelters for $125 million ($6.25 million per shelter).64 Ground-based air defense systems are essential for Taiwan, but it should prioritize systems that are less expensive, more mobile, and optimized for shooting down aircraft instead of ballistic missiles.65 Additionally, Taiwan should eschew distributed aircraft operations that would have military aircraft use civilian airports or stretches of highway as makeshift bases.66 China could easily shift missile targeting to neutralize less protected civilian airports, while aircraft operating from highways would risk slowing the movement of Taiwan’s ground forces. Taipei should also push more reconnaissance and strike capabilities to smaller, lower-level ground force units so that they could operate effectively if a Chinese joint firepower campaign disrupted higher-level command and control. Such a change would require adjustments in Taiwanese military training and capabilities. On the training side, Taiwan should create more realistic, less-scripted exercises and improve small-unit combat skills.67 On the capabilities side, Taiwan should emulate aspects of the US Marine Corps’ Force Design 2030 reforms, which put more short-range reconnaissance and strike drones under the control of platoon and company commanders.68 Finally, making Taiwan’s ground-based anti-ship and anti-air forces more numerous and more mobile would be the best bet for improving survivability against a joint firepower campaign. The war in Ukraine illustrates the value of mobile and distributed air defense. In the first few days of the invasion, Russian missile attacks and airstrikes destroyed much of Ukraine’s immobile air defenses and disrupted the country’s command and control system.69 However, Russian air superiority over Ukraine was short-lived because Ukraine was able to disperse most of its mobile surface-to-air missiles, which survived to fight another day.70</w:t>
      </w:r>
    </w:p>
    <w:p>
      <w:pPr>
        <w:spacing w:before="80"/>
      </w:pPr>
      <w:r>
        <w:rPr>
          <w:color w:val="5F5F5F"/>
          <w:sz w:val="16"/>
        </w:rPr>
        <w:t>Source document: Kansas-AiWa-Aff-2.-Kentucky-Doubles.docx</w:t>
      </w:r>
    </w:p>
    <w:p>
      <w:pPr>
        <w:pStyle w:val="Heading1"/>
        <w:pageBreakBefore/>
      </w:pPr>
      <w:r>
        <w:t>90. It's irrelevant to successful defense.</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Beyond potentially provoking China, interoperability is unnecessary. Even if the United States did intervene in a Taiwan scenario, it would not be fighting alongside Taiwan’s military. US military operations would primarily involve long-range or “over the horizon” operations to destroy China’s air and naval power. Taiwan’s military would be operating close to home and its ground forces would have primary responsibility for foiling an amphibious invasion.89 In other words, the United States and Taiwan would be using their armed forces in fundamentally different ways and in different geographic areas, thereby reducing the benefits of interoperability.</w:t>
      </w:r>
    </w:p>
    <w:p>
      <w:pPr>
        <w:spacing w:before="80"/>
      </w:pPr>
      <w:r>
        <w:rPr>
          <w:color w:val="5F5F5F"/>
          <w:sz w:val="16"/>
        </w:rPr>
        <w:t>Source document: Kansas-AdVe-Aff-2---Kentucky-Round-4.docx</w:t>
      </w:r>
    </w:p>
    <w:p>
      <w:pPr>
        <w:pStyle w:val="Heading1"/>
        <w:pageBreakBefore/>
      </w:pPr>
      <w:r>
        <w:t>91. No long-range strike link.</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Institute Fellow, Federation of American Scientists. Former Senior Fellow and Director of Defense Policy Studies, The Cato Institute. M.A., International Relations and Affairs, Texas A&amp;M University. (Eric, 11-14-2023. "Taiwan's Urgent Need for Asymmetric Defense," Cato Institute. https://www.cato.org/policy-analysis/taiwans-urgent-need-asymmetric-defense)</w:t>
      </w:r>
    </w:p>
    <w:p>
      <w:pPr>
        <w:keepLines w:val="0"/>
      </w:pPr>
      <w:r>
        <w:t>Declining to sell Taiwan long-range, land-attack weapons would be marginally relevant for the two critical operations discussed here. These weapons are not essential for Taiwan to prevail in surviving a precision strike campaign and preventing China from landing ground forces on the island. China’s ground-based missile forces are vulnerable to attack while in garrison, but they can quickly disperse and would likely do so before the start of hostilities. Taiwan does not have the long-range reconnaissance capabilities necessary to target China’s missile forces in the field. Taiwan could also target Chinese air force bases, but China’s large number of bases in range of Taiwan and hardening of aircraft parking spaces would reduce the effectiveness of a Taiwanese missile campaign. Taiwanese land-attack weapons would be most useful for attacking embarkation points where Chinese ground forces gather and load into ships. Taiwan already possesses the long-range, ground-launched missiles to attack these embarkation points and is capable of building more of these weapons on its own, but the United States should not sell them. A range limitation for land-attack weapons would underscore the defensive nature of US arms sales to Taiwan and send a credible signal to both China and Taiwan that the United States’ primary interest is in asymmetric defense.</w:t>
      </w:r>
    </w:p>
    <w:p>
      <w:pPr>
        <w:spacing w:before="80"/>
      </w:pPr>
      <w:r>
        <w:rPr>
          <w:color w:val="5F5F5F"/>
          <w:sz w:val="16"/>
        </w:rPr>
        <w:t>Source document: WesternKentucky-NeKu-Aff-2.-Kentucky-Round-5.docx</w:t>
      </w:r>
    </w:p>
    <w:p>
      <w:pPr>
        <w:pStyle w:val="Heading1"/>
        <w:pageBreakBefore/>
      </w:pPr>
      <w:r>
        <w:t>92. No long-range strike link.</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Declining to sell Taiwan long-range, land-attack weapons would be marginally relevant for the two critical operations discussed here. These weapons are not essential for Taiwan to prevail in surviving a precision strike campaign and preventing China from landing ground forces on the island. China’s ground-based missile forces are vulnerable to attack while in garrison, but they can quickly disperse and would likely do so before the start of hostilities. Taiwan does not have the long-range reconnaissance capabilities necessary to target China’s missile forces in the field. Taiwan could also target Chinese air force bases, but China’s large number of bases in range of Taiwan and hardening of aircraft parking spaces would reduce the effectiveness of a Taiwanese missile campaign. Taiwanese land-attack weapons would be most useful for attacking embarkation points where Chinese ground forces gather and load into ships. Taiwan already possesses the long-range, ground-launched missiles to attack these embarkation points and is capable of building more of these weapons on its own, but the United States should not sell them. A range limitation for land-attack weapons would underscore the defensive nature of US arms sales to Taiwan and send a credible signal to both China and Taiwan that the United States’ primary interest is in asymmetric defense.</w:t>
      </w:r>
    </w:p>
    <w:p>
      <w:pPr>
        <w:spacing w:before="80"/>
      </w:pPr>
      <w:r>
        <w:rPr>
          <w:color w:val="5F5F5F"/>
          <w:sz w:val="16"/>
        </w:rPr>
        <w:t>Source document: Kansas-OwUl-Aff-1.-Northwestern-Round-5.docx</w:t>
      </w:r>
    </w:p>
    <w:p>
      <w:pPr>
        <w:pStyle w:val="Heading1"/>
        <w:pageBreakBefore/>
      </w:pPr>
      <w:r>
        <w:t>93. Plank 3 triggers our impact.</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First, the process of creating interoperability would look like the United States was abandoning strategic ambiguity, which would increase the risk of a confrontation with China. The United States and Taiwan have sent military personnel to train together before, but these have tended to be very small in scope. Getting to interoperability would require regular rotations of larger military units through training ranges either in the United States or Taiwan. While China already anticipates US military intervention in a Taiwan conflict, increased US-Taiwan interoperability would move intervention further toward certainty than possibility, signaling a US abandonment of strategic ambiguity. Some supporters of greater interoperability argue for sending Taiwanese units to the United States for training instead of sending large US troop deployments to Taiwan.88 That could be somewhat less provocative, but it would not likely mollify China’s fear that Washington is hollowing out the one China policy.</w:t>
      </w:r>
    </w:p>
    <w:p>
      <w:pPr>
        <w:spacing w:before="80"/>
      </w:pPr>
      <w:r>
        <w:rPr>
          <w:color w:val="5F5F5F"/>
          <w:sz w:val="16"/>
        </w:rPr>
        <w:t>Source document: Kansas-OwUl-Aff-1.-Northwestern-Round-1.docx</w:t>
      </w:r>
    </w:p>
    <w:p>
      <w:pPr>
        <w:pStyle w:val="Heading1"/>
        <w:pageBreakBefore/>
      </w:pPr>
      <w:r>
        <w:t>94. Specifically, force survivability is the make-or-break.</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Perhaps the most threatening military operation at China’s disposal in an amphibious invasion is large-scale bombardment with precise conventional weapons—known in PLA doctrine as a “joint firepower strike campaign.”59 In an invasion scenario, the joint firepower strike campaign would use weapons from all of China’s military services, but primarily the PLA Rocket Force, to attack high-value targets in Taiwan. Chinese military doctrine identifies air bases, command and control centers, and logistics bases as primary targets.60 Likely secondary targets include critical infrastructure, such as power plants and fuel storage, and massed military units not already targeted in base attacks. A joint firepower campaign is especially dangerous for Taiwan because of the sheer volume of missiles that China has.61 While Taiwan possesses some missile defense systems, China could simply overwhelm them with large volleys of missiles fired from multiple directions. Despite some progress toward fielding more asymmetric capabilities, Taiwan’s military is still mostly dependent on traditional capabilities that China would be able to defeat relatively easily and quickly. Taiwan’s traditional military capabilities are particularly vulnerable to the joint firepower strike campaign. Manned aircraft and large surface warships operate from large, fixed bases that are easy targets for precise conventional weapons.62 While Taiwan has some hardened aircraft shelters that could reduce the effectiveness of China’s missile attacks, these facilities are too few to make an appreciable difference. As stated in the 2023 Center for Strategic and International Studies war-game report, “Chinese short-range ballistic missiles can cover all of Taiwan’s military tarmac and [hardened aircraft shelters], destroying all Taiwanese aircraft not in underground shelters. The surviving aircraft would contribute only marginally to the air battle over the island.”63 A successful conventional bombardment would devastate Taiwan’s ability to use its traditional air and naval forces to fend off subsequent attacks by Chinese aircraft and seaborne and airborne landing attempts by Chinese ground forces. Primary responsibility for fending off those subsequent operations would fall to Taiwan’s ground forces and the asymmetric capabilities that survive the bombardment. Surviving a conventional bombardment is the most challenging of the two critical military operations that Taiwan must prepare for, but there are ways for Taipei to improve its prospects. Increasing survivability against China’s joint firepower campaign could be best achieved by making Taiwan’s military less dependent on large bases and increasing the mobility of its ground forces, especially its anti-ship and anti-air forces. Taiwan should also take steps to improve the survivability of its existing traditional forces so that they are less prone to early, rapid destruction. Since these traditional forces are a sunk cost, any effort to improve their survivability should be relatively low-cost, leaving more of Taiwan’s limited funds available for new asymmetric capabilities. For example, to keep its manned fighter force operationally viable for a longer period in a conflict, Taipei should build more hardened aircraft shelters instead of buying more costly missile defense systems. The cost of a new US-made Patriot missile defense battery is $1.1 billion, while South Korea in 2020 was able to build 20 modern hardened aircraft shelters for $125 million ($6.25 million per shelter).64 Ground-based air defense systems are essential for Taiwan, but it should prioritize systems that are less expensive, more mobile, and optimized for shooting down aircraft instead of ballistic missiles.65 Additionally, Taiwan should eschew distributed aircraft operations that would have military aircraft use civilian airports or stretches of highway as makeshift bases.66 China could easily shift missile targeting to neutralize less protected civilian airports, while aircraft operating from highways would risk slowing the movement of Taiwan’s ground forces. Taipei should also push more reconnaissance and strike capabilities to smaller, lower-level ground force units so that they could operate effectively if a Chinese joint firepower campaign disrupted higher-level command and control. Such a change would require adjustments in Taiwanese military training and capabilities. On the training side, Taiwan should create more realistic, less-scripted exercises and improve small-unit combat skills.67 On the capabilities side, Taiwan should emulate aspects of the US Marine Corps’ Force Design 2030 reforms, which put more short-range reconnaissance and strike drones under the control of platoon and company commanders.68 Finally, making Taiwan’s ground-based anti-ship and anti-air forces more numerous and more mobile would be the best bet for improving survivability against a joint firepower campaign. The war in Ukraine illustrates the value of mobile and distributed air defense. In the first few days of the invasion, Russian missile attacks and airstrikes destroyed much of Ukraine’s immobile air defenses and disrupted the country’s command and control system.69 However, Russian air superiority over Ukraine was short-lived because Ukraine was able to disperse most of its mobile surface-to-air missiles, which survived to fight another day.70</w:t>
      </w:r>
    </w:p>
    <w:p>
      <w:pPr>
        <w:spacing w:before="80"/>
      </w:pPr>
      <w:r>
        <w:rPr>
          <w:color w:val="5F5F5F"/>
          <w:sz w:val="16"/>
        </w:rPr>
        <w:t>Source document: Kansas-AiWa-Aff-1.-Northwestern-Round-7.docx</w:t>
      </w:r>
    </w:p>
    <w:p>
      <w:pPr>
        <w:pStyle w:val="Heading1"/>
        <w:pageBreakBefore/>
      </w:pPr>
      <w:r>
        <w:t>95. That cools the Strait. Shifting away from traditional sales sends a credible message that neutralizes conflict.</w:t>
      </w:r>
    </w:p>
    <w:p>
      <w:pPr>
        <w:spacing w:after="80"/>
      </w:pPr>
      <w:r>
        <w:rPr>
          <w:i/>
          <w:color w:val="555555"/>
          <w:sz w:val="17"/>
        </w:rPr>
        <w:t>Gomez  |  2023  |  Aff</w:t>
      </w:r>
    </w:p>
    <w:p>
      <w:pPr>
        <w:pStyle w:val="CardCitation"/>
      </w:pPr>
      <w:r>
        <w:t>Gomez 23, Congressional Fellow at the Horizon Institute for Public Service. Research Fellow, Taiwan Security Monitor, George Mason University. Former Horizon Institite Fellow, Federation of American Scientists. Former Senior Fellow and Director of Defense Policy Studies, The Cato Institute. M.A., International Relations and Affairs, Texas A&amp;M University. (Eric Gomez, 11-14-2023, "Taiwan's Urgent Need for Asymmetric Defense," The Cato Institute, https://www.cato.org/policy-analysis/taiwans-urgent-need-asymmetric-defense)</w:t>
      </w:r>
    </w:p>
    <w:p>
      <w:pPr>
        <w:keepLines w:val="0"/>
      </w:pPr>
      <w:r>
        <w:t>The United States should make a political commitment to China that it will only sell asymmetric capabilities to Taiwan. Washington has never previously specified what kinds of weapons it will and will not sell to Taipei. Communicating to both China and Taiwan that the United States will refrain from future sales of traditional capabilities would have two benefits. To China, it would underscore the defensive nature of US weapons sales. To Taiwan, it would signal Washington’s commitment to an asymmetric defense strategy by taking additional traditional military capabilities off the table. China likely would not be pleased that the United States would continue to sell arms to Taiwan, but it would gain a US assurance that weapons aid is not open-ended. Taiwan would likely chafe at the loss of traditional US capabilities, but it would gain a degree of predictability that future weapon sales would enhance its asymmetric defense strategy. The United States should apply two standards when determining what categories of weapons to sell to Taiwan. First, nearly every item on the TERA “counter-intervention capabilities” list in Table 2 should be sold to Taiwan. The TERA list covers capabilities that improve Taiwan’s survivability against conventional bombardment and prevent the PLA’s first echelon of amphibious units from establishing a foothold on Taiwan. It is an excellent guidepost for what should be considered an asymmetric capability, and Washington should issue an official statement of policy committing itself to only selling weapons off the TERA list with the exceptions of land-attack cruise missiles, manned aircraft, missile defense systems, and precise land-attack fires with a range greater than 160 kilometers. The United States should cease symbolic actions that do nothing to improve Taiwan’s defense but stoke backlash from Beijing. Second, the United States should explicitly state that it will not sell Taiwan any weapon capable of striking ground targets in mainland China from the main island of Taiwan. This limitation would exclude TERA’s land-attack cruise missiles and long-range precision fires with ranges greater than 160 kilometers (the narrowest part of the Taiwan Strait). US weapons aid to Ukraine has adhered to a similar, albeit not formal, restriction out of US concerns of conflict escalation caused by Ukraine using American weapons to strike Russian territory. For Taiwan, the range restriction should only apply to land-attack weapons. Some variants of the Harpoon anti-ship missile, for example, have a range greater than 160 kilometers and could land on Chinese territory if it were to miss its intended target, but the United States has a clear interest in selling Harpoons to Taiwan to defeat an amphibious landing. Declining to sell Taiwan long-range, land-attack weapons would be marginally relevant for the two critical operations discussed here. These weapons are not essential for Taiwan to prevail in surviving a precision strike campaign and preventing China from landing ground forces on the island. China’s ground-based missile forces are vulnerable to attack while in garrison, but they can quickly disperse and would likely do so before the start of hostilities. Taiwan does not have the long-range reconnaissance capabilities necessary to target China’s missile forces in the field. Taiwan could also target Chinese air force bases, but China’s large number of bases in range of Taiwan and hardening of aircraft parking spaces would reduce the effectiveness of a Taiwanese missile campaign. Taiwanese land-attack weapons would be most useful for attacking embarkation points where Chinese ground forces gather and load into ships. Taiwan already possesses the long-range, ground-launched missiles to attack these embarkation points and is capable of building more of these weapons on its own, but the United States should not sell them. A range limitation for land-attack weapons would underscore the defensive nature of US arms sales to Taiwan and send a credible signal to both China and Taiwan that the United States’ primary interest is in asymmetric defense.</w:t>
      </w:r>
    </w:p>
    <w:p>
      <w:pPr>
        <w:spacing w:before="80"/>
      </w:pPr>
      <w:r>
        <w:rPr>
          <w:color w:val="5F5F5F"/>
          <w:sz w:val="16"/>
        </w:rPr>
        <w:t>Source document: Kansas-AiWa-Aff-1.-Northwestern-Round-7.docx</w:t>
      </w:r>
    </w:p>
    <w:p>
      <w:pPr>
        <w:pStyle w:val="Heading1"/>
        <w:pageBreakBefore/>
      </w:pPr>
      <w:r>
        <w:t>96. Meaning and rhetoric matters – theirs undermines the bourgeois values necessary for markets</w:t>
      </w:r>
    </w:p>
    <w:p>
      <w:pPr>
        <w:spacing w:after="80"/>
      </w:pPr>
      <w:r>
        <w:rPr>
          <w:i/>
          <w:color w:val="555555"/>
          <w:sz w:val="17"/>
        </w:rPr>
        <w:t>Goodman  |  Neg</w:t>
      </w:r>
    </w:p>
    <w:p>
      <w:pPr>
        <w:pStyle w:val="CardCitation"/>
      </w:pPr>
      <w:r>
        <w:t>Goodman 19 –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 (Nathan P. “Don Lavoie’s Dialectical Liberalism” in “The Dialectics of Liberty: Exploring the Context of Human Freedom,” Edited by Roger E. Bissell, Chris Matthew Sciabarra, and Edward W. Younkins (eBook, no page numbers)) NAR</w:t>
      </w:r>
    </w:p>
    <w:p>
      <w:pPr>
        <w:keepLines w:val="0"/>
      </w:pPr>
      <w:r>
        <w:t>Placing Culture in the Foreground So far, we have mostly discussed the role of political and legal institutions, such as private property rights and government planning. Yet, Lavoie’s work goes farther still to place human action within its proper social context. In addition to carefully analyzing how political and legal institutions shape the knowledge and incentives of individuals, Lavoie emphasized the role of culture in political economy. It is not just laws that shape the structure of human interaction, but also informal norms, social practices, and the meanings that individuals attach to various phenomena within their cultural context. While some New Institutional economists, such as Daron Acemoglu and James Robinson (2012) focus primarily on political institutions, Lavoie and his students have sought to understand the cultural underpinnings of markets. Perhaps Lavoie’s most developed work on cultural political economy is Culture and Enterprise: The Development, Representation, and Morality of Business, which he co-authored with his student Emily Chamlee-Wright (Chamlee-Wright and Lavoie 2000). Whereas other economists had focused on impersonal market forces, Lavoie and Chamlee-Wright emphasized how narratives, meaning, and moral values shaped market economies. The formal rules that shape business activity, such as property rights and government regulation, matter. But so do the meanings people attach to commerce. A society that stigmatizes commerce through its narratives is likely to deter productive commercial activity. Martin and Storr (2008) examine Bahamian folklore as a perverse emergent order that denigrates productive work and glorifies gaining wealth through trickery. These values will tend to deter productive activity and glorify unproductive activity. More famously, McCloskey (2006; 2010; 2016) argues that modern economic prosperity resulted not from a change in formal institutions, but rather a change in moral values. This “bourgeois revaluation” made innovation, commerce, and trade-tested betterment more socially acceptable, unleashing the growth that made our modern world. Lavoie was better able to see the importance of cultural context in large part due to his methodological approach. Most economists embrace thin theory and clean empirics (Boettke et al. 2006). That is to say, “Economists have traditionally approached their subject matter by providing a parsimonious theory and then confronting that theory with as clean an empirical test as possible. The problem with this approach is that by stressing the universal in all human behaviour the specific is lost, whereas in asserting that all behaviour is specific as in traditional anthropology, the ability to communicate and understand across history and culture is lost” (Boettke et al. 2006). Lavoie (2011) deviated from this standard approach, largely by bringing in insights from the hermeneutical, interpretive, and growth of knowledge literatures. These approaches focused on interpreting the meanings that people attach to events—particularly, the intersubjective meanings that shape communication and coordination among individuals. The anthropologist Clifford Geertz (1979) argues that this approach is characterized by “a continuous dialectical tacking between the most local of local detail and the most global of global structure in such a way as to bring both into view simultaneously” (239, quoted in Lavoie 2011). This approach lends itself well to Austrian economics for at least two reasons. The first is the strong Austrian emphasis on subjectivism. Austrian economists emphasize that value is subjective, and we study how individuals strive to achieve various subjectively valued ends. This striving is expressed through diverse plans, and we study both how these plans clash in rivalrous conflict and how they become coordinated with one another. Since individual subjective plans are a crucial focus for Austrians, studying the meaning that individuals attach to their plans is quite important. An interpretive approach therefore follows quite naturally from the core tenets of Austrian economics. The second key reason that Austrian economics tends to mesh well with interpretive methods is that these methods share an intellectual lineage with the Austrian school. For instance, the influential phenomenologist Alfred Schutz was a student of Ludwig von Mises.</w:t>
      </w:r>
    </w:p>
    <w:p>
      <w:pPr>
        <w:spacing w:before="80"/>
      </w:pPr>
      <w:r>
        <w:rPr>
          <w:color w:val="5F5F5F"/>
          <w:sz w:val="16"/>
        </w:rPr>
        <w:t>Source document: MissouriState-CoNe-Neg-01-Northwestern-Round-4.docx</w:t>
      </w:r>
    </w:p>
    <w:p>
      <w:pPr>
        <w:pStyle w:val="Heading1"/>
        <w:pageBreakBefore/>
      </w:pPr>
      <w:r>
        <w:t>97. Our alternative is radical liberalism – only capitalism, free association, and entrepreneurship abolish systems of control.</w:t>
      </w:r>
    </w:p>
    <w:p>
      <w:pPr>
        <w:spacing w:after="80"/>
      </w:pPr>
      <w:r>
        <w:rPr>
          <w:i/>
          <w:color w:val="555555"/>
          <w:sz w:val="17"/>
        </w:rPr>
        <w:t>Goodman  |  Neg</w:t>
      </w:r>
    </w:p>
    <w:p>
      <w:pPr>
        <w:pStyle w:val="CardCitation"/>
      </w:pPr>
      <w:r>
        <w:t>Goodman 25 – 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248—254) NAR</w:t>
      </w:r>
    </w:p>
    <w:p>
      <w:pPr>
        <w:keepLines w:val="0"/>
      </w:pPr>
      <w:r>
        <w:t>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radical break, to achieve 9 liberatory ends, must maintain opportunities for bottom-up, decentralized coordination of individuals’ diverse plans. In the next section, I discuss one possible way forward for this kind of bottom-up radicalism. Towards Radical Liberalism and Emancipation for All The notion of “radical liberalism” may strike many as laughable or incoherent. After all, the term “liberal” often evokes notions of milquetoast support for the existing system, of asking elites to implement reforms rather than pursuing fundamental institutional change (Lavoie 1977; Byas, 2017). 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offers a scientific basis for analyzing fundamental institutional dysfunctions associated with militarism, borders, police, prisons, political capitalism, and other institutional arrangements that reformists often simply take for granted. In this sense, it can provide the basis for what Lavoie (1985b) calls a “scientific radicalism.” Social science in this liberal tradition shows us why fundamental changes to the underlying institutional incentives and feedback mechanisms, not mere tinkering around the edges, are required to end the pathologies we see around us. This scientific radicalism can take the form of a “radical liberalism” that takes the liberal emphases on positive sum social cooperation, market-driven experimentation and trade tested betterment, individual rights, voluntary cooperation in civil society, relations of political equality, open democratic discussion, and political decentralization with checks and balances to their logical conclusions (Lavoie, 1993; Byas, 2017). The version of radical liberalism that I support is a kind of individualist anarchism, in the tradition of nineteenth century individualist anarchists such as Benjamin Tucker, Voltairine de Cleyre, and Lysander Spooner (Long, 2020). These anarchists advocated a society built on voluntary association, in which the state-granted monopoly privileges associated with political capitalism were leveled and any valuable services currently provided by the state were instead provided by voluntary associations.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 …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 This vision of bottom-up, positive sum social cooperation that grows out of respect for individual liberty was mirrored by later liberal scholars in the mainline economics tradition.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 The individualist anarchist tradition seems promising given our earlier discussions of liberal moves towards queer emancipation and radical critiques of liberal states. The individualist anarchist would abolish the centralized, repressive, discretionary, and violent power of police, prisons, borders, and empire, which LGBTQ radicals condemn as oppressive forces that brutalize the marginalized. Yet at the same time, the individualist anarchist would radicalize existing liberal commitments to economic freedom, markets and entrepreneurship, and space for experimentation and voluntary association. 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an emerging research program in mainline economics provides social scientific reasons to believe that social order, social cooperation, and the protection of rights are possible without a centralized state. This research program, which Peter Boettke ([2005] 2018) has dubbed “analytical anarchism,” uses historical case studies, institutional analysis, and economic theory to analyze situations of endogenous rule formation. These situations occur when individuals or groups cannot rely upon a state’s formal legal system to protect their rights or solve their governance dilemmas, 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 The radical queer and trans movement’s emphasis on prison and police abolition, as well as their efforts to organize individuals who face violence and criminalization by the state, means that they have direct experience engaging in this type of endogenous and bottom-up governance. To the extent that the most marginalized members of the queer and trans community see the police and the criminal justice system as a threat rather than a service provider, they will seek out alternative mechanisms to keep their communities safe. For instance, the Audre Lorde Project, an organization run by LGBTQ people of color, has operated a safe neighborhood campaign that works to deescalate and prevent hate violence without calling the police (Goh, 2018). Similar projects in which marginalized people build alternatives to state administered governance have been documented by Mariame Kaba and other prison abolitionists through a project called “One Million Experiments.”3 This name resonates with the emphasis mainline economists place on bottom-up processes of experimentation and discovery, rather than top-down one-size-fits-all solutions. But even if a radical liberal anarchism of the sort that the nineteenth century individualists embraced seems possible, some radical queer and trans activists may worry that it winds up supporting existing unjust distributions of wealth and life chances. Yet consistent with Holcombe’s analysis of political capitalism, the nineteenth century individualist anarchists recognized that existing inequality and economic injustice rests upon state-granted monopoly privileges, especially “four of principal importance: the money monopoly, the land monopoly, the tariff monopoly, and the patent monopoly” (Tucker, 1893). Tucker argued that ending such state granted monopoly privileges would empower ordinary people and erode precisely the exploitative and unequal relations that socialists wished to resist. Members of queer radical movements have likewise sought to end unjust state-secured monopolies. For instance, activists affiliated with AIDS Coalition to Unleash Power (ACT-UP) have opposed pharmaceutical patents and FDA restrictions that limit HIV patients’ access to medicine (Szijarto, 2023). Radical transgender activists have often supported routing around the monopoly privileges that medical professionals have when it comes to prescribing gender affirming hormones and related treatments (Rotondi et al., 2013). These activists engage in mutual aid, routing around state-erected barriers to entry and ensuring that their fellows have access to the healthcare they need. This strategy directly challenges state secured monopoly privileges and moves us in the direction of a genuinely free market, rather than the captured political capitalist system we live under. 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Rather than imposing centralized economic planning, they empower individuals to use their local knowledge, cooperate from the bottom-up, and help their community. In this respect, the vibrant and positive sum practical anarchism of radical queer and trans liberation movements is already consistent with the radical liberal vision I outline 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asociation. The anarchist emphasis on experimentation, direct action, and mutual aid leads to genuinely positive action, regardless of what totalizing visions any given radical may be motivated by. Conclusion 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Public choice, particularly the analysis of political capitalism, can be fruitfully applied to understand the systems of state violence and economic privilege that radicals rightly critique. Ultimately, mainline economics offers a powerful lens for understanding our world. Through that understanding, radicals can better understand the feasible paths available for emancipatory social change. Sometimes this means casting cold water on proposed paths towards emancipation. Attempts to remake the world through centralized economic planning will lead not to emancipation, but to calculational chaos and abuses by the wielders of centralized power. Some nominally democratic or decentralized forms of radical social change may be subject to similar pitfalls. Yet the most radical and anti-authoritarian elements of the movement, namely the anarchists and abolitionists, are prefiguring a better world each day. Rather than attempting to impose liberation from the top-down, they are forging new forms of associational life that enable marginalized people to survive, thrive, and govern themselves in the face of hostile power. The insights of mainline economics can help us understand what sets these distinct radical paths towards liberation apart from one another, as well as why imperfect but promising moves towards emancipation have occurred within liberal democracies. The partial liberalism we see around us enables experimentation, entrepreneurship, coordination, and community. Radical critics offer trenchant critiques of violence and inequity in existing institutions. Yet for a radical change to be truly emancipatory, it should preserve and expand this space for experimentation and entrepreneurship, not constrain or crush it.</w:t>
      </w:r>
    </w:p>
    <w:p>
      <w:pPr>
        <w:spacing w:before="80"/>
      </w:pPr>
      <w:r>
        <w:rPr>
          <w:color w:val="5F5F5F"/>
          <w:sz w:val="16"/>
        </w:rPr>
        <w:t>Source document: WestPoint-SoKa-Neg-GMU-Round-6.docx</w:t>
      </w:r>
    </w:p>
    <w:p>
      <w:pPr>
        <w:pStyle w:val="Heading1"/>
        <w:pageBreakBefore/>
      </w:pPr>
      <w:r>
        <w:t>98. Our alternative is radical liberalism – only capitalism, free association, and entrepreneurship abolish systems of control.</w:t>
      </w:r>
    </w:p>
    <w:p>
      <w:pPr>
        <w:spacing w:after="80"/>
      </w:pPr>
      <w:r>
        <w:rPr>
          <w:i/>
          <w:color w:val="555555"/>
          <w:sz w:val="17"/>
        </w:rPr>
        <w:t>Goodman  |  Neg</w:t>
      </w:r>
    </w:p>
    <w:p>
      <w:pPr>
        <w:pStyle w:val="CardCitation"/>
      </w:pPr>
      <w:r>
        <w:t>Goodman 25 – 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248—254) NAR</w:t>
      </w:r>
    </w:p>
    <w:p>
      <w:pPr>
        <w:keepLines w:val="0"/>
      </w:pPr>
      <w:r>
        <w:t>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radical break, to achieve 9 liberatory ends, must maintain opportunities for bottom-up, decentralized coordination of individuals’ diverse plans. In the next section, I discuss one possible way forward for this kind of bottom-up radicalism. Towards Radical Liberalism and Emancipation for All The notion of “radical liberalism” may strike many as laughable or incoherent. After all, the term “liberal” often evokes notions of milquetoast support for the existing system, of asking elites to implement reforms rather than pursuing fundamental institutional change (Lavoie 1977; Byas, 2017). 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offers a scientific basis for analyzing fundamental institutional dysfunctions associated with militarism, borders, police, prisons, political capitalism, and other institutional arrangements that reformists often simply take for granted. In this sense, it can provide the basis for what Lavoie (1985b) calls a “scientific radicalism.” Social science in this liberal tradition shows us why fundamental changes to the underlying institutional incentives and feedback mechanisms, not mere tinkering around the edges, are required to end the pathologies we see around us. This scientific radicalism can take the form of a “radical liberalism” that takes the liberal emphases on positive sum social cooperation, market-driven experimentation and trade tested betterment, individual rights, voluntary cooperation in civil society, relations of political equality, open democratic discussion, and political decentralization with checks and balances to their logical conclusions (Lavoie, 1993; Byas, 2017). The version of radical liberalism that I support is a kind of individualist anarchism, in the tradition of nineteenth century individualist anarchists such as Benjamin Tucker, Voltairine de Cleyre, and Lysander Spooner (Long, 2020). These anarchists advocated a society built on voluntary association, in which the state-granted monopoly privileges associated with political capitalism were leveled and any valuable services currently provided by the state were instead provided by voluntary associations.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 …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 This vision of bottom-up, positive sum social cooperation that grows out of respect for individual liberty was mirrored by later liberal scholars in the mainline economics tradition.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 The individualist anarchist tradition seems promising given our earlier discussions of liberal moves towards queer emancipation and radical critiques of liberal states. The individualist anarchist would abolish the centralized, repressive, discretionary, and violent power of police, prisons, borders, and empire, which LGBTQ radicals condemn as oppressive forces that brutalize the marginalized. Yet at the same time, the individualist anarchist would radicalize existing liberal commitments to economic freedom, markets and entrepreneurship, and space for experimentation and voluntary association. 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an emerging research program in mainline economics provides social scientific reasons to believe that social order, social cooperation, and the protection of rights are possible without a centralized state. This research program, which Peter Boettke ([2005] 2018) has dubbed “analytical anarchism,” uses historical case studies, institutional analysis, and economic theory to analyze situations of endogenous rule formation. These situations occur when individuals or groups cannot rely upon a state’s formal legal system to protect their rights or solve their governance dilemmas, 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 The radical queer and trans movement’s emphasis on prison and police abolition, as well as their efforts to organize individuals who face violence and criminalization by the state, means that they have direct experience engaging in this type of endogenous and bottom-up governance. To the extent that the most marginalized members of the queer and trans community see the police and the criminal justice system as a threat rather than a service provider, they will seek out alternative mechanisms to keep their communities safe. For instance, the Audre Lorde Project, an organization run by LGBTQ people of color, has operated a safe neighborhood campaign that works to deescalate and prevent hate violence without calling the police (Goh, 2018). Similar projects in which marginalized people build alternatives to state administered governance have been documented by Mariame Kaba and other prison abolitionists through a project called “One Million Experiments.”3 This name resonates with the emphasis mainline economists place on bottom-up processes of experimentation and discovery, rather than top-down one-size-fits-all solutions. But even if a radical liberal anarchism of the sort that the nineteenth century individualists embraced seems possible, some radical queer and trans activists may worry that it winds up supporting existing unjust distributions of wealth and life chances. Yet consistent with Holcombe’s analysis of political capitalism, the nineteenth century individualist anarchists recognized that existing inequality and economic injustice rests upon state-granted monopoly privileges, especially “four of principal importance: the money monopoly, the land monopoly, the tariff monopoly, and the patent monopoly” (Tucker, 1893). Tucker argued that ending such state granted monopoly privileges would empower ordinary people and erode precisely the exploitative and unequal relations that socialists wished to resist. Members of queer radical movements have likewise sought to end unjust state-secured monopolies. For instance, activists affiliated with AIDS Coalition to Unleash Power (ACT-UP) have opposed pharmaceutical patents and FDA restrictions that limit HIV patients’ access to medicine (Szijarto, 2023). Radical transgender activists have often supported routing around the monopoly privileges that medical professionals have when it comes to prescribing gender affirming hormones and related treatments (Rotondi et al., 2013). These activists engage in mutual aid, routing around state-erected barriers to entry and ensuring that their fellows have access to the healthcare they need. This strategy directly challenges state secured monopoly privileges and moves us in the direction of a genuinely free market, rather than the captured political capitalist system we live under. 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Rather than imposing centralized economic planning, they empower individuals to use their local knowledge, cooperate from the bottom-up, and help their community. In this respect, the vibrant and positive sum practical anarchism of radical queer and trans liberation movements is already consistent with the radical liberal vision I outline 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association. The anarchist emphasis on experimentation, direct action, and mutual aid leads to genuinely positive action, regardless of what totalizing visions any given radical may be motivated by. Conclusion 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Public choice, particularly the analysis of political capitalism, can be fruitfully applied to understand the systems of state violence and economic privilege that radicals rightly critique. Ultimately, mainline economics offers a powerful lens for understanding our world. Through that understanding, radicals can better understand the feasible paths available for emancipatory social change. Sometimes this means casting cold water on proposed paths towards emancipation. Attempts to remake the world through centralized economic planning will lead not to emancipation, but to calculational chaos and abuses by the wielders of centralized power. Some nominally democratic or decentralized forms of radical social change may be subject to similar pitfalls. Yet the most radical and anti-authoritarian elements of the movement, namely the anarchists and abolitionists, are prefiguring a better world each day. Rather than attempting to impose liberation from the top-down, they are forging new forms of associational life that enable marginalized people to survive, thrive, and govern themselves in the face of hostile power. The insights of mainline economics can help us understand what sets these distinct radical paths towards liberation apart from one another, as well as why imperfect but promising moves towards emancipation have occurred within liberal democracies. The partial liberalism we see around us enables experimentation, entrepreneurship, coordination, and community. Radical critics offer trenchant critiques of violence and inequity in existing institutions. Yet for a radical change to be truly emancipatory, it should preserve and expand this space for experimentation and entrepreneurship, not constrain or crush it.</w:t>
      </w:r>
    </w:p>
    <w:p>
      <w:pPr>
        <w:spacing w:before="80"/>
      </w:pPr>
      <w:r>
        <w:rPr>
          <w:color w:val="5F5F5F"/>
          <w:sz w:val="16"/>
        </w:rPr>
        <w:t>Source document: MissouriState-HaDu-Neg-01---Northwestern-Round-1.docx</w:t>
      </w:r>
    </w:p>
    <w:p>
      <w:pPr>
        <w:pStyle w:val="Heading1"/>
        <w:pageBreakBefore/>
      </w:pPr>
      <w:r>
        <w:t>99. Planning without markets necessitates militarization and misallocation---This is a straight turn to the Cap K---That is acceptable from the meh analysis on Pietsch</w:t>
      </w:r>
    </w:p>
    <w:p>
      <w:pPr>
        <w:spacing w:after="80"/>
      </w:pPr>
      <w:r>
        <w:rPr>
          <w:i/>
          <w:color w:val="555555"/>
          <w:sz w:val="17"/>
        </w:rPr>
        <w:t>Goodman  |  Aff</w:t>
      </w:r>
    </w:p>
    <w:p>
      <w:pPr>
        <w:pStyle w:val="CardCitation"/>
      </w:pPr>
      <w:r>
        <w:t>Goodman 25 – 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245—248) NAR</w:t>
      </w:r>
    </w:p>
    <w:p>
      <w:pPr>
        <w:keepLines w:val="0"/>
      </w:pPr>
      <w:r>
        <w:t>Of course, many radicals can reasonably say that they do not want anything like Marxism-Leninism. If the root cause of these dysfunctions in Marxist-Leninist states is the level of centralized power and unconstrained authoritarian control, then socialists of a more democratic, libertarian, or anarchist bent can plausibly say that their proposed alternative would look quite different. Is there some fundamental insight from social science that places limits on the feasibility and desirability of their proposals as well? I argue that there is: the economic calculation problem.2 Resources, including resources used for production, are scarce. They have competing uses. Therefore, using them for one productive project entails foregoing the benefits of another productive project. Given the multiplicity of possible projects we could pursue, and the variety of production techniques people could choose to use for those projects, they need some way to decide how to allocate scarce resources among competing ends. Moreover, these productive goods are heterogeneous. Therefore, while a piece of productive property can be used for multiple different kinds of projects, it cannot be easily shifted to producing just any other good. Mining equipment used to extract metal from the ground cannot be easily repurposed into farm equipment. This means that if scarce resources are used for productive projects that turn out to be unwanted, there are real costs to shifting production plans. Decisions about which production plans to pursue therefore have real costs, costs that would be concealed by treating capital as homogeneous, as some neoclassical economists do. Given the opportunity cost of pursuing one production project over another, how are people to choose among the diverse range of possible projects? How are they to assess which have benefits that exceed the costs? This is the problem of economic calculation. In a market economy with institutions of private property rights, individuals and firms purchase, rent, own, and sell productive property. The exchanges they make give rise to exchange ratios, or prices, of these productive goods. These prices act as knowledge surrogates, communicating easily digestible information about how much value others in the market attach to alternative uses of the goods. Profit and loss feedback helps the owners of firms discern whether consumers value their products more or less than alternative uses of the inputs that they have used. That feedback also creates an incentive to adjust one’s productive plans if they are not creating value. Of course, markets are imperfect, characterized by externalities, information asymmetries, and distortions wrought by the political capitalist system we live in. However, even disequilibrium prices act as important knowledge surrogates, and as a lure for alert entrepreneurs to promote adjustments away from disequilibrium. Moreover, the presence of political capitalism does not give us reasons to jettison price feedback altogether, but instead reasons to resist the state-secured system of privilege that distorts markets in the interests of politically connected capitalist rent seekers. Unfortunately, the socialist program of central planning does jettison price feedback, at least for the goods used within production processes. Even so-called “market socialists” propose abolishing property rights in the means of production, instead replacing them with a mix of central planning and trial and error. Markets, in this system, are reserved for consumption and labor decisions. By eliminating the institutional foundation that exchange of productive property rests upon, socialist planning prevents exchange ratios (or prices) from emerging for these productive goods. This means giving up the guides that help individuals coordinate their plans with one another and pursue projects that create value for others. When the process of market coordination via price feedback is abandoned, socialists need some alternative mechanism to coordinate productive plans. They often opt for central planning, which centralizes power in the hands of an elite group who then face all the problems of discretionary coercive power that radicals rightly recognize in the American police, prison wardens, and military commanders. The results include shortages, gluts, and other resource misallocations that impoverish the population. Moreover, the economy becomes militarized and regimented (Lavoie, 1985b). In some cases, the economy, while nominally subject to central planning, decentralizes de facto decision-making into the hands of politically connected individuals who control plants and resources. In this way, socialism devolves into a system of mercantilism or political capitalism (Anderson &amp; Boettke, 1997). The inability to engage in economic calculation means that a system that attempts to abolish private property or institute central economic planning is unable to raise productive forces, coordinate plans, and thereby guide society towards a world of plenty in which people can flourish free from exploitation, class antagonism, and alienation. That world is not within the realm of possibility. Therefore, while central planning is possible, it is not possible for it to achieve the lofty and admirable goals of socialists. This applies to all forms of socialism that attempt to replace coordination via the market process with coordination via central planning, not just those that explicitly embrace a dictatorship of the proletariat. As Lavoie (1985b) explains, the knowledge problem impacts not just comprehensive planning, which attempts to plan the entire economy, but also various forms of noncomprehensive planning, such as industrial policy. Indeed, Lavoie devotes an entire chapter to discussing various proposals for planning via “economic democracy.” Whether social anarchist proposals are subject to this critique is a more complicated question. After all, social anarchists are not proposing a central planning board to coordinate production and distribution. Their preferred arrangements are still polycentric, and therefore leave room for individuals and groups to act on their local, context-specific knowledge. However, to whatever extent social anarchism entails jettisoning exchangeable rights to productive property, it is likely to prevent the emergence of prices for productive property. The knowledge discovered and communicated through prices is therefore unlikely to be discovered and communicated. In such a context, local decisions can still proceed based on local knowledge, but coordination and cooperation across wider groups of people that cannot directly communicate with one another is likely to be hampered. When the extent of social cooperation, productive specialization, exchange, and coordination is limited in this way, people will likely be substantially poorer. Under such conditions of poverty, fewer people, including queer and trans people, will be able to flourish and thrive. The productive specialization that has given rise to LGBTQ empowering forms of commerce and civil society would be hampered. Moreover, to achieve coordination in the absence of markets and central planning, communities would likely turn to tradition as an alternative coordination mechanism (Lavoie, 1985b). Traditions are often a useful coordinating mechanism, but they can be stultifying and oppressive for those whose values, goals, and identities do not fit well with them. We might therefore expect coordination based on tradition to further the marginalization of at least some queer and trans people. Thus, any proposal that aims to entirely jettison exchangeable property rights to productive property is likely to exacerbate oppression, not emancipate queer and trans people.</w:t>
      </w:r>
    </w:p>
    <w:p>
      <w:pPr>
        <w:spacing w:before="80"/>
      </w:pPr>
      <w:r>
        <w:rPr>
          <w:color w:val="5F5F5F"/>
          <w:sz w:val="16"/>
        </w:rPr>
        <w:t>Source document: MissouriState-CoRi-Aff-01---Kentucky-Round-3.docx</w:t>
      </w:r>
    </w:p>
    <w:p>
      <w:pPr>
        <w:pStyle w:val="Heading1"/>
        <w:pageBreakBefore/>
      </w:pPr>
      <w:r>
        <w:t>100. The ontology of planning necessitates structural militarism that greenlights interventions domestically and abroad.</w:t>
      </w:r>
    </w:p>
    <w:p>
      <w:pPr>
        <w:spacing w:after="80"/>
      </w:pPr>
      <w:r>
        <w:rPr>
          <w:i/>
          <w:color w:val="555555"/>
          <w:sz w:val="17"/>
        </w:rPr>
        <w:t>Goodman  |  Neg</w:t>
      </w:r>
    </w:p>
    <w:p>
      <w:pPr>
        <w:pStyle w:val="CardCitation"/>
      </w:pPr>
      <w:r>
        <w:t>Goodman 19 –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 (Nathan P. “Don Lavoie’s Dialectical Liberalism” in “The Dialectics of Liberty: Exploring the Context of Human Freedom,” Edited by Roger E. Bissell, Chris Matthew Sciabarra, and Edward W. Younkins (eBook, no page numbers)) NAR</w:t>
      </w:r>
    </w:p>
    <w:p>
      <w:pPr>
        <w:keepLines w:val="0"/>
      </w:pPr>
      <w:r>
        <w:t>The clearest implication of the calculation problem is that socialist systems of central planning cannot allocate and reallocate resources towards their highest valued uses. However, the calculation problem applies not just to the comprehensive planning proposed by socialists, but also to noncomprehensive planning. Noncomprehensive planning occurs when the state plans a particular sector of the economy but allows market institutions to operate. Most forms of planning that have been attempted, from Soviet planning to American planning bodies such as the Reconstruction Finance Corporation that operated during the 1930s, have been instances of noncomprehensive planning (Lavoie [1985] 2016, 2–3). This means that many contemporary policies are subject to the knowledge problem. For instance, Coyne and Hall (2019) argue that the American national security state is characterized by noncomprehensive planning. It is therefore subject to a knowledge problem, because political decision-makers cannot price defense services. In addition to a knowledge problem, Lavoie identifies a “power problem” ([1985] 2016). The power problem results from the discretionary power that political decision-makers require in a system of central planning, whether comprehensive or noncomprehensive. Since decisions cannot be made through the decentralized market process, political officials have significant discretionary power to allocate resources. This enables them to use this discretion in predatory ways, enriching their powerful cronies and harming the powerless. Coyne and Hall (2019) note that this problem is also present in the modern American national security state. Lavoie’s research on calculation therefore helps scholars identify systemic problems in the contemporary American economy, not just in socialist economies. Comparative economic systems is, in an important sense, a dialectical approach to political economy. By focusing on economic systems rather than just particular economic policies, a comparative systems approach encourages economists to keep social phenomena in context. Lavoie’s work on the calculation debate represents a particularly dialectical approach to studying comparative economic systems, because he brought institutions to the foreground where other economists had neglected them. This approach has historically focused mostly on comparing capitalism and socialism. However, it also promises important insights for researching other economic systems. For instance, Holcombe (2018) discusses the contemporary American economy as a system of “political capitalism” in which political and economic elites make deals in order to use state power to exploit the masses. Lavoie’s work provides important tools for analyzing how this system of political capitalism differs from a free market economy. An Alternative Radical Critique of Militarism The United States government maintains a permanent war economy and engages in aggressive interventions abroad regardless of which political party holds power. This suggests that American militarism should be explained as a systemic problem rather than a result of specific policies set by particular leaders. What institutions and incentives give rise to American militarism? A dialectical approach to studying U.S. militarism helps us place particular interventions, such as the Iraq War or regime change in Libya, into the overall context of American empire. When American antiwar activists seek systemic explanations for American militarism, they tend to look to Marxism. This is understandable. Lenin (1917) famously described imperialism as “the highest stage of capitalism,” arguing that imperialism is an endemic feature of monopoly capitalism. In addition to Lenin, influential Marxist theorists such as Hilferding, Luxembourg, and Kautsky also analyzed imperialism (Germain 1955). In addition to offering an extensive theoretical literature on the political economy of imperialism, Marxists are very active in contemporary antiwar movements. The ANSWER Coalition is an offshoot of the Workers World Party, a Marxist-Leninist group. Similarly, the Revolutionary Communist Party, a Marxist-Leninist-Maoist group, founded World Can’t Wait in 2005 to protest the war on terror. While Marxism offers one radical analysis of militarism, Lavoie offers a very different radical analysis. While Marxists see imperialism as an epiphenomenon of private ownership of the means of production, Lavoie sees close linkages between militarism and central planning. Indeed, he argues that planning represents “a militarization of the economy” (Lavoie [1985] 2016, 222). Lavoie examines how economic planning was most prominent during wartime, with the German and American governments during World War I placing war planning programs largely in the hands of business executives, who used government power to cartelize and consolidate their industries. As Marx did not expand in detail how planning should occur, Lenin and Stalin self-consciously based their planning programs on real world instances of war planning (222–30). As Lavoie explains: When the story of the Left is seen in this light, the idea of economic planning begins to appear not only accidentally but inherently reactionary. The theory of planning was, from its inception, modeled after feudal and militaristic organizations. Elements of the Left tried to transform it into a radical program, to fit it into a progressive revolutionary vision. But it doesn’t fit. Attempts to implement this theory invariably reveal its true nature. The practice of planning is nothing but the militarization of the economy. (230) Those who embrace central planning in order to oppose militarism are therefore making a colossal error. Their radical opposition to militarism is admirable. Unfortunately, their preferred solution would permanently impose the structural features of militarism on economic life writ large. While the Marxist critique of militarism is misguided, a radical critique of militarism is still necessary. Most radicals find themselves confused by the free market rhetoric that many American militarists selectively employ. As Lavoie explains, “By its largely rhetorical devotion to the free market and its actual policies of constructing a permanent war economy, conservatism helps to perpetuate the myth that it is the policies of free markets rather than those of planning that have been obstructing peace, and that it is an existing market economy rather than an established system of noncomprehensive planning which is responsible for our current economic distress” (231). To counter this pervasive confusion, a new radical critique of militarism is necessary. This critique understands militarism as a system of noncomprehensive planning (Coyne and Hall 2019). This system is simultaneously plagued by knowledge problems and incentive problems. Building this radical critique of militarism is an ongoing research program in political economy. The tools of Austrian economics, public choice theory, and institutional analysis allow us to place military decisions in their proper institutional context. This can illuminate numerous problems associated with militarism and help us develop a sounder understanding of the political and economic conditions that foster militarism. Such analysis can show how foreign interventions abroad threaten domestic liberty (Coyne and Hall 2018). It can illuminate hidden costs of the permanent war economy—particularly, the entrepreneurial attention that has been diverted from serving citizens to seeking military contracts (Duncan and Coyne 2013). Political economy can show the pervasive dysfunctions of nation building and the knowledge problems and incentive problems that underly them (Coyne 2008; 2013). It can reveal how the security state is riddled with information asymmetries that allow rampant opportunism, and the vital role whistleblowers play in revealing that opportunism (Coyne, Goodman, and Hall 2019). Following in Lavoie’s footsteps, researchers are continuing to expose the dysfunctions of militarism and mount a radical liberal critique of empire.</w:t>
      </w:r>
    </w:p>
    <w:p>
      <w:pPr>
        <w:spacing w:before="80"/>
      </w:pPr>
      <w:r>
        <w:rPr>
          <w:color w:val="5F5F5F"/>
          <w:sz w:val="16"/>
        </w:rPr>
        <w:t>Source document: MissouriState-NeNe-Neg-01-Kentucky-Round-2.docx</w:t>
      </w:r>
    </w:p>
    <w:p>
      <w:pPr>
        <w:pStyle w:val="Heading1"/>
        <w:pageBreakBefore/>
      </w:pPr>
      <w:r>
        <w:t>101. You must compare systems to evaluate them.</w:t>
      </w:r>
    </w:p>
    <w:p>
      <w:pPr>
        <w:spacing w:after="80"/>
      </w:pPr>
      <w:r>
        <w:rPr>
          <w:i/>
          <w:color w:val="555555"/>
          <w:sz w:val="17"/>
        </w:rPr>
        <w:t>Goodman  |  Neg</w:t>
      </w:r>
    </w:p>
    <w:p>
      <w:pPr>
        <w:pStyle w:val="CardCitation"/>
      </w:pPr>
      <w:r>
        <w:t>Goodman 25 – 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23) NAR</w:t>
      </w:r>
    </w:p>
    <w:p>
      <w:pPr>
        <w:keepLines w:val="0"/>
      </w:pPr>
      <w:r>
        <w:t>If radical institutional changes are needed to challenge militarism, policing, and repressive gender roles, what form should these changes take? What strategy and aims should we pursue in our efforts to build a better world? Mainline economics is vital to answering this question because economic reasoning helps us analyze what institutional arrangements are feasible and what their likely consequences are. Many radical queer and trans scholars and activists see capitalism as an underlying cause of grave oppression. As a result, they seek to replace capitalism with an alternative system of political economy. For some, such as the late Leslie Feinberg (1999, 2009) this alternative takes the form of Marxism-Leninism, in which a revolutionary vanguard seizes power and leads a dictatorship of the proletariat that plans the economy and fundamentally restructures society. For others, such as Dean Spade and the various contributors to the Queering Anarchism anthology, the preferred alternative is a form of social anarchism, in which society is organized based upon bottom-up non-market social relations, such as mutual aid and gift economies. To discern whether these alternatives are conducive to LGBTQ emancipation, it is not enough to demonstrate that existing liberal capitalist representative democracies feature systemic oppression. One must also engage in comparative institutional analysis and examine whether the alternative system would be better or worse. Too often, radicals offer trenchant critiques of the existing order, but then offer idealized accounts of their proposed alternative institutions. Moreover, sometimes they neglect to discuss specifics of alternative institutions. Marx’s claim that he would not write “recipes for cookshops of the future” is one example of such an approach</w:t>
      </w:r>
    </w:p>
    <w:p>
      <w:pPr>
        <w:spacing w:before="80"/>
      </w:pPr>
      <w:r>
        <w:rPr>
          <w:color w:val="5F5F5F"/>
          <w:sz w:val="16"/>
        </w:rPr>
        <w:t>Source document: MissouriState-NeNe-Neg-01-Kentucky-Round-2.docx</w:t>
      </w:r>
    </w:p>
    <w:p>
      <w:pPr>
        <w:pStyle w:val="Heading1"/>
        <w:pageBreakBefore/>
      </w:pPr>
      <w:r>
        <w:t>102. CBRN evidnece is overhyped and responses solve</w:t>
      </w:r>
    </w:p>
    <w:p>
      <w:pPr>
        <w:spacing w:after="80"/>
      </w:pPr>
      <w:r>
        <w:rPr>
          <w:i/>
          <w:color w:val="555555"/>
          <w:sz w:val="17"/>
        </w:rPr>
        <w:t>Gregory D  |  2020  |  Neg</w:t>
      </w:r>
    </w:p>
    <w:p>
      <w:pPr>
        <w:pStyle w:val="CardCitation"/>
      </w:pPr>
      <w:r>
        <w:t>Gregory D. Koblentz 20, Associate Professor and Director of the Biodefense Graduate Program at the Schar School of Policy and Government at George Mason University, “Emerging Technologies and the Future of CBRN Terrorism,” The Washington Quarterly, vol. 43, no. 2, 04/02/2020, pp. 177–196</w:t>
      </w:r>
    </w:p>
    <w:p>
      <w:pPr>
        <w:keepLines w:val="0"/>
      </w:pPr>
      <w:r>
        <w:t>Cautions and Caveats It is important to note that scientific advances and the emergence of new technologies are not the only, or even the most important, factors influencing the likelihood of terrorist groups acquiring and using CBRN weapons. Thankfully, the number of terrorist groups motivated to acquire these weapons has been limited, despite many that have the requisite technical and financial resources.60 The vast majority of terrorist groups have been satisfied with conventional weapons such as guns and bombs. The surprising rise of the Islamic State and their repeated use of chemical weapons in Iraq and Syria, however, serve as a reminder that it only takes one group with the intent and capability to acquire and use CBRN weapons to pose a threat to international security.61 In addition, the ability of a terrorist group to convert CBRN-related material into a weapon depends on intangible factors such as tacit knowledge (the unarticulated knowledge that can only be gained through hands-on, trial-and-error experience or mentorship), the ability of the group to create and share such knowledge, and its ability to assemble and successfully manage interdisciplinary teams.62 Terrorist groups, especially those facing pressure from law enforcement and intelligence agencies, have had difficulties recruiting, retaining, and effectively utilizing individuals with the right combination of scientific, technical, and organizational skills to develop effective CBRN weapons. Developing a CBRN weapon capable of causing mass casualties is also a very complex process. A scientific breakthrough that makes developing or acquiring one component of a weapon easier might not have any impact on the other stages in the weaponization process. Thus, the impact of a single scientific breakthrough or a novel technology on the acquisition of a CBRN weapon should not be exaggerated. For example, synthetic biology might make it easier for a non-state actor to create a pathogen, but that technology does not help terrorists improve their ability to disseminate the pathogen on a large scale.63 Likewise, it is important to assess the specific contributions that a particular technology can make to a specific aspect of the CBRN threat in practice, not just in theory. In the case of 3D printing, this manufacturing technology is not appropriate for working with metals that are toxic or radioactive.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 Finally, advances in science and technology represent not just threats, but also opportunities to make it harder for terrorist groups to acquire CBRN weapons. Unmanned aerial and ground vehicles can be used for border security, CBRN weapon detection, and bomb disposal. For example, the EU is sponsoring the development of unmanned aerial and ground vehicles to investigate CBRN crime scenes under the ROCSAFE project.65 Biometrics and radio frequency ID chips can be used to improve physical security measures and inventory control to prevent unauthorized access to CBRN materials. Advances in science and technology are also leading to improved sensors that can be used to detect the production, transportation, and use of CBRN weapons. The development of dedicated laboratories and new techniques to analyze CBRN materials has also contributed to impressive advances in nuclear, biological, and chemical forensics, which are crucial for attribution.66 International Responses Given the high degree of dual-use, diffusion, and decentralization associated with these emerging technologies, preventing non-state actors from acquiring and using them to cause harm will require international cooperation. There are a number of measures that individual countries, the United Nations, and international organizations dedicated to preventing the proliferation of CBRN weapons, including the International Atomic Energy Agency (IAEA), the Organization for the Prohibition of Chemical Weapons (OPCW), and the Implementation Support Unit (ISU) of the Biological Weapons Convention (BWC), could take to more effectively address this challenge.</w:t>
      </w:r>
    </w:p>
    <w:p>
      <w:pPr>
        <w:spacing w:before="80"/>
      </w:pPr>
      <w:r>
        <w:rPr>
          <w:color w:val="5F5F5F"/>
          <w:sz w:val="16"/>
        </w:rPr>
        <w:t>Source document: Dartmouth-BeCa-Neg-56th-Annual-JW-Patterson-Debates-hosted-by-UK-Round-1.docx</w:t>
      </w:r>
    </w:p>
    <w:p>
      <w:pPr>
        <w:pStyle w:val="Heading1"/>
        <w:pageBreakBefore/>
      </w:pPr>
      <w:r>
        <w:t>103. MAD is outdated and unsustainable.</w:t>
      </w:r>
    </w:p>
    <w:p>
      <w:pPr>
        <w:spacing w:after="80"/>
      </w:pPr>
      <w:r>
        <w:rPr>
          <w:i/>
          <w:color w:val="555555"/>
          <w:sz w:val="17"/>
        </w:rPr>
        <w:t>Hall  |  2025  |  Neg</w:t>
      </w:r>
    </w:p>
    <w:p>
      <w:pPr>
        <w:pStyle w:val="CardCitation"/>
      </w:pPr>
      <w:r>
        <w:t>Hall ’25 [Abigail R.; July 3; Senior Fellow at the Independent Institute and an Associate Professor of Economics at the University of Tampa, Assistant Professor of Economics at Bellarmine University in Louisville, Ph.D. in economics from George Mason University; Independent Institute, “Have We All Gone Mad? What We Get Wrong about Nuclear Weapons,” https://www.independent.org/article/2025/07/03/consequences-nuclear-war]</w:t>
      </w:r>
    </w:p>
    <w:p>
      <w:pPr>
        <w:keepLines w:val="0"/>
      </w:pPr>
      <w:r>
        <w:t>The logic is simple: because the consequences of nuclear war are catastrophic, those weapons deter countries from engaging in violent or risky behavior. In the 1960s this idea was formalized as “Mutually Assured Destruction,” or MAD: if two nuclear-armed opponents (e.g., the United States and Russia) could retaliate with equally devastating force after an initial strike, then neither side would strike first. Although nuclear policy has evolved since the collapse of the Soviet Union, deterrence remains a core principle of U.S. strategy. However, this view has major flaws. While nuclear weapons may offer short-term peace, deterrence is inherently unstable over the long run. Why? Because for any threat—nuclear or otherwise—to be effective, it must be credible. There must be a real chance the threat will be acted upon. If there wasn’t, a threat would fail to deter. But even if we assume the odds of any nuclear attack are small, that shouldn’t make us breathe easy. Even assuming just a 1% annual probability of use, that implies a 63 percent chance of a nuclear event over 100 years—and a 98% chance within 400 years. Other concerns also challenge the theory of deterrence. Discussions often rely on frankly heroic assumptions about the knowledge and foresight of policymakers. Advocates assume that government officials can accurately assess others’ behavior, determine the appropriate number and type of weapons needed for deterrence, and respond rationally under pressure. In reality, every aspect of nuclear weapons—their development, deployment, control, and use—is subject to political processes, which are inherently fallible. Weaknesses in these systems can lead to catastrophic outcomes.</w:t>
      </w:r>
    </w:p>
    <w:p>
      <w:pPr>
        <w:spacing w:before="80"/>
      </w:pPr>
      <w:r>
        <w:rPr>
          <w:color w:val="5F5F5F"/>
          <w:sz w:val="16"/>
        </w:rPr>
        <w:t>Source document: Michigan-EsSh-Neg-Northwestern-Round-5.docx</w:t>
      </w:r>
    </w:p>
    <w:p>
      <w:pPr>
        <w:pStyle w:val="Heading1"/>
        <w:pageBreakBefore/>
      </w:pPr>
      <w:r>
        <w:t>104. Japanese anti-nuclearism is unshakable.</w:t>
      </w:r>
    </w:p>
    <w:p>
      <w:pPr>
        <w:spacing w:after="80"/>
      </w:pPr>
      <w:r>
        <w:rPr>
          <w:i/>
          <w:color w:val="555555"/>
          <w:sz w:val="17"/>
        </w:rPr>
        <w:t>Hart  |  2024  |  Aff</w:t>
      </w:r>
    </w:p>
    <w:p>
      <w:pPr>
        <w:pStyle w:val="CardCitation"/>
      </w:pPr>
      <w:r>
        <w:t>Hart ’24 [Amanda; August 22; Nuclear Safety and Security Analyst at ANSER, M.A. in International Security from George Mason University; Global Security Review, “Proliferation Motivations and Modern Japan: Lessons Since Hiroshima,” https://globalsecurityreview.com/proliferation-motivations-and-modern-japan-lessons-since-hiroshima]</w:t>
      </w:r>
    </w:p>
    <w:p>
      <w:pPr>
        <w:keepLines w:val="0"/>
      </w:pPr>
      <w:r>
        <w:t>The Japanese Perspective Even with existential threats posed by nuclear-armed adversaries, most Japanese citizens are opposed to nuclear proliferation and nuclear use. According to public opinion polls, 75 percent of Japanese citizens support the Treaty on the Prohibition of Nuclear Weapons (TPNW). They believe so strongly in the nuclear taboo that 58 percent denounce nuclear use, even in retaliation to a nuclear attack. This sentiment is strong in no small part because of their very direct experience through Hiroshima and Nagasaki. Survivors of the Hiroshima bombing—alongside Nagasaki—advocate for peace. They see warfare and the employment of nuclear weapons as unavoidably devastating to civil society. Survivor Toshiko Tanaka advocates for peace through nuclear disarmament, arguing that the world must remain consciously aware of nuclear war’s aftermath. The city of Hiroshima also holds annual commemorations on the bombing’s anniversary—along with housing museums and memorials intended to be a stark reminder of the consequences of war.</w:t>
      </w:r>
    </w:p>
    <w:p>
      <w:pPr>
        <w:spacing w:before="80"/>
      </w:pPr>
      <w:r>
        <w:rPr>
          <w:color w:val="5F5F5F"/>
          <w:sz w:val="16"/>
        </w:rPr>
        <w:t>Source document: Michigan-EsSh-Aff-Kentucky-Round-4.docx</w:t>
      </w:r>
    </w:p>
    <w:p>
      <w:pPr>
        <w:pStyle w:val="Heading1"/>
        <w:pageBreakBefore/>
      </w:pPr>
      <w:r>
        <w:t>105. Japanese anti-nuclearism is unshakeable.</w:t>
      </w:r>
    </w:p>
    <w:p>
      <w:pPr>
        <w:spacing w:after="80"/>
      </w:pPr>
      <w:r>
        <w:rPr>
          <w:i/>
          <w:color w:val="555555"/>
          <w:sz w:val="17"/>
        </w:rPr>
        <w:t>Hart  |  2024  |  Aff</w:t>
      </w:r>
    </w:p>
    <w:p>
      <w:pPr>
        <w:pStyle w:val="CardCitation"/>
      </w:pPr>
      <w:r>
        <w:t>Hart ’24 [Amanda; August 22; Nuclear Safety and Security Analyst at ANSER, M.A. in International Security from George Mason University; Global Security Review, “Proliferation Motivations and Modern Japan: Lessons Since Hiroshima,” https://globalsecurityreview.com/proliferation-motivations-and-modern-japan-lessons-since-hiroshima]</w:t>
      </w:r>
    </w:p>
    <w:p>
      <w:pPr>
        <w:keepLines w:val="0"/>
      </w:pPr>
      <w:r>
        <w:t>The Japanese Perspective Even with existential threats posed by nuclear-armed adversaries, most Japanese citizens are opposed to nuclear proliferation and nuclear use. According to public opinion polls, 75 percent of Japanese citizens support the Treaty on the Prohibition of Nuclear Weapons (TPNW). They believe so strongly in the nuclear taboo that 58 percent denounce nuclear use, even in retaliation to a nuclear attack. This sentiment is strong in no small part because of their very direct experience through Hiroshima and Nagasaki. Survivors of the Hiroshima bombing—alongside Nagasaki—advocate for peace. They see warfare and the employment of nuclear weapons as unavoidably devastating to civil society. Survivor Toshiko Tanaka advocates for peace through nuclear disarmament, arguing that the world must remain consciously aware of nuclear war’s aftermath. The city of Hiroshima also holds annual commemorations on the bombing’s anniversary—along with housing museums and memorials intended to be a stark reminder of the consequences of war.</w:t>
      </w:r>
    </w:p>
    <w:p>
      <w:pPr>
        <w:spacing w:before="80"/>
      </w:pPr>
      <w:r>
        <w:rPr>
          <w:color w:val="5F5F5F"/>
          <w:sz w:val="16"/>
        </w:rPr>
        <w:t>Source document: Michigan-AgOu-Aff-Owen-L-Coon-Memorial-Debates-at-Northwestern-Round-2.docx</w:t>
      </w:r>
    </w:p>
    <w:p>
      <w:pPr>
        <w:pStyle w:val="Heading1"/>
        <w:pageBreakBefore/>
      </w:pPr>
      <w:r>
        <w:t>106. Chinese modernization is irrelevant. The PLA lacks the experience to use it.</w:t>
      </w:r>
    </w:p>
    <w:p>
      <w:pPr>
        <w:spacing w:after="80"/>
      </w:pPr>
      <w:r>
        <w:rPr>
          <w:i/>
          <w:color w:val="555555"/>
          <w:sz w:val="17"/>
        </w:rPr>
        <w:t>Heath  |  2026  |  Neg</w:t>
      </w:r>
    </w:p>
    <w:p>
      <w:pPr>
        <w:pStyle w:val="CardCitation"/>
      </w:pPr>
      <w:r>
        <w:t>Heath ’26 [Timothy R. Heath, Political Scientist at RAND, Ph.D. in Political Science from George Mason University. “The Chinese Military Is Built for Politics, Not Fighting Wars.” Lawfare. January 5, 2026. https://www.lawfaremedia.org/article/the-chinese-military-is-built-for-politics--not-fighting-wars.]</w:t>
      </w:r>
    </w:p>
    <w:p>
      <w:pPr>
        <w:keepLines w:val="0"/>
      </w:pPr>
      <w:r>
        <w:t>The U.S. defense community risks making the same mistake about China’s military that it has made about past adversaries such as Iraq—vastly inflating their combat potential and exaggerating their ability to outfight the United States and its allies. The error in all of these cases is the assumption that the acquisition of hardware directly translates to increased combat capability. Indeed, these two issues are separate. Nothing is more common throughout the developing world than dictators armed to the teeth with gleaming, advanced hardware. But when it comes to using the hardware in combat, too often the same dictators experience shocking setbacks and humiliating failures. For example, Saddam Hussein’s military was routed in both 1991 and 2003 despite having more troops and tanks than the U.S.-led coalitions, and Vladimir Putin failed to quickly subdue Ukraine when Russia invaded in 2022, despite an apparent overwhelmingly superior military. When there are so many militaries equipped with advanced hardware, why do so few of them fight well? The answer is that the vast majority of militaries resemble that of Iraq’s: They are organizationally and operationally optimized to promote domestic and regime security, not fight wars against well-trained professional militaries. These militaries may have modern weapons, but they tend to select commanders based on loyalty, not merit, and the forces are subject to political controls, indoctrination, and surveillance to reduce risks of coups. These militaries may be involved in commercial enterprises to aid the nation’s economic development or supplement meager incomes. Many militaries, ranging from Saudi Arabia to North Korea, hold military parades and lavish exercises to showcase their advanced armaments, instill patriotic pride, and warn potential adversaries. Some militaries in the developing world do fight, but their adversaries tend to be domestic enemies. War between countries remains rare. In 2023, the Office of the Director of National Intelligence estimated that there were approximately 30 intrastate wars, another 30 internationalized intrastate wars, and only five interstate wars. In Colombia, Mexico, Brazil, and Peru, militaries have battled drug cartels. In many countries in the Middle East, South Asia, Southeast Asia, and Africa, militaries battle separatists, coup plotters, rebels, and other insurgents. Some of these insurgents may be well equipped, but they generally tend to have little professional military training and fight as irregular forces. All of these tasks can bolster international prestige, help a regime maintain its grip on power, and/or bolster the credibility and appeal of a government. None of them, however, requires the military to be able to be an effective warfighting machine. “Political militaries” that prioritize domestic stability and regime security may be well equipped with impressive hardware, but they are not organizationally and operationally optimized to fight conventionally equipped, well-trained foreign militaries. A small minority of militaries prioritize warfighting skill. These militaries—of countries such as the United States and Israel—may be called “warfighting militaries.” They tend to share several features in common: They uphold a professional military ethos, favor merit-based promotions, undergo rigorous and realistic training, and prioritize war preparations against well-trained foreign enemies that operate conventional, as opposed to irregular, forces. Warfighting militaries fight well, and their operational proficiency means they can simultaneously handle many of the kinds of non-war missions undertaken by political militaries such as disaster relief, stabilization operations, and counterinsurgency. However, unlike political militaries, warfighting militaries are poorly suited to political missions to ensure regime security. They are likely to resist demands to carry out the types of activities undertaken by some political militaries, such as attacks against their fellow citizens, ideological indoctrination, domestic police duties, or staged events and parades to demonstrate fealty to the top leader. When President Trump ordered the U.S. military to patrol streets in U.S. cities, for example, former U.S. military officials filed a lawsuit against the operations, warning that such missions would harm the U.S. military’s morale. Trump’s deployment of U.S. troops to the border, patrols in U.S. cities, and role in counternarcotics operations has spurred sufficient consternation within the ranks that Secretary Pete Hegseth has had to repeatedly purge the military’s senior ranks. Like Iraq, Russia, and, frankly, most militaries in the world, the People’s Liberation Army is a political military—not a warfighting one. Every aspect of the PLA has been optimized to uphold Chinese Communist Party (CCP) rule. Its mission statement, the so-called historic missions, states that the PLA’s top priority is to “resolutely uphold the leadership of the [CCP] and the socialist system.” This shouldn’t be surprising, given that the PLA is the armed wing of the CCP. The political nature of the Chinese military is also evident in its leadership, structure, and organization, all of which prioritize party control and political loyalty above professional competence. For example, politically trained commissars share authority with commanders; party committees must approve all major command decisions; and military personnel spend up to 40 percent of their training time in political indoctrination, in which soldiers must study speeches and commentaries from CCP press on topics ranging from economic development to Marxist ideology. In short, the PLA’s research, training, operations, and activities all prioritize political work or at least allocate a large amount of time and resources to the cultivation of political loyalty</w:t>
      </w:r>
    </w:p>
    <w:p>
      <w:pPr>
        <w:spacing w:before="80"/>
      </w:pPr>
      <w:r>
        <w:rPr>
          <w:color w:val="5F5F5F"/>
          <w:sz w:val="16"/>
        </w:rPr>
        <w:t>Source document: Texas-AlLo-Neg-1---Kentucky-Round-1.docx</w:t>
      </w:r>
    </w:p>
    <w:p>
      <w:pPr>
        <w:pStyle w:val="Heading1"/>
        <w:pageBreakBefore/>
      </w:pPr>
      <w:r>
        <w:t>107. China is risk averse and chooses options short of war.</w:t>
      </w:r>
    </w:p>
    <w:p>
      <w:pPr>
        <w:spacing w:after="80"/>
      </w:pPr>
      <w:r>
        <w:rPr>
          <w:i/>
          <w:color w:val="555555"/>
          <w:sz w:val="17"/>
        </w:rPr>
        <w:t>Heath  |  2025  |  Neg</w:t>
      </w:r>
    </w:p>
    <w:p>
      <w:pPr>
        <w:pStyle w:val="CardCitation"/>
      </w:pPr>
      <w:r>
        <w:t>Heath ’25 [Timothy R. Heath, Political Scientist at RAND, Ph.D. in Political Science from George Mason University. “The Chinese Military’s Doubtful Combat Readiness: The People’s Liberation Army Remains Focused on Upholding Chinese Communist Party Rule, Not Preparing for War.” RAND Corporation. January 27, 2025. https://www.rand.org/pubs/perspectives/PEA830-1.html]</w:t>
      </w:r>
    </w:p>
    <w:p>
      <w:pPr>
        <w:keepLines w:val="0"/>
      </w:pPr>
      <w:r>
        <w:t>However, if U.S.-China relations turn hostile, China will have to operate within the constraints of its political and military weaknesses. Unlike America’s great-power rivals of the 20th century, such as imperial Japan, Nazi Germany, and the Soviet Union, a hostile China would have to fight using a military that is not designed to fight a war. The threat of war could motivate China to overhaul the military to be more combat-effective, but carrying out the transformation could be a risky endeavor given the importance placed by Chinese leaders on a compliant and loyal PLA. China has other options that are better suited to its political and military liabilities.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 In sum, despite appearances to the contrary, the PLA has far more in common with other militaries of the developing world than it does with the U.S. military or even those of imperial Japan, Nazi Germany, or the Soviet Union, which tend to be the mental models that many analysts appear to have in mind when they highlight China’s potential military threat. As China’s internal problems worsen, the country will likely face growing incentives to favor indirect methods of contending with the U.S. military in the event tensions escalate into hostilities. Moreover, the future of the U.S.-China rivalry will unfold under conditions that will make it even less likely that either the United States or China will be able to carry out large-scale, high-intensity wars. Trends, such as the spreading of international disorder, weakening state legitimacy, fragmenting societies, slowing and imbalanced economic growth, the proliferation of threats, and the changing nature of warfare, have already made it nearly impossible for countries to carry the types of societal mobilizations that fueled the industrial age’s total wars.138 In many ways, China’s prioritization of regime survival reflects the leadership’s acute awareness of these sorts of trends and the danger they pose to all governments, including CCP rule in China. The weakening of state capacity and legitimacy has accelerated under the destabilizing effects of governance shortfalls, pandemics, transnational terror and criminal groups, and intrastate conflict. The result has been an alarming spread of disorder, state breakdown, and political and military crises worldwide. Left unaddressed, the cumulative impact of intensifying international disorder threatens the security of all states, including that of the United States and China.</w:t>
      </w:r>
    </w:p>
    <w:p>
      <w:pPr>
        <w:spacing w:before="80"/>
      </w:pPr>
      <w:r>
        <w:rPr>
          <w:color w:val="5F5F5F"/>
          <w:sz w:val="16"/>
        </w:rPr>
        <w:t>Source document: Texas-AlLo-Neg-1---Kentucky-Round-1.docx</w:t>
      </w:r>
    </w:p>
    <w:p>
      <w:pPr>
        <w:pStyle w:val="Heading1"/>
        <w:pageBreakBefore/>
      </w:pPr>
      <w:r>
        <w:t>108. China’s focus is purely domestic.</w:t>
      </w:r>
    </w:p>
    <w:p>
      <w:pPr>
        <w:spacing w:after="80"/>
      </w:pPr>
      <w:r>
        <w:rPr>
          <w:i/>
          <w:color w:val="555555"/>
          <w:sz w:val="17"/>
        </w:rPr>
        <w:t>Heath  |  2025  |  Neg</w:t>
      </w:r>
    </w:p>
    <w:p>
      <w:pPr>
        <w:pStyle w:val="CardCitation"/>
      </w:pPr>
      <w:r>
        <w:t>Heath 25 — Dr. Timothy Heath. Senior International Defense Researcher, RAND, Chief of Staff &amp; Senior China Analyst, USPACOM, PhD, Political Science &amp; Government, George Mason University, “The Chinese Military’s Doubtful Combat Readiness: The People’s Liberation Army Remains Focused on Upholding Chinese Communist Party Rule, Not Preparing for War,” RAND, 01/26/2025, pp. 17-19. Pen-TW</w:t>
      </w:r>
    </w:p>
    <w:p>
      <w:pPr>
        <w:keepLines w:val="0"/>
      </w:pPr>
      <w:r>
        <w:t>China’s military might prioritize loyalty to the party over combat effectiveness but could this change in the future? As China’s economic situation deteriorates, some analysts fear that a desperate Chinese leadership might risk major war to seize Taiwan before the opportunity slips away completely.118 China does appear to have entered a trajectory of decline from which it is unlikely to recover. The country’s economy continues to decelerate and appears at this point unlikely to return to the heady days of rapid growth and immense wealth generation that the country experienced in the 2000s. Premature deindustrialization and a shrinking labor force compound problems of an inefficient state sector, which renders the prospect of high productivity–driven growth implausible.119 Social ills, such as severe socioeconomic inequality, diminishing opportunities, and a threadbare social safety net, aggravate these trends and are unlikely to be reversed.120 Corruption appears entrenched and has scarcely diminished, despite Xi’s repeated antigraft drives.121 Yet, as of 2024, the country’s political system appears resilient enough to keep the CCP in power. The effects of China’s decline will likely further weaken the PLA. As the state’s legitimacy erodes, the PLA will likely experience a decline in resolve and sense of purpose. The PLA might have little choice but to rely primarily on financial incentives to recruit, retain, and motivate soldiers.122 The frequent increases in PLA pay and benefits suggest that this trend is already well underway.123 Incessant efforts to indoctrinate troops about party loyalty only underscore the CCP’s dependence on financial incentives to motivate troops and its accompanying fears of the conditionality of that dependence.124 Moreover, China’s decline occurs alongside signs of U.S. decline. This point matters because a formidable external threat offers the most plausible path for Chinese leaders to drive through the painful changes that would be necessary for the PLA to prioritize combat readiness over political loyalty.125 China’s leaders view many U.S. policies, such as tariffs, cooperation with Taiwan, and military operations in the first island chain, as provocative and infuriating.126 However, China’s leaders also view the United States as experiencing its own weakening.127 Although U.S. economic strength remains formidable, the country’s political weaknesses have intensified.128 Amid a perennially polarized public and gridlocked political system, U.S. political leaders have expressed some hesitation over long-standing foreign policy commitments.129 Fragile bipartisan support for tough policies on China masks deep divisions in the U.S. government over China policy.130 Polls show little support for U.S. involvement in foreign wars.131 An increasingly self-absorbed United States that is reluctant to risk major war provides little incentive for the PLA to carry out the painful changes that could prepare it to fight well. Could Taiwan drive the PLA to prioritize combat readiness? It is true that Taiwan’s refusal to embrace unification poses a serious political challenge to China’s leadership. However, in military terms, Taiwan no longer poses much of a threat. Taiwan’s military is outclassed by China’s military by any conceivable margin.132 Even with all its corruption, inefficiencies, and other shortcomings, China’s lumbering military could probably subdue Taiwan, as long as it did not also have to fight the U.S. military. However, if the U.S. military could get involved, the potentially catastrophic risks give Beijing little reason to start a war. Having ample economic, political, and military means to deter rash moves by Taipei toward independence, China can bide its time until a more favorable situation surfaces.133 Therefore, Beijing’s best option for Taiwan is the one that China’s government seems to have adopted: Wait for a better time to resolve Taiwan’s status.134 For example, China could wait for a favorable time to strike a deal with a U.S. president that conclusively ends any U.S. obligation to Taiwan and thereby render the task of subjugating Taiwan infinitely easier. This process could take years or even decades. But for the long game to work, the CCP needs to stay in power. Keeping the PLA focused on the mission of ensuring CCP rule, paradoxically, thus remains China’s best option for Taiwan.</w:t>
      </w:r>
    </w:p>
    <w:p>
      <w:pPr>
        <w:spacing w:before="80"/>
      </w:pPr>
      <w:r>
        <w:rPr>
          <w:color w:val="5F5F5F"/>
          <w:sz w:val="16"/>
        </w:rPr>
        <w:t>Source document: UCBerkeley-GiSi-Neg-01---Northwestern-Round-4.docx</w:t>
      </w:r>
    </w:p>
    <w:p>
      <w:pPr>
        <w:pStyle w:val="Heading1"/>
        <w:pageBreakBefore/>
      </w:pPr>
      <w:r>
        <w:t>109. No U.S.-China war. They’re physically AND ideologically incapable of initiating war.</w:t>
      </w:r>
    </w:p>
    <w:p>
      <w:pPr>
        <w:spacing w:after="80"/>
      </w:pPr>
      <w:r>
        <w:rPr>
          <w:i/>
          <w:color w:val="555555"/>
          <w:sz w:val="17"/>
        </w:rPr>
        <w:t>Heath  |  2025  |  Aff</w:t>
      </w:r>
    </w:p>
    <w:p>
      <w:pPr>
        <w:pStyle w:val="CardCitation"/>
      </w:pPr>
      <w:r>
        <w:t>Heath 25 — Dr. Timothy Heath. Senior International Defense Researcher, RAND, Chief of Staff &amp; Senior China Analyst, USPACOM, PhD, Political Science &amp; Government, George Mason University, “The Chinese Military’s Doubtful Combat Readiness: The People’s Liberation Army Remains Focused on Upholding Chinese Communist Party Rule, Not Preparing for War,” RAND, 01/26/2025, pp. 6-9. Pen-TW</w:t>
      </w:r>
    </w:p>
    <w:p>
      <w:pPr>
        <w:keepLines w:val="0"/>
      </w:pPr>
      <w:r>
        <w:t>Paradoxically, rapid military modernization gains coincided with clear evidence that the PLA remained unprepared for war and focused on upholding CCP rule. The U.S. Department of Defense’s 2010 annual report to Congress on China’s military and security developments observed that PLA commanders had “little or no training for, or experience operating in, a joint environment.”45 Among challenges, it noted a “shortage of commanders and staff qualified for such operations; a lack of understanding of the capabilities, equipment, and tactics of the other services; and a lack of advanced technology to enable communication and information sharing among the services.”46 Moreover, China’s political and military leadership affirmed that the PLA’s top job remained to ensure CCP rule.47 Analysts struggled to explain the contradiction among rapid modernization, low combat readiness, and a continued focus on upholding CCP rule.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 This logic underpins much of the U.S. defense community’s approach to China.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However, the notion that Chinese leaders are undertaking a military buildup to conquer Taiwan is problematic. There are three issues with this line of analysis: (1) Taiwan’s importance for CCP legitimacy is far from clear and likely overstated, (2) Chinese leaders have shown no interest in starting a war, and (3) the PLA has made little to no preparation for a war over Taiwan. The first problem with this line of analysis is that Taiwan’s importance to CCP legitimacy is far from clear and very likely seriously overstated in Western scholarship. The fact that the CCP has thrived without owning Taiwan for more than 70 years discredits the claim that the CCP’s legitimacy depends on unification. But Chinese leaders provide even more direct evidence. In many of their speeches that outline top threats to CCP rule, senior leaders scarcely ever mention Taiwan. Instead, they consistently highlight such dangers as corruption, unemployment, crime, and subversion.53 While Xi has insisted on unification with Taiwan, he has done so using relatively formulaic language in reports and venues that are largely consistent with those of his predecessors.54 Despite ample speculation by Western commentators, Chinese leaders have not issued any ultimatums or deadlines for unification. Chinese leaders very likely hope to gain control of Taiwan but do not appear to have given up hope on nonwar methods of doing so. China’s 2022 white paper about Taiwan declared “reunification” to be “indispensable to national rejuvenation” but described “development” as the “key factor” to achieving the goal of “peaceful reunification.”55 Second, Chinese leaders have shown little interest in starting a war. This point is important because the central leadership sets the demand signal for war preparation. Political leaders who believe that war to be imminent or desirable will demand that the military be combat ready.56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 In contrast, Chinese leaders have made no speeches that glorify war, advocate for war, or otherwise characterize war as inevitable or desirable. In addition, there is no evidence that the country is mobilizing for war or otherwise putting itself on a war footing.61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Red Storm Rising (the 1986 novel by Tom Clancy) or other fictional depictions of a major war involving China against the United States or Taiwan. Chinese leaders do not seem interested in building a constituency for war, even though there is currently no constituency among the Chinese elite or the public for war to achieve unification.63 A third problem with this line of analysis is that the Chinese military seems to have made virtually no planning or preparation for such a war. Although speculation on a U.S.-China war is rife in U.S. defense circles, detailed analysis of how such a war might unfold is absent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 It is likely that some sort of plan to fight the U.S. military exists in classified form. After all, the PLA’s Joint Staff Department is responsible for “combat planning.”67 However, the lack of any unclassified supporting research raises questions about how detailed and robust any such PLA plan for fighting and defeating the U.S. military might be. The lack of any rumors or leaked reports in either Taiwanese or U.S. media about such a sensational plan also raises questions about how much effort the PLA is really applying to such preparations. Why would the PLA be reluctant to do such work? The most plausible answer is politics. The CCP has stated that war with the United States will not happen, so the PLA apparently cannot do research on a topic that the CCP has stated is not possible.68</w:t>
      </w:r>
    </w:p>
    <w:p>
      <w:pPr>
        <w:spacing w:before="80"/>
      </w:pPr>
      <w:r>
        <w:rPr>
          <w:color w:val="5F5F5F"/>
          <w:sz w:val="16"/>
        </w:rPr>
        <w:t>Source document: UCBerkeley-AnWi-Aff-1---Northwestern-Round-2.docx</w:t>
      </w:r>
    </w:p>
    <w:p>
      <w:pPr>
        <w:pStyle w:val="Heading1"/>
        <w:pageBreakBefore/>
      </w:pPr>
      <w:r>
        <w:t>110. Lack of public support dissuades an invasion of Taiwan.</w:t>
      </w:r>
    </w:p>
    <w:p>
      <w:pPr>
        <w:spacing w:after="80"/>
      </w:pPr>
      <w:r>
        <w:rPr>
          <w:i/>
          <w:color w:val="555555"/>
          <w:sz w:val="17"/>
        </w:rPr>
        <w:t>Heath  |  2022  |  Neg</w:t>
      </w:r>
    </w:p>
    <w:p>
      <w:pPr>
        <w:pStyle w:val="CardCitation"/>
      </w:pPr>
      <w:r>
        <w:t>Heath 22 (Dr. Timothy R. Heath, Ph.D. in political science from George Mason University, M.A. in Asian Studies from George Washington University, B.A. in philosophy from the College of William and Mary, senior international defense researcher at the RAND Corporation, “Is China Planning to Attack Taiwan? A Careful Consideration of Available Evidence Says No,” War on the Rocks, 12-14-22, https://warontherocks.com/2022/12/is-china-planning-to-attack-taiwan-a-careful-consideration-of-available-evidence-says-no/)</w:t>
      </w:r>
    </w:p>
    <w:p>
      <w:pPr>
        <w:keepLines w:val="0"/>
      </w:pPr>
      <w:r>
        <w:t>Chinese Statements on Taiwan This raises the second widely cited piece of evidence: government statements that emphasize the imperative of unification. Xi stated in 2019, for example, that Taiwan “must and will be reunited with China.” At the 20th Party Congress held in 2022, Xi described “China’s complete reunification” as a “natural requirement for realizing the rejuvenation of the Chinese nation.” Under Xi, China also issued a white paper on Taiwan that refused to renounce the use of force. Once again, the fact that Xi and the Chinese government made these statements cannot be doubted. The quotes are available for anyone to read in publicly available media reports. But what do they mean? Top China specialists have claimed that the statements show Xi aims to “complete unification by 2049.” Such statements certainly appear compelling on the surface, but a closer look suggests their significance is overstated for several reasons. The first point to note is that all Chinese leaders since Mao have regularly issued such uncompromising proclamations. Jiang Zemin declared at the 16th Party Congress in 2002, “The Taiwan question must not be allowed to drag on indefinitely” and pledged that the “complete reunification of the motherland” will be achieved at an unspecified “early date.” Hu Jintao stated at the 18th Party Congress in 2012 that the “complete reunification of China is an irresistible historical process.” He added that “any separatist attempt for Taiwan independence” is “doomed to fail.” Consistent with the recent white paper, previous versions also refused to rule out the use of force to resolve the issue. If the tone of statements issued by Xi’s government departs from his predecessors, the difference is slight. Second, what the government did not say or do is equally or even more noteworthy. There is nothing in the 20th Party Congress report or any of Xi’s speeches that expresses the notion that China had reached the “limits of its forbearance” or that demand some sort of immediate steps towards unification. Nor is there any evidence that the government had begun taking practical steps to prepare for military conquest. As best as outsiders can tell, Beijing has not directed studies by relevant government ministries to plan for the occupation and administration of Taiwan. Nor have central leaders begun to indoctrinate cadres on the imperative of gaining Taiwan through military efforts if necessary. Such indoctrination is essential for cadres to understand what and why they must adjust their duties to prepare for a potentially catastrophic war situation. Neither has Beijing made any effort to rally public sentiment in favor of war against the island. Central leaders need to socialize people to the importance and potential dangers of war to gain public support for a course of action that would very likely shock the public, lead to severe economic disruption, and expose many people to serious harm or death. National unification may be a popular idea among Chinese citizens, but war isn’t. Data on popular views are of course difficult to come by given the controlled political environment, but available surveys by Western scholars show an overwhelming preference for peaceful methods to achieve unification with Taiwan. For Beijing to launch a war without bothering to cultivate the public’s support would risk throwing the country into utter turmoil. Above all, there is no evidence that the government is seriously contemplating abandoning its peaceful unification strategy. Such a reprioritization would be necessary because the current approach has essentially paid lip service to the imperative of Taiwan unification while prioritizing other goals such as economic growth and the maintenance of a stable international environment to facilitate national development. Xi has rebranded the pursuit of a national rejuvenation as the “China Dream,” but his vision shares considerable continuity with that of his predecessors. As with the previous governments, Xi’s demands for unification have coincided with tolerance for the island’s de facto independence as he pursued other more pressing goals such as reenergizing a flagging economy, grappling with corruption, managing unrest over the country’s “Zero Covid” restrictions, and implementing geo-economic projects such as the Belt and Road Initiative. Given these higher priorities, Xi, like his predecessors, has to date made little effort to force the matter of unification.</w:t>
      </w:r>
    </w:p>
    <w:p>
      <w:pPr>
        <w:spacing w:before="80"/>
      </w:pPr>
      <w:r>
        <w:rPr>
          <w:color w:val="5F5F5F"/>
          <w:sz w:val="16"/>
        </w:rPr>
        <w:t>Source document: MichiganState-FoMo-Neg-01---Northwestern-Round-4.docx</w:t>
      </w:r>
    </w:p>
    <w:p>
      <w:pPr>
        <w:pStyle w:val="Heading1"/>
        <w:pageBreakBefore/>
      </w:pPr>
      <w:r>
        <w:t>111. Rhetoric is peaceful and invasion contradicts political promises.</w:t>
      </w:r>
    </w:p>
    <w:p>
      <w:pPr>
        <w:spacing w:after="80"/>
      </w:pPr>
      <w:r>
        <w:rPr>
          <w:i/>
          <w:color w:val="555555"/>
          <w:sz w:val="17"/>
        </w:rPr>
        <w:t>Heath  |  Neg</w:t>
      </w:r>
    </w:p>
    <w:p>
      <w:pPr>
        <w:pStyle w:val="CardCitation"/>
      </w:pPr>
      <w:r>
        <w:t>Heath 25 — Dr. Timothy Heath. January 26. Senior International Defense Researcher, RAND. Chief of Staff &amp; Senior China Analyst, USPACOM. PhD, Political Science &amp; Government, George Mason University. RAND, “The Chinese Military’s Doubtful Combat Readiness: The People’s Liberation Army Remains Focused on Upholding Chinese Communist Party Rule, Not Preparing for War,” pp. 6-9. Pen-TW</w:t>
      </w:r>
    </w:p>
    <w:p>
      <w:pPr>
        <w:keepLines w:val="0"/>
      </w:pPr>
      <w:r>
        <w:t>Analysts struggled to explain the contradiction among rapid modernization, low combat readiness, and a continued focus on upholding CCP rule.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 This logic underpins much of the U.S. defense community’s approach to China.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However, the notion that Chinese leaders are undertaking a military buildup to conquer Taiwan is problematic. There are three issues with this line of analysis: (1) Taiwan’s importance for CCP legitimacy is far from clear and likely overstated, (2) Chinese leaders have shown no interest in starting a war, and (3) the PLA has made little to no preparation for a war over Taiwan. The first problem with this line of analysis is that Taiwan’s importance to CCP legitimacy is far from clear and very likely seriously overstated in Western scholarship. The fact that the CCP has thrived without owning Taiwan for more than 70 years discredits the claim that the CCP’s legitimacy depends on unification. But Chinese leaders provide even more direct evidence. In many of their speeches that outline top threats to CCP rule, senior leaders scarcely ever mention Taiwan. Instead, they consistently highlight such dangers as corruption, unemployment, crime, and subversion.53 While Xi has insisted on unification with Taiwan, he has done so using relatively formulaic language in reports and venues that are largely consistent with those of his predecessors.54 Despite ample speculation by Western commentators, Chinese leaders have not issued any ultimatums or deadlines for unification. Chinese leaders very likely hope to gain control of Taiwan but do not appear to have given up hope on nonwar methods of doing so. China’s 2022 white paper about Taiwan declared “reunification” to be “indispensable to national rejuvenation” but described “development” as the “key factor” to achieving the goal of “peaceful reunification.”55 Second, Chinese leaders have shown little interest in starting a war. This point is important because the central leadership sets the demand signal for war preparation. Political leaders who believe that war to be imminent or desirable will demand that the military be combat readyMarked 8:01.56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 In contrast, Chinese leaders have made no speeches that glorify war, advocate for war, or otherwise characterize war as inevitable or desirable. In addition, there is no evidence that the country is mobilizing for war or otherwise putting itself on a war footing.61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Red Storm Rising (the 1986 novel by Tom Clancy) or other fictional depictions of a major war involving China against the United States or Taiwan. Chinese leaders do not seem interested in building a constituency for war, even though there is currently no constituency among the Chinese elite or the public for war to achieve unification.63 A third problem with this line of analysis is that the Chinese military seems to have made virtually no planning or preparation for such a war. Although speculation on a U.S.-China war is rife in U.S. defense circles, detailed analysis of how such a war might unfold is absent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 It is likely that some sort of plan to fight the U.S. military exists in classified form. After all, the PLA’s Joint Staff Department is responsible for “combat planning.”67 However, the lack of any unclassified supporting research raises questions about how detailed and robust any such PLA plan for fighting and defeating the U.S. military might be. The lack of any rumors or leaked reports in either Taiwanese or U.S. media about such a sensational plan also raises questions about how much effort the PLA is really applying to such preparations. Why would the PLA be reluctant to do such work? The most plausible answer is politics. The CCP has stated that war with the United States will not happen, so the PLA apparently cannot do research on a topic that the CCP has stated is not possible.68</w:t>
      </w:r>
    </w:p>
    <w:p>
      <w:pPr>
        <w:spacing w:before="80"/>
      </w:pPr>
      <w:r>
        <w:rPr>
          <w:color w:val="5F5F5F"/>
          <w:sz w:val="16"/>
        </w:rPr>
        <w:t>Source document: UCBerkeley-AnWi-Neg-1---Northwestern-Round-8.docx</w:t>
      </w:r>
    </w:p>
    <w:p>
      <w:pPr>
        <w:pStyle w:val="Heading1"/>
        <w:pageBreakBefore/>
      </w:pPr>
      <w:r>
        <w:t>112. Rhetoric is peaceful and invasion contradicts political promises.</w:t>
      </w:r>
    </w:p>
    <w:p>
      <w:pPr>
        <w:spacing w:after="80"/>
      </w:pPr>
      <w:r>
        <w:rPr>
          <w:i/>
          <w:color w:val="555555"/>
          <w:sz w:val="17"/>
        </w:rPr>
        <w:t>Heath  |  Neg</w:t>
      </w:r>
    </w:p>
    <w:p>
      <w:pPr>
        <w:pStyle w:val="CardCitation"/>
      </w:pPr>
      <w:r>
        <w:t>Heath 25 — Dr. Timothy Heath. January 26. Senior International Defense Researcher, RAND. Chief of Staff &amp; Senior China Analyst, USPACOM. PhD, Political Science &amp; Government, George Mason University. RAND, “The Chinese Military’s Doubtful Combat Readiness: The People’s Liberation Army Remains Focused on Upholding Chinese Communist Party Rule, Not Preparing for War,” pp. 6-9. Pen-TW</w:t>
      </w:r>
    </w:p>
    <w:p>
      <w:pPr>
        <w:keepLines w:val="0"/>
      </w:pPr>
      <w:r>
        <w:t>Analysts struggled to explain the contradiction among rapid modernization, low combat readiness, and a continued focus on upholding CCP rule.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 This logic underpins much of the U.S. defense community’s approach to China.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However, the notion that Chinese leaders are undertaking a military buildup to conquer Taiwan is problematic. There are three issues with this line of analysis: (1) Taiwan’s importance for CCP legitimacy is far from clear and likely overstated, (2) Chinese leaders have shown no interest in starting a war, and (3) the PLA has made little to no preparation for a war over Taiwan. The first problem with this line of analysis is that Taiwan’s importance to CCP legitimacy is far from clear and very likely seriously overstated in Western scholarship. The fact that the CCP has thrived without owning Taiwan for more than 70 years discredits the claim that the CCP’s legitimacy depends on unification. But Chinese leaders provide even more direct evidence. In many of their speeches that outline top threats to CCP rule, senior leaders scarcely ever mention Taiwan. Instead, they consistently highlight such dangers as corruption, unemployment, crime, and subversion.53 While Xi has insisted on unification with Taiwan, he has done so using relatively formulaic language in reports and venues that are largely consistent with those of his predecessors.54 Despite ample speculation by Western commentators, Chinese leaders have not issued any ultimatums or deadlines for unification. Chinese leaders very likely hope to gain control of Taiwan but do not appear to have given up hope on nonwar methods of doing so. China’s 2022 white paper about Taiwan declared “reunification” to be “indispensable to national rejuvenation” but described “development” as the “key factor” to achieving the goal of “peaceful reunification.”55 Second, Chinese leaders have shown little interest in starting a war. This point is important because the central leadership sets the demand signal for war preparation. Political leaders who believe that war to be imminent or desirable will demand that the military be combat ready.56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 In contrast, Chinese leaders have made no speeches that glorify war, advocate for war, or otherwise characterize war as inevitable or desirable. In addition, there is no evidence that the country is mobilizing for war or otherwise putting itself on a war footing.61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Red Storm Rising (the 1986 novel by Tom Clancy) or other fictional depictions of a major war involving China against the United States or Taiwan. Chinese leaders do not seem interested in building a constituency for war, even though there is currently no constituency among the Chinese elite or the public for war to achieve unification.63 A third problem with this line of analysis is that the Chinese military seems to have made virtually no planning or preparation for such a war. Although speculation on a U.S.-China war is rife in U.S. defense circles, detailed analysis of how such a war might unfold is absent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 It is likely that some sort of plan to fight the U.S. military exists in classified form. After all, the PLA’s Joint Staff Department is responsible for “combat planning.”67 However, the lack of any unclassified supporting research raises questions about how detailed and robust any such PLA plan for fighting and defeating the U.S. military might be. The lack of any rumors or leaked reports in either Taiwanese or U.S. media about such a sensational plan also raises questions about how much effort the PLA is really applying to such preparations. Why would the PLA be reluctant to do such work? The most plausible answer is politics. The CCP has stated that war with the United States will not happen, so the PLA apparently cannot do research on a topic that the CCP has stated is not possible.68</w:t>
      </w:r>
    </w:p>
    <w:p>
      <w:pPr>
        <w:spacing w:before="80"/>
      </w:pPr>
      <w:r>
        <w:rPr>
          <w:color w:val="5F5F5F"/>
          <w:sz w:val="16"/>
        </w:rPr>
        <w:t>Source document: UCBerkeley-GiSi-Neg-01---Northwestern-Round-7.docx</w:t>
      </w:r>
    </w:p>
    <w:p>
      <w:pPr>
        <w:pStyle w:val="Heading1"/>
        <w:pageBreakBefore/>
      </w:pPr>
      <w:r>
        <w:t>113. Rescission requires a previously available appropriation---the inclusion of the plan eliminates it.</w:t>
      </w:r>
    </w:p>
    <w:p>
      <w:pPr>
        <w:spacing w:after="80"/>
      </w:pPr>
      <w:r>
        <w:rPr>
          <w:i/>
          <w:color w:val="555555"/>
          <w:sz w:val="17"/>
        </w:rPr>
        <w:t>Hoagland  |  2018  |  Neg</w:t>
      </w:r>
    </w:p>
    <w:p>
      <w:pPr>
        <w:pStyle w:val="CardCitation"/>
      </w:pPr>
      <w:r>
        <w:t>Hoagland ’18 [William; April 10; Senior Vice President at the Bipartisan Policy Center, affiliate Professor of Public Policy at the George Mason University; Bipartisan Policy Center, “Rescission, What’s That?” https://bipartisanpolicy.org/blog/rescission-whats-that/]</w:t>
      </w:r>
    </w:p>
    <w:p>
      <w:pPr>
        <w:keepLines w:val="0"/>
      </w:pPr>
      <w:r>
        <w:t>What is rescission and is it unusual for a president to use it? A rescission is a request to rescind funds that were previously appropriated by Congress. If Congress approves the president’s rescission proposal, it would mean that particular appropriation would no longer be available to the agency to spend. This budget tool is not regularly used by a president, the last time was by the Clinton administration. While it is unusual for a president to seek a rescission, Congress itself regularly does rescission packages within annual supplemental appropriations so that funds that have not been spent can be used elsewhere. How much is the president’s rescission package? We do not know at this moment what the level of rescission will be, he has not submitted anything to Congress yet. We do know that the president proposed a budget for the current fiscal year – FY2018 – that was about $113 billion less on domestic appropriations than what Congress actually appropriated. When the president signed the omnibus appropriations bill in March he was upset about the amount of spending, so one can assume the president is going to propose to rescind some portion of that $113 billion. While it is unusual for a president to seek a rescission, Congress itself regularly does rescission packages within annual supplemental appropriations. I am confident the president will submit it because of his statement that he was upset at having to sign the omnibus bill and because of what the politics are — he feels he needs to firm up that conservative base now and show his bona fides that he’s a fiscal conservative. I think he will submit it within the next two weeks. What happens after the president sends the rescission package to Congress? It is an appropriation measure and is sent to the appropriation committees, which have 25 days to either approve, disapprove or amend the request. If the committees do not take action within 25 days, the measure is subject to discharge from the committee and can go to the full House and Senate for action. If either of the committees, full House or Senate disapproves the measure, the process stops.</w:t>
      </w:r>
    </w:p>
    <w:p>
      <w:pPr>
        <w:spacing w:before="80"/>
      </w:pPr>
      <w:r>
        <w:rPr>
          <w:color w:val="5F5F5F"/>
          <w:sz w:val="16"/>
        </w:rPr>
        <w:t>Source document: Michigan-AgOu-Neg-Owen-L-Coon-Memorial-Debates-at-Northwestern-Round-7.docx</w:t>
      </w:r>
    </w:p>
    <w:p>
      <w:pPr>
        <w:pStyle w:val="Heading1"/>
        <w:pageBreakBefore/>
      </w:pPr>
      <w:r>
        <w:t>114. Queer state engagement through fiat is an ethical priority. We must fight for wealth redistribution, gender affirming health care, and structural equality. We cannot cede the state to the radical right.</w:t>
      </w:r>
    </w:p>
    <w:p>
      <w:pPr>
        <w:spacing w:after="80"/>
      </w:pPr>
      <w:r>
        <w:rPr>
          <w:i/>
          <w:color w:val="555555"/>
          <w:sz w:val="17"/>
        </w:rPr>
        <w:t>Huneke  |  2022  |  Aff</w:t>
      </w:r>
    </w:p>
    <w:p>
      <w:pPr>
        <w:pStyle w:val="CardCitation"/>
      </w:pPr>
      <w:r>
        <w:t>Huneke 22 [Samuel Clowes, Assistant Professor of History at George Mason University"Toward a Queer Theory of the State," July 26 2022 https://thepointmag.com/politics/toward-a-queer-theory-of-the-state/]</w:t>
      </w:r>
    </w:p>
    <w:p>
      <w:pPr>
        <w:keepLines w:val="0"/>
      </w:pPr>
      <w:r>
        <w:t>What would a queer world look like? It’s a simple question, one that a student posed two years ago during a class discussion of Martin Duberman’s polemic Has the Gay Movement Failed? “What would you change,” she asked, “if you could wave a queer magic wand?” But simple questions can dissemble. The other students were stumped. When I tried to answer, I found myself at a loss for words—even though what first drew me into queer studies was the discipline’s ability to proffer solutions to our world’s hidden ills. 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 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w:t>
      </w:r>
    </w:p>
    <w:p>
      <w:pPr>
        <w:spacing w:before="80"/>
      </w:pPr>
      <w:r>
        <w:rPr>
          <w:color w:val="5F5F5F"/>
          <w:sz w:val="16"/>
        </w:rPr>
        <w:t>Source document: Harvard-JiOh-Aff-56th-Annual-JW-Patterson-Debates-hosted-by-UK-Round-2.docx</w:t>
      </w:r>
    </w:p>
    <w:p>
      <w:pPr>
        <w:pStyle w:val="Heading1"/>
        <w:pageBreakBefore/>
      </w:pPr>
      <w:r>
        <w:t>115. The alt’s rejection of the state is radically anti-historical and disavows a rich and important history of queer activist state engagement. That state rejection affirms the conditions which makes transphobic and anti-queer violences possible.</w:t>
      </w:r>
    </w:p>
    <w:p>
      <w:pPr>
        <w:spacing w:after="80"/>
      </w:pPr>
      <w:r>
        <w:rPr>
          <w:i/>
          <w:color w:val="555555"/>
          <w:sz w:val="17"/>
        </w:rPr>
        <w:t>Huneke  |  2022  |  Aff</w:t>
      </w:r>
    </w:p>
    <w:p>
      <w:pPr>
        <w:pStyle w:val="CardCitation"/>
      </w:pPr>
      <w:r>
        <w:t>Huneke 22 [Samuel Clowes, Assistant Professor of History at George Mason University"Toward a Queer Theory of the State," July 26 2022 https://thepointmag.com/politics/toward-a-queer-theory-of-the-state/]</w:t>
      </w:r>
    </w:p>
    <w:p>
      <w:pPr>
        <w:keepLines w:val="0"/>
      </w:pPr>
      <w:r>
        <w:t>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 Much of this tradition stems from the American academy and the experiences of queer people in the United States, shaped by the AIDS epidemic and marriage-equality debates. As I have grown as a queer scholar, though, I’ve approached these texts slantwise, largely because my training is in German history—a more intellectually conservative field, to be sure, but also one rooted in a very different national experience. As a result, I think, I am somewhat more sympathetic to a second strand of thought that dates back to the earliest queer political movements of nineteenth-century Europe. This tradition is best described as pragmatic and has, in recent years, received renewed attention from historians of sexuality. How historians view the first homosexual rights movement, which evolved in Germany between the late nineteenth century and the Nazi takeover in 1933, provides a good example of the pragmatic tendency. Magnus Hirschfeld, the Weimar-era doctor and a leader of this movement, was once revered for his enterprising work in sexology and for his pioneering activism. But in recent years he has come under increasingly critical scrutiny for his willingness to accept incremental reform, his fraught relationship with colonialism, and his sometimes-racist views. These critiques, however, have not led to a wholesale repudiation of the man or the movement for gay rights that he represented. Rather, as German studies scholar Javier Samper Vendrell has argued, a careful balancing act between radical aspirations and pragmatic necessities shaped homosexual rights activism in the Weimar Republic. Even while critiquing the man and the politics he represents, historians continue to appreciate the clarity with which he fought for queer rights. Such approaches do not attempt to read back into the queer past right or wrong, utopian promise or sluggish moderation. It’s a similar balancing act that we have had to attempt in recent years with our own flawed progressives, from Abraham Lincoln to FDR. 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 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we need to rebuild the state from the ravages of neoliberalism, even if it is not entirely clear why or how we need it. He holds out hope that we are living through “the beginnings of a truly emancipatory set of intimate rights in which the state plays a positive rather than discharging role.” To the extent that progressive politicians have begun to embrace the state again in recent years, the impetus has come largely from the activist left, spurred by groups like the Democratic Socialists of America and the Working Families Party. Their reach as well as their limits are highlighted by Bernie Sanders’s two failed presidential campaigns, the ascent of federal representatives such as Alexandria Ocasio-Cortez and the increasing willingness of the mainstream Democratic Party to entertain significant expansions of the welfare state. But because these impulses have come out of the Marxian left—that is, from those who see class struggle as the driving force of politics—they have largely emerged in response to economic issues. And even then, only in fits and starts. The Biden administration’s woefully equivocal response to current economic insecurities reveals its commitment to redistribution runs only an inch deep. Moreover, when it comes to issues of identity, rights and the future of our planet, it’s clear that progressives struggle to articulate a coherent framework for thinking about the role of the state.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 Similarly, the partly has been nearly silent on the wave of transphobic and homophobic legislation now sweeping across the country—the latest evidence that social conservatives have never shrunk from using the state to advance their agenda.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That forgetfulness is not, I think, strategic or even necessarily intentional; it is rather the culmination of decades of neoliberal politicking and anti-statist theorizing, which have colluded to make Democrats unable to conceive positively of state power. As Walter Benjamin suggested of European parliamentarians a century ago, “they have not remained conscious of the revolutionary forces to which they owe their existence.” If we are to counter the rising threat of the populist right, this is something that will have to change.</w:t>
      </w:r>
    </w:p>
    <w:p>
      <w:pPr>
        <w:spacing w:before="80"/>
      </w:pPr>
      <w:r>
        <w:rPr>
          <w:color w:val="5F5F5F"/>
          <w:sz w:val="16"/>
        </w:rPr>
        <w:t>Source document: Harvard-JiOh-Aff-56th-Annual-JW-Patterson-Debates-hosted-by-UK-Round-2.docx</w:t>
      </w:r>
    </w:p>
    <w:p>
      <w:pPr>
        <w:pStyle w:val="Heading1"/>
        <w:pageBreakBefore/>
      </w:pPr>
      <w:r>
        <w:t>116. 8---You can embrace Stanley’s critique of state power while still pursuing progressive changes---collapsing back into total rejection and becoming ungovernable is ineffective, impractical, and counterproductive.</w:t>
      </w:r>
    </w:p>
    <w:p>
      <w:pPr>
        <w:spacing w:after="80"/>
      </w:pPr>
      <w:r>
        <w:rPr>
          <w:i/>
          <w:color w:val="555555"/>
          <w:sz w:val="17"/>
        </w:rPr>
        <w:t>Huneke  |  2019  |  Neg</w:t>
      </w:r>
    </w:p>
    <w:p>
      <w:pPr>
        <w:pStyle w:val="CardCitation"/>
      </w:pPr>
      <w:r>
        <w:t>Huneke ’22 — Samuel Clowes; Historian of Modern Europe and Assistant Professor of History at George Mason University. PhD from Stanford University in 2019. Bachelor's Degree summa cum laude in German and Mathematics at Amherst College, a Master of Science in Applicable Mathematics at the London School of Economics and Political Science, and worked as a Legal Assistant at a Boston law firm. July 26, 2022; "Toward a Queer Theory of the State"; The Point; https://thepointmag.com/politics/toward-a-queer-theory-of-the-state/</w:t>
      </w:r>
    </w:p>
    <w:p>
      <w:pPr>
        <w:keepLines w:val="0"/>
      </w:pPr>
      <w:r>
        <w:t>None of this is to say that queerness is opposed to politics. Far from it. Most queer intellectuals see their work as deeply political, and queer texts have had a profound impact on activist movements that took up anti-normativity as a battle cry.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 The radical utopianism that undergirded these efforts was founded on a profound distrust of the state,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 This legacy lives on in queer theory through its dual critique of the state and embrace of a politics that prizes direct action and community organizing.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Muñoz, for instance, described heteronormativity in his influential book Cruising Utopia as “the spectacle of the state refurbishing its ranks through overt and subsidized acts of reproduction.” In their recent monograph Atmospheres of Violence, Eric Stanley denounces “the state’s violent expansion,” arguing that “the state, even as an experiment in democracy, is unable to offer us relief.” 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 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 What happens after you expose state violence?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w:t>
      </w:r>
    </w:p>
    <w:p>
      <w:pPr>
        <w:spacing w:before="80"/>
      </w:pPr>
      <w:r>
        <w:rPr>
          <w:color w:val="5F5F5F"/>
          <w:sz w:val="16"/>
        </w:rPr>
        <w:t>Source document: SouthernCalifornia-LePl-Neg-Owen-L-Coon-Memorial-Debates-at-Northwestern-University-Round-2.docx</w:t>
      </w:r>
    </w:p>
    <w:p>
      <w:pPr>
        <w:pStyle w:val="Heading1"/>
        <w:pageBreakBefore/>
      </w:pPr>
      <w:r>
        <w:t>117. 9---Anti-statism prevents queer flourishing.</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w:t>
      </w:r>
    </w:p>
    <w:p>
      <w:pPr>
        <w:spacing w:before="80"/>
      </w:pPr>
      <w:r>
        <w:rPr>
          <w:color w:val="5F5F5F"/>
          <w:sz w:val="16"/>
        </w:rPr>
        <w:t>Source document: SouthernCalifornia-LePl-Neg-Owen-L-Coon-Memorial-Debates-at-Northwestern-University-Round-2.docx</w:t>
      </w:r>
    </w:p>
    <w:p>
      <w:pPr>
        <w:pStyle w:val="Heading1"/>
        <w:pageBreakBefore/>
      </w:pPr>
      <w:r>
        <w:t>118. Anti-Statism dooms the aff.</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 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we need to rebuild the state from the ravages of neoliberalism, even if it is not entirely clear why or how we need it. He holds out hope that we are living through “the beginnings of a truly emancipatory set of intimate rights in which the state plays a positive rather than discharging role.”</w:t>
      </w:r>
    </w:p>
    <w:p>
      <w:pPr>
        <w:spacing w:before="80"/>
      </w:pPr>
      <w:r>
        <w:rPr>
          <w:color w:val="5F5F5F"/>
          <w:sz w:val="16"/>
        </w:rPr>
        <w:t>Source document: Michigan-AgOu-Neg-Owen-L-Coon-Memorial-Debates-at-Northwestern-Round-1.docx</w:t>
      </w:r>
    </w:p>
    <w:p>
      <w:pPr>
        <w:pStyle w:val="Heading1"/>
        <w:pageBreakBefore/>
      </w:pPr>
      <w:r>
        <w:t>119. Decades of successful queer activism disprove their monolithic reading of the state.</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 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we need to rebuild the state from the ravages of neoliberalism, even if it is not entirely clear why or how we need it. He holds out hope that we are living through “the beginnings of a truly emancipatory set of intimate rights in which the state plays a positive rather than discharging role.”</w:t>
      </w:r>
    </w:p>
    <w:p>
      <w:pPr>
        <w:spacing w:before="80"/>
      </w:pPr>
      <w:r>
        <w:rPr>
          <w:color w:val="5F5F5F"/>
          <w:sz w:val="16"/>
        </w:rPr>
        <w:t>Source document: Michigan-AgOu-Neg-Owen-L-Coon-Memorial-Debates-at-Northwestern-Round-6.docx</w:t>
      </w:r>
    </w:p>
    <w:p>
      <w:pPr>
        <w:pStyle w:val="Heading1"/>
        <w:pageBreakBefore/>
      </w:pPr>
      <w:r>
        <w:t>120. Institutions are a key site of political struggle for queer people – radical activists can strategically pressure the state to act in queer people’s interests – ceding its terms guarantees violence</w:t>
      </w:r>
    </w:p>
    <w:p>
      <w:pPr>
        <w:spacing w:after="80"/>
      </w:pPr>
      <w:r>
        <w:rPr>
          <w:i/>
          <w:color w:val="555555"/>
          <w:sz w:val="17"/>
        </w:rPr>
        <w:t>Huneke  |  2019  |  Neg</w:t>
      </w:r>
    </w:p>
    <w:p>
      <w:pPr>
        <w:pStyle w:val="CardCitation"/>
      </w:pPr>
      <w:r>
        <w:t xml:space="preserve">Huneke 22 – Historian of Modern Europe and Assistant Professor of History at George Mason University. PhD from Stanford University in 2019. Before coming to Stanford, he took his Bachelor's Degree summa cum laude in German and Mathematics at Amherst College, a Master of Science in Applicable Mathematics at the London School of Economics and Political Science, and worked as a Legal Assistant at a Boston law firm. </w:t>
      </w:r>
    </w:p>
    <w:p>
      <w:pPr>
        <w:keepLines w:val="0"/>
      </w:pPr>
      <w:r>
        <w:t>Samuel Huneke, July 26 2022, "Toward a Queer Theory of the State," The Point, https://thepointmag.com/politics/toward-a-queer-theory-of-the-state/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 Much of this tradition stems from the American academy and the experiences of queer people in the United States, shaped by the AIDS epidemic and marriage-equality debates. As I have grown as a queer scholar, though, I’ve approached these texts slantwise, largely because my training is in German history—a more intellectually conservative field, to be sure, but also one rooted in a very different national experience. As a result, I think, I am somewhat more sympathetic to a second strand of thought that dates back to the earliest queer political movements of nineteenth-century Europe. This tradition is best described as pragmatic and has, in recent years, received renewed attention from historians of sexuality. How historians view the first homosexual rights movement, which evolved in Germany between the late nineteenth century and the Nazi takeover in 1933, provides a good example of the pragmatic tendency. Magnus Hirschfeld, the Weimar-era doctor and a leader of this movement, was once revered for his enterprising work in sexology and for his pioneering activism. But in recent years he has come under increasingly critical scrutiny for his willingness to accept incremental reform, his fraught relationship with colonialism, and his sometimes-racist views. These critiques, however, have not led to a wholesale repudiation of the man or the movement for gay rights that he represented. Rather, as German studies scholar Javier Samper Vendrell has argued, a careful balancing act between radical aspirations and pragmatic necessities shaped homosexual rights activism in the Weimar Republic. Even while critiquing the man and the politics he represents, historians continue to appreciate the clarity with which he fought for queer rights. Such approaches do not attempt to read back into the queer past right or wrong, utopian promise or sluggish moderation. It’s a similar balancing act that we have had to attempt in recent years with our own flawed progressives, from Abraham Lincoln to FDR. 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w:t>
      </w:r>
    </w:p>
    <w:p>
      <w:pPr>
        <w:spacing w:before="80"/>
      </w:pPr>
      <w:r>
        <w:rPr>
          <w:color w:val="5F5F5F"/>
          <w:sz w:val="16"/>
        </w:rPr>
        <w:t>Source document: Georgetown-VaXi-Neg-Owen-L-Coon-Memorial-Debates-at-Northwestern-Round-2.docx</w:t>
      </w:r>
    </w:p>
    <w:p>
      <w:pPr>
        <w:pStyle w:val="Heading1"/>
        <w:pageBreakBefore/>
      </w:pPr>
      <w:r>
        <w:t>121. Pragmatism is necessary – reject their monolithic reading of state power, it’s a complex and porous assemblage of forces that can be tactically pressured for contingent gains, and that’s reflected in decades of success queer and trans activism</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 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we need to rebuild the state from the ravages of neoliberalism, even if it is not entirely clear why or how we need it. He holds out hope that we are living through “the beginnings of a truly emancipatory set of intimate rights in which the state plays a positive rather than discharging role.”</w:t>
      </w:r>
    </w:p>
    <w:p>
      <w:pPr>
        <w:spacing w:before="80"/>
      </w:pPr>
      <w:r>
        <w:rPr>
          <w:color w:val="5F5F5F"/>
          <w:sz w:val="16"/>
        </w:rPr>
        <w:t>Source document: UCBerkeley-BoMo-Neg-01---Owen-L-Coon-Memorial-Debates-at-Northwestern-Round-2.docx</w:t>
      </w:r>
    </w:p>
    <w:p>
      <w:pPr>
        <w:pStyle w:val="Heading1"/>
        <w:pageBreakBefore/>
      </w:pPr>
      <w:r>
        <w:t>122. Pragmatism is necessary – reject their monolithic reading of state power, it’s a complex and porous assemblage of forces that can be tactically pressured for contingent gains, and that’s reflected in decades of success queer and trans activism</w:t>
      </w:r>
    </w:p>
    <w:p>
      <w:pPr>
        <w:spacing w:after="80"/>
      </w:pPr>
      <w:r>
        <w:rPr>
          <w:i/>
          <w:color w:val="555555"/>
          <w:sz w:val="17"/>
        </w:rPr>
        <w:t>Huneke  |  2019  |  Neg</w:t>
      </w:r>
    </w:p>
    <w:p>
      <w:pPr>
        <w:pStyle w:val="CardCitation"/>
      </w:pPr>
      <w:r>
        <w:t>Huneke ’22 [Samuel Clowes; July 26, Historian of Modern Europe and Assistant Professor of History at George Mason University, PhD from Stanford University in 2019; "Toward a Queer Theory of the State," https://thepointmag.com/politics/toward-a-queer-theory-of-the-state/]</w:t>
      </w:r>
    </w:p>
    <w:p>
      <w:pPr>
        <w:keepLines w:val="0"/>
      </w:pPr>
      <w:r>
        <w:t>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 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we need to rebuild the state from the ravages of neoliberalism, even if it is not entirely clear why or how we need it. He holds out hope that we are living through “the beginnings of a truly emancipatory set of intimate rights in which the state plays a positive rather than discharging role.”</w:t>
      </w:r>
    </w:p>
    <w:p>
      <w:pPr>
        <w:spacing w:before="80"/>
      </w:pPr>
      <w:r>
        <w:rPr>
          <w:color w:val="5F5F5F"/>
          <w:sz w:val="16"/>
        </w:rPr>
        <w:t>Source document: WichitaState-GrMa-Neg-2---56th-Annual-JW-Patterson-Debates-hosted-by-UK-Round-4.docx</w:t>
      </w:r>
    </w:p>
    <w:p>
      <w:pPr>
        <w:pStyle w:val="Heading1"/>
        <w:pageBreakBefore/>
      </w:pPr>
      <w:r>
        <w:t>123. Queer theory must articulate a positive vision for political change---regression into antinormative theory and cultural dissent focused on abolishing the social order only enables worse violent and prevents mobilization around material violence.</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w:t>
      </w:r>
    </w:p>
    <w:p>
      <w:pPr>
        <w:spacing w:before="80"/>
      </w:pPr>
      <w:r>
        <w:rPr>
          <w:color w:val="5F5F5F"/>
          <w:sz w:val="16"/>
        </w:rPr>
        <w:t>Source document: MichiganState-FoMo-Neg-01---Northwestern-Round-6.docx</w:t>
      </w:r>
    </w:p>
    <w:p>
      <w:pPr>
        <w:pStyle w:val="Heading1"/>
        <w:pageBreakBefore/>
      </w:pPr>
      <w:r>
        <w:t>124. Retreating to community care and decentralized protest is too aspirational and makes right-wing violence worse---only articulating a positive vision for the progressive state solves.</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Moreover, when it comes to issues of identity, rights and the future of our planet, it’s clear that progressives struggle to articulate a coherent framework for thinking about the role of the state.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 Similarly, the partly has been nearly silent on the wave of transphobic and homophobic legislation now sweeping across the country—the latest evidence that social conservatives have never shrunk from using the state to advance their agenda.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That forgetfulness is not, I think, strategic or even necessarily intentional; it is rather the culmination of decades of neoliberal politicking and anti-statist theorizing, which have colluded to make Democrats unable to conceive positively of state power. As Walter Benjamin suggested of European parliamentarians a century ago, “they have not remained conscious of the revolutionary forces to which they owe their existence.” If we are to counter the rising threat of the populist right, this is something that will have to change. We might begin charting a new path by returning to Benjamin’s critique of violence, which resonates so deeply with queer critiques of the state. To directly compare the two, however, makes plain that something is missing in queer theory’s approach. Queer theory’s rejection of the state rests on the tacit assumption that violence can be transcended, that with the right form of critique and with the right forms of direct action, we can break free of history’s moorings. Yet Benjamin recognized this as pure fantasy: there is no externality to violence. When queer advocates call for a retreat from the state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pPr>
        <w:spacing w:before="80"/>
      </w:pPr>
      <w:r>
        <w:rPr>
          <w:color w:val="5F5F5F"/>
          <w:sz w:val="16"/>
        </w:rPr>
        <w:t>Source document: GeorgeMason-TaRo-Neg-1---George-Mason-Debate-Tournament-Round-3.docx</w:t>
      </w:r>
    </w:p>
    <w:p>
      <w:pPr>
        <w:pStyle w:val="Heading1"/>
        <w:pageBreakBefore/>
      </w:pPr>
      <w:r>
        <w:t>125. Retreating to poetry and decentralized protest is a fantasy that makes right-wing violence worse---only articulating a positive vision for the progressive state solves.</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Moreover, when it comes to issues of identity, rights and the future of our planet, it’s clear that progressives struggle to articulate a coherent framework for thinking about the role of the state.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 Similarly, the partly has been nearly silent on the wave of transphobic and homophobic legislation now sweeping across the country—the latest evidence that social conservatives have never shrunk from using the state to advance their agenda.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That forgetfulness is not, I think, strategic or even necessarily intentional; it is rather the culmination of decades of neoliberal politicking and anti-statist theorizing, which have colluded to make Democrats unable to conceive positively of state power. As Walter Benjamin suggested of European parliamentarians a century ago, “they have not remained conscious of the revolutionary forces to which they owe their existence.” If we are to counter the rising threat of the populist right, this is something that will have to change. We might begin charting a new path by returning to Benjamin’s critique of violence, which resonates so deeply with queer critiques of the state. To directly compare the two, however, makes plain that something is missing in queer theory’s approach. Queer theory’s rejection of the state rests on the tacit assumption that violence can be transcended, that with the right form of critique and with the right forms of direct action, we can break free of history’s moorings. Yet Benjamin recognized this as pure fantasy: there is no externality to violence. When queer advocates call for a retreat from the state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pPr>
        <w:spacing w:before="80"/>
      </w:pPr>
      <w:r>
        <w:rPr>
          <w:color w:val="5F5F5F"/>
          <w:sz w:val="16"/>
        </w:rPr>
        <w:t>Source document: Emory-grWa-Neg-Kentucky-Round-1.docx</w:t>
      </w:r>
    </w:p>
    <w:p>
      <w:pPr>
        <w:pStyle w:val="Heading1"/>
        <w:pageBreakBefore/>
      </w:pPr>
      <w:r>
        <w:t>126. Retreating to speculation and decentralized protest is a fantasy that makes right-wing violence worse---only articulating a positive vision for the progressive state solves.</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Moreover, when it comes to issues of identity, rights and the future of our planet, it’s clear that progressives struggle to articulate a coherent framework for thinking about the role of the state.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 Similarly, the partly has been nearly silent on the wave of transphobic and homophobic legislation now sweeping across the country—the latest evidence that social conservatives have never shrunk from using the state to advance their agenda.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That forgetfulness is not, I think, strategic or even necessarily intentional; it is rather the culmination of decades of neoliberal politicking and anti-statist theorizing, which have colluded to make Democrats unable to conceive positively of state power. As Walter Benjamin suggested of European parliamentarians a century ago, “they have not remained conscious of the revolutionary forces to which they owe their existence.” If we are to counter the rising threat of the populist right, this is something that will have to change. We might begin charting a new path by returning to Benjamin’s critique of violence, which resonates so deeply with queer critiques of the state. To directly compare the two, however, makes plain that something is missing in queer theory’s approach. Queer theory’s rejection of the state rests on the tacit assumption that violence can be transcended, that with the right form of critique and with the right forms of direct action, we can break free of history’s moorings. Yet Benjamin recognized this as pure fantasy: there is no externality to violence. When queer advocates call for a retreat from the state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pPr>
        <w:spacing w:before="80"/>
      </w:pPr>
      <w:r>
        <w:rPr>
          <w:color w:val="5F5F5F"/>
          <w:sz w:val="16"/>
        </w:rPr>
        <w:t>Source document: Emory-grWa-Neg-Northwestern-Round-3.docx</w:t>
      </w:r>
    </w:p>
    <w:p>
      <w:pPr>
        <w:pStyle w:val="Heading1"/>
        <w:pageBreakBefore/>
      </w:pPr>
      <w:r>
        <w:t>127. State engagement is necessary---state power is complex and can be tactically pressured for contingent gains, and that’s reflected in decades of success queer and trans activism.</w:t>
      </w:r>
    </w:p>
    <w:p>
      <w:pPr>
        <w:spacing w:after="80"/>
      </w:pPr>
      <w:r>
        <w:rPr>
          <w:i/>
          <w:color w:val="555555"/>
          <w:sz w:val="17"/>
        </w:rPr>
        <w:t>Huneke  |  2019  |  Neg</w:t>
      </w:r>
    </w:p>
    <w:p>
      <w:pPr>
        <w:pStyle w:val="CardCitation"/>
      </w:pPr>
      <w:r>
        <w:t>Huneke 22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pPr>
        <w:keepLines w:val="0"/>
      </w:pPr>
      <w:r>
        <w:t>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 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we need to rebuild the state from the ravages of neoliberalism, even if it is not entirely clear why or how we need it. He holds out hope that we are living through “the beginnings of a truly emancipatory set of intimate rights in which the state plays a positive rather than discharging role.”</w:t>
      </w:r>
    </w:p>
    <w:p>
      <w:pPr>
        <w:spacing w:before="80"/>
      </w:pPr>
      <w:r>
        <w:rPr>
          <w:color w:val="5F5F5F"/>
          <w:sz w:val="16"/>
        </w:rPr>
        <w:t>Source document: GeorgeMason-TaRo-Neg-1---George-Mason-Debate-Tournament-Round-3.docx</w:t>
      </w:r>
    </w:p>
    <w:p>
      <w:pPr>
        <w:pStyle w:val="Heading1"/>
        <w:pageBreakBefore/>
      </w:pPr>
      <w:r>
        <w:t>128. That means politics are contingent which makes institutions a key site of political struggle for queer people – radical activists can strategically pressure the state to act in queer people’s interests – ceding its terms guarantees violence</w:t>
      </w:r>
    </w:p>
    <w:p>
      <w:pPr>
        <w:spacing w:after="80"/>
      </w:pPr>
      <w:r>
        <w:rPr>
          <w:i/>
          <w:color w:val="555555"/>
          <w:sz w:val="17"/>
        </w:rPr>
        <w:t>Huneke  |  2019  |  Neg</w:t>
      </w:r>
    </w:p>
    <w:p>
      <w:pPr>
        <w:pStyle w:val="CardCitation"/>
      </w:pPr>
      <w:r>
        <w:t xml:space="preserve">Huneke 22 – Historian of Modern Europe and Assistant Professor of History at George Mason University. PhD from Stanford University in 2019. Before coming to Stanford, he took his Bachelor's Degree summa cum laude in German and Mathematics at Amherst College, a Master of Science in Applicable Mathematics at the London School of Economics and Political Science, and worked as a Legal Assistant at a Boston law firm. </w:t>
      </w:r>
    </w:p>
    <w:p>
      <w:pPr>
        <w:keepLines w:val="0"/>
      </w:pPr>
      <w:r>
        <w:t>Samuel Huneke, July 26 2022, "Toward a Queer Theory of the State," The Point, https://thepointmag.com/politics/toward-a-queer-theory-of-the-state/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 Much of this tradition stems from the American academy and the experiences of queer people in the United States, shaped by the AIDS epidemic and marriage-equality debates. As I have grown as a queer scholar, though, I’ve approached these texts slantwise, largely because my training is in German history—a more intellectually conservative field, to be sure, but also one rooted in a very different national experience. As a result, I think, I am somewhat more sympathetic to a second strand of thought that dates back to the earliest queer political movements of nineteenth-century Europe. This tradition is best described as pragmatic and has, in recent years, received renewed attention from historians of sexuality. How historians view the first homosexual rights movement, which evolved in Germany between the late nineteenth century and the Nazi takeover in 1933, provides a good example of the pragmatic tendency. Magnus Hirschfeld, the Weimar-era doctor and a leader of this movement, was once revered for his enterprising work in sexology and for his pioneering activism. But in recent years he has come under increasingly critical scrutiny for his willingness to accept incremental reform, his fraught relationship with colonialism, and his sometimes-racist views. These critiques, however, have not led to a wholesale repudiation of the man or the movement for gay rights that he represented. Rather, as German studies scholar Javier Samper Vendrell has argued, a careful balancing act between radical aspirations and pragmatic necessities shaped homosexual rights activism in the Weimar Republic. Even while critiquing the man and the politics he represents, historians continue to appreciate the clarity with which he fought for queer rights. Such approaches do not attempt to read back into the queer past right or wrong, utopian promise or sluggish moderation. It’s a similar balancing act that we have had to attempt in recent years with our own flawed progressives, from Abraham Lincoln to FDR. To reject pragmatism would be to reject countless queer activist efforts from across the twentieth century. Many of the gay and lesbian liberation movements that got their start in the 1960s and 1970s had prominent pragmatic subcurrents that pressed for new legislation, secured funding for queer priorities and endorsed policy changes that would substantively improve the lives of queer people. At the same time, even the most radical branches of these movements were shot through with some of the same ambivalences as their more moderate counterparts. To recover and understand these histories, scholars who take a more pragmatic approach to sexuality and the state have become adept at picking up on the inherent ambiguity of the queer past and present. When AIDS tore through queer communities in the United States, for instance, ACT UP did not mobilize to halt the disease’s spread only in a literal, photographable way. As Sarah Schulman argues in Let the Record Show, a history of ACT UP New York, confronting the epidemic required an “Inside/Outside strategy” of both direct-action protests and policy insiders who could persuade the government to confront the crisis. Such approaches necessitate viewing the state not as a monolithic whole—as radical approaches often do—but rather as a muddled assemblage of competing and conflicting parts that can be pressured, threatened and cajoled into acting in the interests of the marginalized. This pragmatic approach inflects much of the new historical scholarship on queerness.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it is precisely the messy, pragmatic approach that has historically been the counterpart of more radical strands of queer thought. Where some see a monolithic whole, pragmatists see an agglomeration of competing interest groups and actors. Where some only see violence enacted against queer people, pragmatists make out both violence and opportunity. And where radical theorists believe in the sudden possibility of utopian promise, pragmatists argue, as Currah asserted in 2019, in conversation with queer legal scholar Aeyal Gross, “we can’t just click our heels three times and bring a better state into existence.” 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the state has power and we often need it,” Gross mused, “but we should also think beyond the state. This means turning to the state for recognition pragmatically, but without accepting that its policies constitute our relationships, or our lives.” Such a utilitarian approach to the state may be able to justify this or that policy, but it nevertheless leaves us trapped between the empirical need for the state and queer theory’s inability to articulate why</w:t>
      </w:r>
    </w:p>
    <w:p>
      <w:pPr>
        <w:spacing w:before="80"/>
      </w:pPr>
      <w:r>
        <w:rPr>
          <w:color w:val="5F5F5F"/>
          <w:sz w:val="16"/>
        </w:rPr>
        <w:t>Source document: Georgetown-MoXi-Neg-1.-UK-Round-3.docx</w:t>
      </w:r>
    </w:p>
    <w:p>
      <w:pPr>
        <w:pStyle w:val="Heading1"/>
        <w:pageBreakBefore/>
      </w:pPr>
      <w:r>
        <w:t>129. Allies are pragmatic and recognize that Taiwan has nothing to do with their security.</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“Conclusion,” pp. 171-173]</w:t>
      </w:r>
    </w:p>
    <w:p>
      <w:pPr>
        <w:keepLines w:val="0"/>
      </w:pPr>
      <w:r>
        <w:t>REPUTATION MATTERS, RELIABILITY MATTERS MORE The goal of this study was to determine whether Taiwan serves as a bellwether for American credibility in East Asia. Do Australia, Japan, and South Korea view it as the proverbial canary in the coal mine such that its fate will reveal much about how and whether the United States might defend them? Or do they assume that Taiwan is sui generis and therefore unlikely to reveal much about what America might do for them if they come under attack? The preceding chapters lay out the findings in detail, and a brief recap of the topline findings follows. Taiwan is Not a Linchpin Holding the Rest of America's Alliances in East Asia Together Most of the experts interviewed agreed that allies' assessments of the value of maintaining their alliances with the United States are unlikely to hinge on whether Washington defends Taipei. Rather, the extent to which Tokyo, Seoul, and Canberra continue to have faith in Washington's security commitments will depend much more on whether, once the dust settles, the United States retains sufficient military power to defend what each of them values most. As discussed throughout the book, in terms of the Taiwan question, while reputation matters, reliability matters more. Japan, South Korea, and Australia all expect that the United States will defend Taiwan. All three prefer that Washington honor its commitments, implicit or otherwise. And all three would be shocked if Washington remained on the sidelines. However, they also recognize the difficulty of winning any conflict over Taiwan, acknowledging that victory would come at a high cost. Therefore, the three allies appear to be fundamentally pragmatic in their assessments. If they had to choose between an exhausted patron with a rock solid reputation burnished by defending Taiwan and a patron with a diminished reputation but the military capability to defend them, most of the interviewees—though by no means all—reluctantly favored the latter. No Matter the US Response, An Attack on Taiwan Drives the Allies Closer to the United States The vast majority of those interviewed expressed a surprisingly realpolitik stance regarding Taiwan. Australia, Japan, and South Korea view the Taiwan issue differently, shaped by their respective geographic proximity, cultural, and historical connections to the island, and unique security concerns. While none of these nations wants China to control Taiwan, the harsh reality is that Taiwan's fate is of secondary (or even tertiary) concern to Tokyo, Seoul, and Canberra, particularly if a US-led defense of Taiwan compromises Washington's ability to defend them thereafter. Intentional signaling and rhetoric notwithstanding, Japan, South, Korea, and Australia, according to the interviewees, care more about America's ability and willingness to protect them than Washington's demonstration of commitment to Taiwan. As much as all three would be dismayed if Washington abandons Taipei, they also acknowledge that the United States remains the "only game in town" capable of standing up to a revanchist China. The conclusion consistently voiced by experts across all three countries—most strongly in Japan and Australia—was that any war started by China will push them closer to the United States. Their embrace of the alliance may be eager and enthusiastic, or reluctant and marked by well-founded doubts, but in either case, it will be driven by their real security needs. As long as the United States does not voluntarily choose to withdraw entirely from Asia, a clear majority of interviewees believe that stronger alliances will inevitably result from any conflict. If China attacks its neighbor, the US alliance network will only grow more robust in the aftermath.</w:t>
      </w:r>
    </w:p>
    <w:p>
      <w:pPr>
        <w:spacing w:before="80"/>
      </w:pPr>
      <w:r>
        <w:rPr>
          <w:color w:val="5F5F5F"/>
          <w:sz w:val="16"/>
        </w:rPr>
        <w:t>Source document: Michigan-AgOu-Aff-Owen-L-Coon-Memorial-Debates-at-Northwestern-Round-2.docx</w:t>
      </w:r>
    </w:p>
    <w:p>
      <w:pPr>
        <w:pStyle w:val="Heading1"/>
        <w:pageBreakBefore/>
      </w:pPr>
      <w:r>
        <w:t>130. Allies themselves say capability concerns outweigh the link.</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“Introduction,” pp. 5-7]</w:t>
      </w:r>
    </w:p>
    <w:p>
      <w:pPr>
        <w:keepLines w:val="0"/>
      </w:pPr>
      <w:r>
        <w:t>At Least When it Comes to Defending Taiwan, Reputation Matters, but Reliability Matters More This study finds that existing reputational arguments for defending Taiwan are incomplete. While it is undoubtedly true that Japan, South Korea, and Australia prefer deterrence to prevail in the Taiwan Strait in order to maintain the status quo, it does not necessarily follow that they expect—or desire—American intervention at all costs. Should Beijing opt for war, all three would likely be surprised if the United States remained on the sidelines, and any perceived abandonment would almost certainly damage America’s reputation in the eyes of both their leaders and publics. Yet even so, it does not necessarily follow that Canberra, Seoul, and Tokyo want Washington to defend Taipei at all costs. The interviews conducted for this study suggest that while reputation matters to these core allies, reliability—understood as the extent to which each believes Washington is both willing and able to protect their core national interests7 –matters more. As much as Japan, South Korea, and Australia value America’s reputation for honoring its commitments, it is not a reputation they expect the United States to uphold at the expense of its own survival. They understand that a dead patron is a useless one. Increasingly, they also recognize that both defeat and pyrrhic victory are plausible outcomes in a cross-Strait conflict. Such findings resonate with the theoretical distinction between reputation and reliability first advanced by the Australian international relations scholar Iain Henry.8 Henry suggests that US allies want more from Washington than “indiscriminate loyalty” toward the other members of its vast alliance network. Instead, what each ally really wants is for Washington’s interests to overlap with its own, and for Washington to maintain the wherewithal to protect those interests.9 This conceptual distinction between reputation and reliability is significant because the two can at times be in tension. To be sure, if there were no doubt about America’s capacity to defeat China in a war over Taiwan while preserving the military means to defend Japan, South Korea, and Australia against other potential threats, then reputation and reliability would effectively converge. The same would be true if Washington, Tokyo, Seoul, and Canberra shared identical security priorities. In such cases, bolstering a reputation for resolve would also enhance perceptions of reliability as an ally. Unfortunately, it appears more likely than not that the United States will confront a tradeoff between reputation and reliability in a conflict over Taiwan’s status. Efforts by Washington to fulfill its existing commitments—perceived, implied, or otherwise—to Taipei could come at the expense of its ability to subsequently defend Canberra, Seoul, or Tokyo. Interviews conducted for this study with subject matter experts in and on Japan, South Korea, and Australia indicate that although these allies place significant value on America’s reputation for honoring its commitments, and although they express concern over the prospect of Taiwan falling under Chinese control, such concerns are tempered by increasing doubts about whether the United States could prevail at an acceptable cost. Compounding these anxieties is the belief shared across all three capitals that Washington—or Beijing—might entangle them in a war they would prefer to avoid. Furthermore, Tokyo, Seoul, and Canberra do not share identical national security priorities. For Seoul, the foremost concern remains North Korea, which continues to pose an existential threat. South Korean experts expressed apprehension that a Taiwan contingency might either draw the country into an unwanted conflict or undermine its position visà-vis Pyongyang. These concerns often outweighed anxieties about the implications of US abandonment of Taipei for South Korea’s own security. In contrast, experts in Japan and Australia were generally more alarmed by the reputational costs of Washington failing to defend Taiwan. Even so, they too voiced serious concern about the risks of a major, protracted conflict that could lead to American military defeat or lasting diminishment. Ultimately, both Japanese and Australian experts emphasized that, provided the United States does not fully withdraw from the Western Pacific in the face of Chinese expansionism, their governments would have little choice but to continue relying on the alliance, regardless of the outcome of a Taiwan conflict. To be sure, this conclusion was neither anticipated nor preferred at the outset of this project, which aimed to assess how Australia, Japan, and South Korea view America’s reputational stakes in a war over Taiwan. The initial hypothesis—and, candidly, the assumption and the hope we the authors held—was that US credibility would suffer significantly if Washington failed to defend Taipei. Such a conclusion would have simplified the logic of deterrence: the higher the reputational stakes, the easier it would be for the United States to persuade others that its commitments must be upheld, and that intervention in defense of Taiwan is essential to maintaining broader credibility. Instead, the findings suggest that America’s most militarily capable allies in East Asia hold a far more nuanced understanding of the relationship between reputation and credibility. If this analysis is correct, it has profound implications for US credibility and extended deterrence in the region: namely, that credibility does not rest solely—or even primarily —on whether Washington defends Taiwan. Rather, the sine qua non for sustaining US extended deterrence commitments is military capability. Given the acknowledged risk that a US military intervention could result in defeat or a pyrrhic victory, leaders in Japan, South Korea, and Australia recognize that protecting American reputation might ultimately undermine American reliability. And in the final calculus, these treaty allies are more concerned with Washington’s ability to defend them than with its willingness to defend others.</w:t>
      </w:r>
    </w:p>
    <w:p>
      <w:pPr>
        <w:spacing w:before="80"/>
      </w:pPr>
      <w:r>
        <w:rPr>
          <w:color w:val="5F5F5F"/>
          <w:sz w:val="16"/>
        </w:rPr>
        <w:t>Source document: Michigan-BaSo-Aff-Northwestern-Octas.docx</w:t>
      </w:r>
    </w:p>
    <w:p>
      <w:pPr>
        <w:pStyle w:val="Heading1"/>
        <w:pageBreakBefore/>
      </w:pPr>
      <w:r>
        <w:t>131. Japan enthusiastically welcomes reassurance.</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“Japan,” Ch. 2]</w:t>
      </w:r>
    </w:p>
    <w:p>
      <w:pPr>
        <w:keepLines w:val="0"/>
      </w:pPr>
      <w:r>
        <w:t>When asked about the US actions most likely to reassure Japanese voters and elites that Washington remains committed to Japan and likely to make good on its security guarantees, interviewees highlighted US-led diplomatic dialogues, military exercises, and consistent messaging in declaratory policy. Importantly, one Japanese officer remarked “We are always thinking about how to increase US credibility to Japan.” Japanese experts view US credibility as crucial to Japan’s security and perceive it as a dynamic element that Japan has a vested interest in strengthening. This perspective underscores that Japan, like any state dependent on a geographically distant partner for security, will seek tangible demonstrations of reassurance, regardless of its faith in the alliance. At the highest level, these statements suggest that behind Tokyo’s expressed trust in Washington, there lies a set of rational concerns recognizing that US commitment cannot be taken for granted. Given how frequently interviewees expressed enthusiasm for any efforts to bolster the perceived credibility of US support, it is evident that any US initiatives to demonstrate or enhance its commitment to the region would be enthusiastically welcomed by most relevant Japanese security experts.</w:t>
      </w:r>
    </w:p>
    <w:p>
      <w:pPr>
        <w:spacing w:before="80"/>
      </w:pPr>
      <w:r>
        <w:rPr>
          <w:color w:val="5F5F5F"/>
          <w:sz w:val="16"/>
        </w:rPr>
        <w:t>Source document: Michigan-EsSh-Aff-Northwestern-Round-7.docx</w:t>
      </w:r>
    </w:p>
    <w:p>
      <w:pPr>
        <w:pStyle w:val="Heading1"/>
        <w:pageBreakBefore/>
      </w:pPr>
      <w:r>
        <w:t>132. Japan thinks defeat is way scarier than abandonment.</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“Japan,” Ch. 2]</w:t>
      </w:r>
    </w:p>
    <w:p>
      <w:pPr>
        <w:keepLines w:val="0"/>
      </w:pPr>
      <w:r>
        <w:t>A US Defeat is So Shocking That it is Barely Contemplated After being asked how Japan might respond to a cross-Strait conflict in which Washington remains on the sidelines, interviewees were then asked to contemplate an even more unsettling question: how might Japan react to an attack on Taiwan in which the US military intervenes but suffers a decisive defeat? The experts appeared to find discussing a US military defeat even more unsettling than the prospect of non-intervention. While interviewees typically responded quickly to most other questions, prompts concerning American defeat were often met with long pauses, nervous laughter, and remarks along the lines of “that’s a good question.” One possible inference is that regional allies have not contemplated a scenario in which the US military loses to the same extent as they have non-intervention or victory. If so, this suggests that the shock of a US military defeat could reverberate across the region in unexpected and hard-to-predict ways.</w:t>
      </w:r>
    </w:p>
    <w:p>
      <w:pPr>
        <w:spacing w:before="80"/>
      </w:pPr>
      <w:r>
        <w:rPr>
          <w:color w:val="5F5F5F"/>
          <w:sz w:val="16"/>
        </w:rPr>
        <w:t>Source document: Michigan-BaSo-Aff-Northwestern-Round-8.docx</w:t>
      </w:r>
    </w:p>
    <w:p>
      <w:pPr>
        <w:pStyle w:val="Heading1"/>
        <w:pageBreakBefore/>
      </w:pPr>
      <w:r>
        <w:t>133. Japan would never proliferate: reassurance, nuclear taboo, and political barriers.</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“Japan,” Ch. 2]</w:t>
      </w:r>
    </w:p>
    <w:p>
      <w:pPr>
        <w:keepLines w:val="0"/>
      </w:pPr>
      <w:r>
        <w:t>Interestingly, the issue of nuclear proliferation frequently arose when interviewees were asked to compare US non-intervention with US defeat. The interviewees acknowledged that both scenarios would likely ignite a nuclear debate in Japan. Most suggested that proponents of an independent Japanese nuclear capability would be more empowered than ever, with Tokyo likely signaling—both publicly and in private bilateral talks with Beijing—that it was seriously considering the pursuit of its own nuclear arsenal. One source proposed that Washington might attempt to dampen Japanese interest in nuclear weapons by stationing nuclear weapons in Japan and exploring a NATO-style launch-sharing arrangement. Several interviewees, however, offered a counterpoint, arguing that possessing nuclear weapons remains an inviolable taboo in Japanese public life. They emphasized that reluctance to consider nuclear weapons is particularly strong among pro-Taiwan political leaders. As one expert explained, “Most of the LDP’s attention is on getting the Japanese to commit to defend Taiwan. And as soon as you start talking about nukes, then it would become very difficult for Japanese to bear the thought of suffering yet another nuclear attack. So, I think the lack of discussion is largely strategic, at least at the public level. Although even in a private capacity I don’t think these conversations are happening.” According to this viewpoint, although a US defeat or the abandonment of Taiwan could spark debate about a Japanese nuclear deterrent, the anti-nuclear voices would likely remain strong. Importantly, however, none of the interviewees believed that Tokyo would actually go through with developing nuclear weapons. One expert noted that Japan would need to withdraw from the Treaty on the Non-Proliferation of Nuclear Weapons (NPT) to do so, which would make it impossible for Japan to import the nuclear reactor fuel it needs for civilian power generation. Another interviewee pointed out that a nuclear Japan is unlikely to alter China’s deterrence calculus in any case, given that Beijing is expanding its own arsenal and Washington maintains a significant overmatch.</w:t>
      </w:r>
    </w:p>
    <w:p>
      <w:pPr>
        <w:spacing w:before="80"/>
      </w:pPr>
      <w:r>
        <w:rPr>
          <w:color w:val="5F5F5F"/>
          <w:sz w:val="16"/>
        </w:rPr>
        <w:t>Source document: Michigan-ChSh-Aff-1---Northwestern-Round-8.docx</w:t>
      </w:r>
    </w:p>
    <w:p>
      <w:pPr>
        <w:pStyle w:val="Heading1"/>
        <w:pageBreakBefore/>
      </w:pPr>
      <w:r>
        <w:t>134. Tokyo compartmentalizes: prefer interviews.</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“Japan,” Ch. 2]</w:t>
      </w:r>
    </w:p>
    <w:p>
      <w:pPr>
        <w:keepLines w:val="0"/>
      </w:pPr>
      <w:r>
        <w:t>Yet Not Intervening Might Not Destroy Washington’s Reputation... if Washington Gives Tokyo a Reason to Keep the Faith Complicating the picture, interviewees did not universally believe that maintaining the credibility of Washington’s commitment to Japan requires defending Taiwan. Several interviewees said the alliance could survive despite US nonintervention, provided that Washington clearly communicates its rationale for staying out of the conflict and helps Tokyo understand its position. Specifically, US policymakers would need to proactively offer a compelling explanation for why military intervention is not feasible—such as needing to “keep its powder dry” for the defense of Japan, or because Taiwanese defenses might collapse before US forces could arrive in sufficient numbers. Japanese leaders must understand and accept Washington’s reasons, and, perhaps most importantly, the Japanese government and pro-US foreign policy elites must find a convincing way to explain American non-intervention to a potentially skeptical Japanese public. Indeed, interviewees expressed the belief that even in the face of abandonment of Taiwan, Japanese security experts and foreign policy elites would still recognize that Japan has no realistic alternative but to rely on the United States for security. Across the conversations with security experts, there was unanimous agreement that the US alliance is the sine qua non of Japanese security, regardless of public opinion or reaction. Left with no viable alternative, even if the United States appeared to abandon Taiwan, these experts would still work to maintain the alliance for the sake of Japan’s defense. They would likely also attempt to restore Washington’s damaged credibility in the eyes of a skeptical Japanese public. If Beijing were to achieve an “easy” victory over Taiwan—or at least do so without facing American military intervention—and thus emerge more emboldened than ever, the interviewees expect Japan’s dependence on US support would only increase. One retired military officer framed Tokyo’s lack of options in stark arithmetic terms: “If the US did nothing over Taiwan, the credibility of the US would be dead. Now, would this lead to the end of the Mutual Defense Treaty? I don’t think so. It’s basic math. Japan is 1. China is 3. The US is 4. 4+1 = 5. So, Japan would stick with the US.” In the wake of Taiwan’s abandonment, left with the worst option except for all the others, most interviewees believe Japanese security experts and foreign policy elites would work overtime to maintain the US–Japan alliance. They would seek to justify or rationalize American inaction in the eyes of a skeptical Japanese public, while striving to restore or repair Washington’s damaged credibility. Some interviewees suggested that this group might attempt to highlight the fundamental differences between US security guarantees to Taiwan and Japan by reminding Japanese voters that the Taiwan Relations Act is not a formal defense treaty and therefore less binding than Japan’s treaty with the United States. Additionally, Japanese elites could argue that the loss of Taiwan would make Japan even more crucial to the United States both strategically and economically.</w:t>
      </w:r>
    </w:p>
    <w:p>
      <w:pPr>
        <w:spacing w:before="80"/>
      </w:pPr>
      <w:r>
        <w:rPr>
          <w:color w:val="5F5F5F"/>
          <w:sz w:val="16"/>
        </w:rPr>
        <w:t>Source document: Michigan-EsSh-Aff-Northwestern-Round-7.docx</w:t>
      </w:r>
    </w:p>
    <w:p>
      <w:pPr>
        <w:pStyle w:val="Heading1"/>
        <w:pageBreakBefore/>
      </w:pPr>
      <w:r>
        <w:t>135. US forward presence assuages Japanese anxieties.</w:t>
      </w:r>
    </w:p>
    <w:p>
      <w:pPr>
        <w:spacing w:after="80"/>
      </w:pPr>
      <w:r>
        <w:rPr>
          <w:i/>
          <w:color w:val="555555"/>
          <w:sz w:val="17"/>
        </w:rPr>
        <w:t>Hunzeker  |  2025  |  Aff</w:t>
      </w:r>
    </w:p>
    <w:p>
      <w:pPr>
        <w:pStyle w:val="CardCitation"/>
      </w:pPr>
      <w:r>
        <w:t>Hunzeker ’25 [Michael and Mark Christopher; June 26; Government and International Affairs Chair at George Mason University, Ph.D. in Public Affairs from Princeton University; Former Nonresident Fellow at the Atlantic Council, M.P.A. from Princeton University; America’s Taiwan Dilemma: Allies’ Reactions and the Stakes for US Reputation, “Japan,” Ch. 2]</w:t>
      </w:r>
    </w:p>
    <w:p>
      <w:pPr>
        <w:keepLines w:val="0"/>
      </w:pPr>
      <w:r>
        <w:t>In terms of America’s reputation, both Japanese elites and voters would undoubtedly be shocked if Washington left Taipei to its fate. However, while Japanese elites might expect the United States to defend Taiwan, they are even more concerned with ensuring that the US military retains its ability to protect Japan. Moreover, interviewees were clear that the abandonment of Taiwan would not automatically trigger the collapse of the US–Japan alliance. As long as Washington maintains a robust military presence in Japan and the Western Pacific, and as long as pro-US elites in Japan effectively manage public opinion, the alliance is expected to endure.</w:t>
      </w:r>
    </w:p>
    <w:p>
      <w:pPr>
        <w:spacing w:before="80"/>
      </w:pPr>
      <w:r>
        <w:rPr>
          <w:color w:val="5F5F5F"/>
          <w:sz w:val="16"/>
        </w:rPr>
        <w:t>Source document: Michigan-EsSh-Aff-Northwestern-Round-7.docx</w:t>
      </w:r>
    </w:p>
    <w:p>
      <w:pPr>
        <w:pStyle w:val="Heading1"/>
        <w:pageBreakBefore/>
      </w:pPr>
      <w:r>
        <w:t>136. Normal means is the NDAA.</w:t>
      </w:r>
    </w:p>
    <w:p>
      <w:pPr>
        <w:spacing w:after="80"/>
      </w:pPr>
      <w:r>
        <w:rPr>
          <w:i/>
          <w:color w:val="555555"/>
          <w:sz w:val="17"/>
        </w:rPr>
        <w:t>Hunzeker  |  2022  |  Aff</w:t>
      </w:r>
    </w:p>
    <w:p>
      <w:pPr>
        <w:pStyle w:val="CardCitation"/>
      </w:pPr>
      <w:r>
        <w:t>Hunzeker ’22 [Michael and Alexander Lanoszka; July 27; Government and International Affairs Chair at George Mason University, Ph.D. in Public Affairs from Princeton University; Associate Professor in the Department of Political Science at the University of Waterloo, Ph.D. in Politics from Princeton University; War on the Rocks, “Real Friends Twist Arms: Taiwan and the Case for Conditionality,” https://warontherocks.com/real-friends-twist-arms-taiwan-and-the-case-for-conditionality]</w:t>
      </w:r>
    </w:p>
    <w:p>
      <w:pPr>
        <w:keepLines w:val="0"/>
      </w:pPr>
      <w:r>
        <w:t>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w:t>
      </w:r>
    </w:p>
    <w:p>
      <w:pPr>
        <w:spacing w:before="80"/>
      </w:pPr>
      <w:r>
        <w:rPr>
          <w:color w:val="5F5F5F"/>
          <w:sz w:val="16"/>
        </w:rPr>
        <w:t>Source document: Michigan-ChSh-Aff-1---Northwestern-Round-8.docx</w:t>
      </w:r>
    </w:p>
    <w:p>
      <w:pPr>
        <w:pStyle w:val="Heading1"/>
        <w:pageBreakBefore/>
      </w:pPr>
      <w:r>
        <w:t>137. Restrictions overcome political barriers to asymmetric defense.</w:t>
      </w:r>
    </w:p>
    <w:p>
      <w:pPr>
        <w:spacing w:after="80"/>
      </w:pPr>
      <w:r>
        <w:rPr>
          <w:i/>
          <w:color w:val="555555"/>
          <w:sz w:val="17"/>
        </w:rPr>
        <w:t>Hunzeker  |  2022  |  Aff</w:t>
      </w:r>
    </w:p>
    <w:p>
      <w:pPr>
        <w:pStyle w:val="CardCitation"/>
      </w:pPr>
      <w:r>
        <w:t>Hunzeker ’22 [Michael and Alexander Lanoszka; July 27; Government and International Affairs Chair at George Mason University, Ph.D. in Public Affairs from Princeton University; Associate Professor in the Department of Political Science at the University of Waterloo, Ph.D. in Politics from Princeton University; War on the Rocks, “Real Friends Twist Arms: Taiwan and the Case for Conditionality,” https://warontherocks.com/real-friends-twist-arms-taiwan-and-the-case-for-conditionality]</w:t>
      </w:r>
    </w:p>
    <w:p>
      <w:pPr>
        <w:keepLines w:val="0"/>
      </w:pPr>
      <w:r>
        <w:t>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w:t>
      </w:r>
    </w:p>
    <w:p>
      <w:pPr>
        <w:spacing w:before="80"/>
      </w:pPr>
      <w:r>
        <w:rPr>
          <w:color w:val="5F5F5F"/>
          <w:sz w:val="16"/>
        </w:rPr>
        <w:t>Source document: Houston-RoMe-Aff-01---University-of-Houston-College-Debate-Tournament-Round-1.docx</w:t>
      </w:r>
    </w:p>
    <w:p>
      <w:pPr>
        <w:pStyle w:val="Heading1"/>
        <w:pageBreakBefore/>
      </w:pPr>
      <w:r>
        <w:t>138. Solves by increasing Taiwanese domestic defensive capabilities.</w:t>
      </w:r>
    </w:p>
    <w:p>
      <w:pPr>
        <w:spacing w:after="80"/>
      </w:pPr>
      <w:r>
        <w:rPr>
          <w:i/>
          <w:color w:val="555555"/>
          <w:sz w:val="17"/>
        </w:rPr>
        <w:t>Hunzeker  |  2022  |  Neg</w:t>
      </w:r>
    </w:p>
    <w:p>
      <w:pPr>
        <w:pStyle w:val="CardCitation"/>
      </w:pPr>
      <w:r>
        <w:t>Hunzeker 22 [Michael A. Hunzeker and Alexander Lanoszka (Associate professor at George Mason University’s Schar School of Policy and Government, Associate Professor of international relations in the Department of Political Science and the Balsillie School of International Affairs at the University of Waterloo), 7-27-2022, "Real Friends Twist Arms: Taiwan and the Case for Conditionality," https://warontherocks.com/real-friends-twist-arms-taiwan-and-the-case-for-conditionality/]</w:t>
      </w:r>
    </w:p>
    <w:p>
      <w:pPr>
        <w:keepLines w:val="0"/>
      </w:pPr>
      <w:r>
        <w:t>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 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 Thankfully, Congress need not start from scratch when writing conditional arms sales. Several relevant legislative proposals are already on the books, including the Arm Taiwan Act (versions of which exist in both the Senate and House) and the Taiwan Deterrence Act. Although these bills differ in their details, each of them offers a perfectly acceptable way forward in terms of injecting conditionality in U.S. arms sales to Taiwan.</w:t>
      </w:r>
    </w:p>
    <w:p>
      <w:pPr>
        <w:spacing w:before="80"/>
      </w:pPr>
      <w:r>
        <w:rPr>
          <w:color w:val="5F5F5F"/>
          <w:sz w:val="16"/>
        </w:rPr>
        <w:t>Source document: SouthernNazarene-HoJe-Neg-01---Mostate-Round-5.docx</w:t>
      </w:r>
    </w:p>
    <w:p>
      <w:pPr>
        <w:pStyle w:val="Heading1"/>
        <w:pageBreakBefore/>
      </w:pPr>
      <w:r>
        <w:t>139. ...AND</w:t>
      </w:r>
    </w:p>
    <w:p>
      <w:pPr>
        <w:spacing w:after="80"/>
      </w:pPr>
      <w:r>
        <w:rPr>
          <w:i/>
          <w:color w:val="555555"/>
          <w:sz w:val="17"/>
        </w:rPr>
        <w:t>Hunzeker  |  2021  |  Aff</w:t>
      </w:r>
    </w:p>
    <w:p>
      <w:pPr>
        <w:pStyle w:val="CardCitation"/>
      </w:pPr>
      <w:r>
        <w:t>Hunzeker 21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 Second, Congress should give this message teeth by passing the Arm Taiwan Act recently introduced in the Senate. This important bill clearly links future arms sales with Taipei’s ability to make real progress toward developing denial concepts, acquiring the right capabilities (as defined by Washington), and recruiting, training, and equipping so as to match these new denial capabilities with a credible warfighting doctrine. Heavy-handed though they may seem, conditional arms sales can help the Tsai administration undertake the bureaucratically painful and politically costly steps associated with reform. Moreover, Congress should fully fund the $3 billion provision within the Arm Taiwan Act to help Taiwan purchase denial capabilities outside of the normal Foreign Military Sales process. Doing so will both free up Taiwan’s defense budget to pay for other urgent doctrinal, training, logistical, and maintenance requirements needed to support asymmetric operations, and will blunt the critique proffered by some in the United States and Taiwan that U.S. arms sales are just a form of protection money.</w:t>
      </w:r>
    </w:p>
    <w:p>
      <w:pPr>
        <w:spacing w:before="80"/>
      </w:pPr>
      <w:r>
        <w:rPr>
          <w:color w:val="5F5F5F"/>
          <w:sz w:val="16"/>
        </w:rPr>
        <w:t>Source document: MichiganState-LeMa-Aff-Kentucky-RR-Round-3.docx</w:t>
      </w:r>
    </w:p>
    <w:p>
      <w:pPr>
        <w:pStyle w:val="Heading1"/>
        <w:pageBreakBefore/>
      </w:pPr>
      <w:r>
        <w:t>140. 3. Symmetric weapons take too long to be useful.</w:t>
      </w:r>
    </w:p>
    <w:p>
      <w:pPr>
        <w:spacing w:after="80"/>
      </w:pPr>
      <w:r>
        <w:rPr>
          <w:i/>
          <w:color w:val="555555"/>
          <w:sz w:val="17"/>
        </w:rPr>
        <w:t>Hunzeker  |  2021  |  Aff</w:t>
      </w:r>
    </w:p>
    <w:p>
      <w:pPr>
        <w:pStyle w:val="CardCitation"/>
      </w:pPr>
      <w:r>
        <w:t>Hunzeker 21, assistant professor at George Mason University's Schar School of Policy and Government, associate director of the Center for Security Policy Studies. (Michael A., 11-18-2021. "Taiwan's Defense Plans Are Going Off the Rails," War on the Rocks. https://warontherocks.com/taiwans-defense-plans-are-going-off-the-rails/Traditional)</w:t>
      </w:r>
    </w:p>
    <w:p>
      <w:pPr>
        <w:keepLines w:val="0"/>
      </w:pPr>
      <w:r>
        <w:t>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WesternKentucky-CaSc-Aff-2.-Kentucky-Round-3.docx</w:t>
      </w:r>
    </w:p>
    <w:p>
      <w:pPr>
        <w:pStyle w:val="Heading1"/>
        <w:pageBreakBefore/>
      </w:pPr>
      <w:r>
        <w:t>141. 5. Symmetric weapons take too long to be useful.</w:t>
      </w:r>
    </w:p>
    <w:p>
      <w:pPr>
        <w:spacing w:after="80"/>
      </w:pPr>
      <w:r>
        <w:rPr>
          <w:i/>
          <w:color w:val="555555"/>
          <w:sz w:val="17"/>
        </w:rPr>
        <w:t>Hunzeker  |  2021  |  Aff</w:t>
      </w:r>
    </w:p>
    <w:p>
      <w:pPr>
        <w:pStyle w:val="CardCitation"/>
      </w:pPr>
      <w:r>
        <w:t>Hunzeker 21, assistant professor at George Mason University's Schar School of Policy and Government, associate director of the Center for Security Policy Studies. (Michael A., 11-18-2021. "Taiwan's Defense Plans Are Going Off the Rails," War on the Rocks. https://warontherocks.com/taiwans-defense-plans-are-going-off-the-rails/Traditional)</w:t>
      </w:r>
    </w:p>
    <w:p>
      <w:pPr>
        <w:keepLines w:val="0"/>
      </w:pPr>
      <w:r>
        <w:t>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WesternKentucky-NeKu-Aff-2.-Kentucky-Round-5.docx</w:t>
      </w:r>
    </w:p>
    <w:p>
      <w:pPr>
        <w:pStyle w:val="Heading1"/>
        <w:pageBreakBefore/>
      </w:pPr>
      <w:r>
        <w:t>142. Fifth, military leaders---insist on expensive prestige systems, which divert budgets, doctrine, training, and stockpiling, and can't be delivered for years.</w:t>
      </w:r>
    </w:p>
    <w:p>
      <w:pPr>
        <w:spacing w:after="80"/>
      </w:pPr>
      <w:r>
        <w:rPr>
          <w:i/>
          <w:color w:val="555555"/>
          <w:sz w:val="17"/>
        </w:rPr>
        <w:t>Hunzeker  |  2021  |  Aff</w:t>
      </w:r>
    </w:p>
    <w:p>
      <w:pPr>
        <w:pStyle w:val="CardCitation"/>
      </w:pPr>
      <w:r>
        <w:t>Hunzeker 21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As the United States talks more and more of defending Taiwan from an attack from the mainland, Taiwan’s military seems to be taking its defense preparations less and less seriously. Policymakers and voters alike increasingly see Taiwan as a friend worth protecting. After all, despite their many differences, the Trump and Biden administrations both signaled support for Taipei while working to bolster its defenses. Just this week, Secretary of State Antony Blinken warned Beijing that the United States would “take action” in response to an attack on Taiwan. Taiwan likewise enjoys deep bipartisan support in an otherwise divided Congress. Comedians are even starting to get in on the act. Most striking of all, public opinion polling now suggests that the average American is willing to fight for the island. Yet before Washington contemplates sending American troops into harm’s way to help Taiwan, it should pause to consider whether Taiwan’s military is doing enough to help itself. While the Tsai administration has proposed a major increase in defense spending, it all comes down to how this money will be spent. Seen through that lens, Taiwan can and should do more — a lot more — especially when it comes to preparing to defend the island from attack. Responsibility for why it is not falls squarely on the shoulders of Taiwan’s military bureaucracy. Most notably, Taiwan’s Ministry of National Defense [MND] has abandoned asymmetric defense reform in all but name and has not been reined in by President Tsai Ing-wen. Instead, the ministry is now planning to deter an invasion by threatening to retaliate with missile strikes against the Chinese homeland and by pitting Taiwanese units in direct combat against the vastly superior People’s Liberation Army. Moreover, the ministry has the audacity to tell American audiences that this dramatic shift is fully congruent with an asymmetric posture. The ministry’s preferred approach to defending Taiwan is unrealistic and destabilizing. Its implementation will both weaken cross-strait deterrence and undermine the Tsai administration’s many other national defense achievements, including major increases in defense spending, reserve reform, and raising threat awareness among voters. Unfortunately, because the Tsai administration has thus far been willing or unable to challenge the Ministry of National Defense, Washington ought to step in to get Taiwanese defense reform back on track. Old Habits Die Hard 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MichiganState-BuSt-Aff-Northwestern-Round-8.docx</w:t>
      </w:r>
    </w:p>
    <w:p>
      <w:pPr>
        <w:pStyle w:val="Heading1"/>
        <w:pageBreakBefore/>
      </w:pPr>
      <w:r>
        <w:t>143. Long range strike galvanizes China without increasing security.</w:t>
      </w:r>
    </w:p>
    <w:p>
      <w:pPr>
        <w:spacing w:after="80"/>
      </w:pPr>
      <w:r>
        <w:rPr>
          <w:i/>
          <w:color w:val="555555"/>
          <w:sz w:val="17"/>
        </w:rPr>
        <w:t>Hunzeker  |  2021  |  Aff</w:t>
      </w:r>
    </w:p>
    <w:p>
      <w:pPr>
        <w:pStyle w:val="CardCitation"/>
      </w:pPr>
      <w:r>
        <w:t>Hunzeker ’21 [Michael; November 18; Government and International Affairs Chair at George Mason University, Ph.D. in Public Affairs from Princeton University; War on the Rocks, “Taiwan’s Defense Plans Are Going Off the Rails,” https://warontherocks.com/taiwans-defense-plans-are-going-off-the-rails]</w:t>
      </w:r>
    </w:p>
    <w:p>
      <w:pPr>
        <w:keepLines w:val="0"/>
      </w:pPr>
      <w:r>
        <w:t>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 — and cost more money — 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 — especially in the all-too-likely event that invasion troops make it past the beaches — 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 — 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w:t>
      </w:r>
    </w:p>
    <w:p>
      <w:pPr>
        <w:spacing w:before="80"/>
      </w:pPr>
      <w:r>
        <w:rPr>
          <w:color w:val="5F5F5F"/>
          <w:sz w:val="16"/>
        </w:rPr>
        <w:t>Source document: Michigan-BaSo-Aff-KYRR-Round-7.docx</w:t>
      </w:r>
    </w:p>
    <w:p>
      <w:pPr>
        <w:pStyle w:val="Heading1"/>
        <w:pageBreakBefore/>
      </w:pPr>
      <w:r>
        <w:t>144. Merely providing arms is worthless absent broader training, operational, and culture changes.</w:t>
      </w:r>
    </w:p>
    <w:p>
      <w:pPr>
        <w:spacing w:after="80"/>
      </w:pPr>
      <w:r>
        <w:rPr>
          <w:i/>
          <w:color w:val="555555"/>
          <w:sz w:val="17"/>
        </w:rPr>
        <w:t>Hunzeker  |  2021  |  Aff</w:t>
      </w:r>
    </w:p>
    <w:p>
      <w:pPr>
        <w:pStyle w:val="CardCitation"/>
      </w:pPr>
      <w:r>
        <w:t>Hunzeker ’21 [Michael; February 18; Government and International Affairs Chair at George Mason University, Ph.D. in Public Affairs from Princeton University; U.S.-China Economic and Security Review Commission, “Hearing on Deterring the People’s Republic of China Aggression Toward Taiwan,” pp. 36-37]</w:t>
      </w:r>
    </w:p>
    <w:p>
      <w:pPr>
        <w:keepLines w:val="0"/>
      </w:pPr>
      <w:r>
        <w:t>Second, maintenance and supply issues could keep many of Taiwan's weapons on the sidelines in a conflict. Experts also question whether the island has enough ammunition. At least one analyst has suggested that the air force has half of what it would need for two days of combat. Third, the army's training is not sufficiently rigorous or realistic. Conscripts spend most of their short four months in uniform doing drill and yard work. Unit training isn't much better. Exercises are scripted, junior officers worry about passing bad news up the chain of command, and senior officers (audio interference) details that to be frank, western militaries delegate to noncommissioned officers. Taiwan's reserve force, its literal last line of defense, just isn't ready for prime time. In theory, Taiwan could draw upon roughly two million reservists. But in practice, only 300,000 or so of these attend one week of refresher training every two years. So, in light of these challenges, many American analysts have called on Taiwan to adopt what we call an asymmetric posture by using large numbers of cheap weapons to flip the so-called anti-access challenge on China. And it even seemed like Taiwan was starting to move in this direction. The Tsai administration has made defense reform one of its top priorities, and in 2017 Taiwan introduced a highly asymmetric Overall Defense Concept, or ODC. American analysts applauded these changes. Unfortunately, this may have been premature because it's now starting to seem like the ODC's future is in doubt. Far too many senior officers and defense officials oppose asymmetry in general and the ODC in particular. Nor does the Tsai administration seem particularly willing to force asymmetry on (audio interference) Ministry of National Defense services with the sort of urgency that most of us would think the threat demands. And I'm worried that time is not on Taiwan's side. It will take years to acquire the platforms and capabilities already in the pipeline. For example, the air force won't receive the last of its upgraded F-16s until 2023. The very first of Indigenous Diesel Submarines won't set sail until 2025. The last of the decidedly non-asymmetric Abrams Main Battle Tanks isn't even scheduled to arrive on the island until 2027. And make no mistake. Getting the right weapons is just the first step in the transformation process, not the last step. Doctrine, training, and culture -- these all need to change as well, and some of these changes take even longer. In light of these constraints, I believe Taiwan can get the greatest and fastest return on its investment by acquiring as many sea denial capabilities as quickly as they can and by developing a more coherent ground combat doctrine. Sea denial weapons, things like missile boats, coastal defense missiles, and naval mines can allow Taiwan to send more PLA ships to the bottom of the ocean than Beijing is hopefully willing to lose. And should deterrence fail, they can buy time for Taiwan and the United States if it decides to intervene. And if sea denial represents Taiwan's first line of defense, then preventing the PLA from taking and holding ground is its last line. Even if Taiwan's ground troops can't stop the PLA, they can at least keep it from consolidating control quickly, which again buys time for Taipei and the United States. But, at present, Taiwan's army does not seem to have a contingency plan for what it will do if the PLA finds a way to fight its way off the beaches or, worse yet, finds a way to skip the beaches entirely. Now, because the United States might one day find itself in the position of needing to send or choosing to send troops into harm's way to defend Taiwan, I believe it's in our interest to ensure that Taiwan is doing everything it possibly can to provide for its best defense possible. I will therefore conclude by suggesting three measures that Congress should consider to support faster and more dramatic reform. First, insist on contingent arms sales. The United States should only sell Taiwan genuinely asymmetric weapons as defined by the United States. Main battle tanks and selfpropelled Howitzers are not asymmetric. Future sales should also be contingent on Taiwan's continued progress toward a genuinely asymmetric posture.</w:t>
      </w:r>
    </w:p>
    <w:p>
      <w:pPr>
        <w:spacing w:before="80"/>
      </w:pPr>
      <w:r>
        <w:rPr>
          <w:color w:val="5F5F5F"/>
          <w:sz w:val="16"/>
        </w:rPr>
        <w:t>Source document: Michigan-BaSo-Aff-KY-Round-6.docx</w:t>
      </w:r>
    </w:p>
    <w:p>
      <w:pPr>
        <w:pStyle w:val="Heading1"/>
        <w:pageBreakBefore/>
      </w:pPr>
      <w:r>
        <w:t>145. No link: Taiwnese voters like asym.</w:t>
      </w:r>
    </w:p>
    <w:p>
      <w:pPr>
        <w:spacing w:after="80"/>
      </w:pPr>
      <w:r>
        <w:rPr>
          <w:i/>
          <w:color w:val="555555"/>
          <w:sz w:val="17"/>
        </w:rPr>
        <w:t>Hunzeker  |  2021  |  Aff</w:t>
      </w:r>
    </w:p>
    <w:p>
      <w:pPr>
        <w:pStyle w:val="CardCitation"/>
      </w:pPr>
      <w:r>
        <w:t>Hunzeker ’21 [Michael; February 18; Government and International Affairs Chair at George Mason University, Ph.D. in Public Affairs from Princeton University; U.S.-China Economic and Security Review Commission, “Hearing on Deterring the People’s Republic of China Aggression Toward Taiwan,” pp. 56-57]</w:t>
      </w:r>
    </w:p>
    <w:p>
      <w:pPr>
        <w:keepLines w:val="0"/>
      </w:pPr>
      <w:r>
        <w:t>DR. HUNZEKER: I believe that these matter tremendously. At the end of the day, it really is human decision, and the decision will involve estimates of both capability and resolve. And in many respects, though, I think those two are related, especially for Taiwan. I do not think that most American defense analysts -- I actually don't think most Taiwanese voters think that Taiwan's current defensive preparations are inherently credible. Therefore, I think that undermines Taiwanese resolve. So that's the reason a lot of American analysts have long been recommending a genuinely asymmetric, multilayered posture, because it takes the surprise fait accompli off the table and ensures that a conflict will last longer than Beijing probably prefers. Beijing will take that more credibly. I assume the United States will take that more credibly. And the Taiwanese people, I think, will have more faith in their own defensive preparations, which will improve their resolve, all of which I think has a mutually beneficial impact on cross-Strait deterrence.</w:t>
      </w:r>
    </w:p>
    <w:p>
      <w:pPr>
        <w:spacing w:before="80"/>
      </w:pPr>
      <w:r>
        <w:rPr>
          <w:color w:val="5F5F5F"/>
          <w:sz w:val="16"/>
        </w:rPr>
        <w:t>Source document: Michigan-BaSo-Aff-KY-Round-6.docx</w:t>
      </w:r>
    </w:p>
    <w:p>
      <w:pPr>
        <w:pStyle w:val="Heading1"/>
        <w:pageBreakBefore/>
      </w:pPr>
      <w:r>
        <w:t>146. Not fiating Congress means some members will lobby for non-asymmetric sales---sends mixed signals.</w:t>
      </w:r>
    </w:p>
    <w:p>
      <w:pPr>
        <w:spacing w:after="80"/>
      </w:pPr>
      <w:r>
        <w:rPr>
          <w:i/>
          <w:color w:val="555555"/>
          <w:sz w:val="17"/>
        </w:rPr>
        <w:t>Hunzeker  |  2021  |  Aff</w:t>
      </w:r>
    </w:p>
    <w:p>
      <w:pPr>
        <w:pStyle w:val="CardCitation"/>
      </w:pPr>
      <w:r>
        <w:t>Hunzeker 21 [Michael A. Hunzeker, PhD, Assistant Professor in the Schar School of Policy and Government and Associate Director of the Center for Security Policy Studies at George Mason University, "Michael Hunzeker: Witness Testimony," statement before the U.S.-China Economic &amp; Security Review Commission, 2-18-2021, https://www.uscc.gov/sites/default/files/2021-02/February_18_2021_Hearing_Transcript.pdf]</w:t>
      </w:r>
    </w:p>
    <w:p>
      <w:pPr>
        <w:keepLines w:val="0"/>
      </w:pPr>
      <w:r>
        <w:t>Despite its vocal and public support for defense reform, the Tsai Administration also seems unwilling or unable to force the MND to adopt the ODC—or another genuinely asymmetric alternative—with greater urgency than it has thus far. As a practical matter, the DPP does not have a deep “bench” of military experts and defense officials who can translate President Tsai’s top-level political guidance into a concrete and actionable plan; monitor its implementation; and overcome internal resistance among senior officers and defense officials (many of whom lean KMT). 54 Nor does Taiwan’s defense establishment have the institutional equivalent of the U.S. Department of Defense’s Office of the Secretary of Defense, which might otherwise allow the Tsai Administration to more effectively monitor and supervise the MND. As a political matter, it is not clear that the Tsai Administration has strong incentives to expend the political capital necessary to force many of these changes. President Tsai must satisfy domestic constituents who either may not support some of the more radical (and costly) steps needed to rapidly shore up Taiwan’s defense posture (such as a return to conscription, a significant increase in annual reserve training, or a major increase in defense spending) or who profit from the production of high-end platforms (such as the Taiwanese shipbuilding firms working on the indigenous diesel submarine program). Nor does it help matters that the United States habitually sends mixed signals and generates moral hazard, both in terms of U.S. defense firms lobbying for the sale of inappropriate conventional platforms (such as amphibious assault vehicles and main battle tanks), and proposed legislation to offer Taiwan explicit security guarantees without establishing clear expectations about what Taiwan must do to provide for its own defense. 55</w:t>
      </w:r>
    </w:p>
    <w:p>
      <w:pPr>
        <w:spacing w:before="80"/>
      </w:pPr>
      <w:r>
        <w:rPr>
          <w:color w:val="5F5F5F"/>
          <w:sz w:val="16"/>
        </w:rPr>
        <w:t>Source document: MichiganState-LeMa-Aff-Kentucky-RR-Round-3.docx</w:t>
      </w:r>
    </w:p>
    <w:p>
      <w:pPr>
        <w:pStyle w:val="Heading1"/>
        <w:pageBreakBefore/>
      </w:pPr>
      <w:r>
        <w:t>147. Sixth, military leaders---insist on expensive prestige systems, which divert budgets, doctrine, training, and stockpiling, and can't be delivered for years.</w:t>
      </w:r>
    </w:p>
    <w:p>
      <w:pPr>
        <w:spacing w:after="80"/>
      </w:pPr>
      <w:r>
        <w:rPr>
          <w:i/>
          <w:color w:val="555555"/>
          <w:sz w:val="17"/>
        </w:rPr>
        <w:t>Hunzeker  |  2021  |  Aff</w:t>
      </w:r>
    </w:p>
    <w:p>
      <w:pPr>
        <w:pStyle w:val="CardCitation"/>
      </w:pPr>
      <w:r>
        <w:t>Hunzeker 21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As the United States talks more and more of defending Taiwan from an attack from the mainland, Taiwan’s military seems to be taking its defense preparations less and less seriously. Policymakers and voters alike increasingly see Taiwan as a friend worth protecting. After all, despite their many differences, the Trump and Biden administrations both signaled support for Taipei while working to bolster its defenses. Just this week, Secretary of State Antony Blinken warned Beijing that the United States would “take action” in response to an attack on Taiwan. Taiwan likewise enjoys deep bipartisan support in an otherwise divided Congress. Comedians are even starting to get in on the act. Most striking of all, public opinion polling now suggests that the average American is willing to fight for the island. Yet before Washington contemplates sending American troops into harm’s way to help Taiwan, it should pause to consider whether Taiwan’s military is doing enough to help itself. While the Tsai administration has proposed a major increase in defense spending, it all comes down to how this money will be spent. Seen through that lens, Taiwan can and should do more — a lot more — especially when it comes to preparing to defend the island from attack. Responsibility for why it is not falls squarely on the shoulders of Taiwan’s military bureaucracy. Most notably, Taiwan’s Ministry of National Defense [MND] has abandoned asymmetric defense reform in all but name and has not been reined in by President Tsai Ing-wen. Instead, the ministry is now planning to deter an invasion by threatening to retaliate with missile strikes against the Chinese homeland and by pitting Taiwanese units in direct combat against the vastly superior People’s Liberation Army. Moreover, the ministry has the audacity to tell American audiences that this dramatic shift is fully congruent with an asymmetric posture. The ministry’s preferred approach to defending Taiwan is unrealistic and destabilizing. Its implementation will both weaken cross-strait deterrence and undermine the Tsai administration’s many other national defense achievements, including major increases in defense spending, reserve reform, and raising threat awareness among voters. Unfortunately, because the Tsai administration has thus far been willing or unable to challenge the Ministry of National Defense, Washington ought to step in to get Taiwanese defense reform back on track. Old Habits Die Hard 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MichiganState-LeMa-Aff-Kentucky-RR-Round-3.docx</w:t>
      </w:r>
    </w:p>
    <w:p>
      <w:pPr>
        <w:pStyle w:val="Heading1"/>
        <w:pageBreakBefore/>
      </w:pPr>
      <w:r>
        <w:t>148. Symmetric weapons take too long to be useful.</w:t>
      </w:r>
    </w:p>
    <w:p>
      <w:pPr>
        <w:spacing w:after="80"/>
      </w:pPr>
      <w:r>
        <w:rPr>
          <w:i/>
          <w:color w:val="555555"/>
          <w:sz w:val="17"/>
        </w:rPr>
        <w:t>Hunzeker  |  2021  |  Aff</w:t>
      </w:r>
    </w:p>
    <w:p>
      <w:pPr>
        <w:pStyle w:val="CardCitation"/>
      </w:pPr>
      <w:r>
        <w:t>Hunzeker 21, assistant professor at George Mason University's Schar School of Policy and Government, associate director of the Center for Security Policy Studies. (Michael A., 11-18-2021. "Taiwan's Defense Plans Are Going Off the Rails," War on the Rocks. https://warontherocks.com/taiwans-defense-plans-are-going-off-the-rails/Traditional)</w:t>
      </w:r>
    </w:p>
    <w:p>
      <w:pPr>
        <w:keepLines w:val="0"/>
      </w:pPr>
      <w:r>
        <w:t>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WesternKentucky-CaSc-Aff-2.-Kentucky-Round-6.docx</w:t>
      </w:r>
    </w:p>
    <w:p>
      <w:pPr>
        <w:pStyle w:val="Heading1"/>
        <w:pageBreakBefore/>
      </w:pPr>
      <w:r>
        <w:t>149. Taiwan resists anything short of literal disarmament because asymmetric reform would cost the DPP an election.</w:t>
      </w:r>
    </w:p>
    <w:p>
      <w:pPr>
        <w:spacing w:after="80"/>
      </w:pPr>
      <w:r>
        <w:rPr>
          <w:i/>
          <w:color w:val="555555"/>
          <w:sz w:val="17"/>
        </w:rPr>
        <w:t>Hunzeker  |  2021  |  Aff</w:t>
      </w:r>
    </w:p>
    <w:p>
      <w:pPr>
        <w:pStyle w:val="CardCitation"/>
      </w:pPr>
      <w:r>
        <w:t>Hunzeker ’21 [Michael; November 18; Government and International Affairs Chair at George Mason University, Ph.D. in Public Affairs from Princeton University; War on the Rocks, “Taiwan’s Defense Plans Are Going Off the Rails,” https://warontherocks.com/taiwans-defense-plans-are-going-off-the-rails]</w:t>
      </w:r>
    </w:p>
    <w:p>
      <w:pPr>
        <w:keepLines w:val="0"/>
      </w:pPr>
      <w:r>
        <w:t>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w:t>
      </w:r>
    </w:p>
    <w:p>
      <w:pPr>
        <w:spacing w:before="80"/>
      </w:pPr>
      <w:r>
        <w:rPr>
          <w:color w:val="5F5F5F"/>
          <w:sz w:val="16"/>
        </w:rPr>
        <w:t>Source document: Michigan-BaSo-Aff-KY-Round-6.docx</w:t>
      </w:r>
    </w:p>
    <w:p>
      <w:pPr>
        <w:pStyle w:val="Heading1"/>
        <w:pageBreakBefore/>
      </w:pPr>
      <w:r>
        <w:t>150. That's why whole-of-government univocality and certainty is key to compliance AND signaling.</w:t>
      </w:r>
    </w:p>
    <w:p>
      <w:pPr>
        <w:spacing w:after="80"/>
      </w:pPr>
      <w:r>
        <w:rPr>
          <w:i/>
          <w:color w:val="555555"/>
          <w:sz w:val="17"/>
        </w:rPr>
        <w:t>Hunzeker  |  2021  |  Aff</w:t>
      </w:r>
    </w:p>
    <w:p>
      <w:pPr>
        <w:pStyle w:val="CardCitation"/>
      </w:pPr>
      <w:r>
        <w:t>Hunzeker 21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 Second, Congress should give this message teeth by passing the Arm Taiwan Act recently introduced in the Senate. This important bill clearly links future arms sales with Taipei’s ability to make real progress toward developing denial concepts, acquiring the right capabilities (as defined by Washington), and recruiting, training, and equipping so as to match these new denial capabilities with a credible warfighting doctrine. Heavy-handed though they may seem, conditional arms sales can help the Tsai administration undertake the bureaucratically painful and politically costly steps associated with reform. Moreover, Congress should fully fund the $3 billion provision within the Arm Taiwan Act to help Taiwan purchase denial capabilities outside of the normal Foreign Military Sales process. Doing so will both free up Taiwan’s defense budget to pay for other urgent doctrinal, training, logistical, and maintenance requirements needed to support asymmetric operations, and will blunt the critique proffered by some in the United States and Taiwan that U.S. arms sales are just a form of protection money.</w:t>
      </w:r>
    </w:p>
    <w:p>
      <w:pPr>
        <w:spacing w:before="80"/>
      </w:pPr>
      <w:r>
        <w:rPr>
          <w:color w:val="5F5F5F"/>
          <w:sz w:val="16"/>
        </w:rPr>
        <w:t>Source document: MichiganState-KiPa-Aff-01---Northwestern-Round-2.docx</w:t>
      </w:r>
    </w:p>
    <w:p>
      <w:pPr>
        <w:pStyle w:val="Heading1"/>
        <w:pageBreakBefore/>
      </w:pPr>
      <w:r>
        <w:t>151. That's why whole-of-government univocality and certainty is key to compliance AND signaling.</w:t>
      </w:r>
    </w:p>
    <w:p>
      <w:pPr>
        <w:spacing w:after="80"/>
      </w:pPr>
      <w:r>
        <w:rPr>
          <w:i/>
          <w:color w:val="555555"/>
          <w:sz w:val="17"/>
        </w:rPr>
        <w:t>Hunzeker  |  2021  |  Aff</w:t>
      </w:r>
    </w:p>
    <w:p>
      <w:pPr>
        <w:pStyle w:val="CardCitation"/>
      </w:pPr>
      <w:r>
        <w:t>Hunzeker 21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--__ = redundant with Gomez / Hunzeker&amp;Lanoszka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 Second, Congress should give this message teeth by passing the Arm Taiwan Act recently introduced in the Senate. This important bill clearly links future arms sales with Taipei’s ability to make real progress toward developing denial concepts, acquiring the right capabilities (as defined by Washington), and recruiting, training, and equipping so as to match these new denial capabilities with a credible warfighting doctrine. Heavy-handed though they may seem, conditional arms sales can help the Tsai administration undertake the bureaucratically painful and politically costly steps associated with reform. Moreover, Congress should fully fund the $3 billion provision within the Arm Taiwan Act to help Taiwan purchase denial capabilities outside of the normal Foreign Military Sales process. Doing so will both free up Taiwan’s defense budget to pay for other urgent doctrinal, training, logistical, and maintenance requirements needed to support asymmetric operations, and will blunt the critique proffered by some in the United States and Taiwan that U.S. arms sales are just a form of protection money.</w:t>
      </w:r>
    </w:p>
    <w:p>
      <w:pPr>
        <w:spacing w:before="80"/>
      </w:pPr>
      <w:r>
        <w:rPr>
          <w:color w:val="5F5F5F"/>
          <w:sz w:val="16"/>
        </w:rPr>
        <w:t>Source document: MichiganState-BuSt-Aff-Northwestern-Round-8.docx</w:t>
      </w:r>
    </w:p>
    <w:p>
      <w:pPr>
        <w:pStyle w:val="Heading1"/>
        <w:pageBreakBefore/>
      </w:pPr>
      <w:r>
        <w:t>152. Their ev's the product of a literal MND infowar campaign---the "grey zone" rhetoric is the tell.</w:t>
      </w:r>
    </w:p>
    <w:p>
      <w:pPr>
        <w:spacing w:after="80"/>
      </w:pPr>
      <w:r>
        <w:rPr>
          <w:i/>
          <w:color w:val="555555"/>
          <w:sz w:val="17"/>
        </w:rPr>
        <w:t>Hunzeker  |  2021  |  Aff</w:t>
      </w:r>
    </w:p>
    <w:p>
      <w:pPr>
        <w:pStyle w:val="CardCitation"/>
      </w:pPr>
      <w:r>
        <w:t>Hunzeker 21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As the United States talks more and more of defending Taiwan from an attack from the mainland, Taiwan’s military seems to be taking its defense preparations less and less seriously. Policymakers and voters alike increasingly see Taiwan as a friend worth protecting. After all, despite their many differences, the Trump and Biden administrations both signaled support for Taipei while working to bolster its defenses. Just this week, Secretary of State Antony Blinken warned Beijing that the United States would “take action” in response to an attack on Taiwan. Taiwan likewise enjoys deep bipartisan support in an otherwise divided Congress. Comedians are even starting to get in on the act. Most striking of all, public opinion polling now suggests that the average American is willing to fight for the island. Yet before Washington contemplates sending American troops into harm’s way to help Taiwan, it should pause to consider whether Taiwan’s military is doing enough to help itself. While the Tsai administration has proposed a major increase in defense spending, it all comes down to how this money will be spent. Seen through that lens, Taiwan can and should do more — a lot more — especially when it comes to preparing to defend the island from attack. Responsibility for why it is not falls squarely on the shoulders of Taiwan’s military bureaucracy. Most notably, Taiwan’s Ministry of National Defense [MND] has abandoned asymmetric defense reform in all but name and has not been reined in by President Tsai Ing-wen. Instead, the ministry is now planning to deter an invasion by threatening to retaliate with missile strikes against the Chinese homeland and by pitting Taiwanese units in direct combat against the vastly superior People’s Liberation Army. Moreover, the ministry has the audacity to tell American audiences that this dramatic shift is fully congruent with an asymmetric posture. The ministry’s preferred approach to defending Taiwan is unrealistic and destabilizing. Its implementation will both weaken cross-strait deterrence and undermine the Tsai administration’s many other national defense achievements, including major increases in defense spending, reserve reform, and raising threat awareness among voters. Unfortunately, because the Tsai administration has thus far been willing or unable to challenge the Ministry of National Defense, Washington ought to step in to get Taiwanese defense reform back on track. Old Habits Die Hard 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[MND]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MichiganState-LeMa-Aff-Northwestern-Round-4.docx</w:t>
      </w:r>
    </w:p>
    <w:p>
      <w:pPr>
        <w:pStyle w:val="Heading1"/>
        <w:pageBreakBefore/>
      </w:pPr>
      <w:r>
        <w:t>153. BUT the U.S. link's backwards---plan signals commitment to strategy, NOT abandonment---the squo only signals Trump's willingness to sacrifice true capability for profit and treatment as a bargaining chip.</w:t>
      </w:r>
    </w:p>
    <w:p>
      <w:pPr>
        <w:spacing w:after="80"/>
      </w:pPr>
      <w:r>
        <w:rPr>
          <w:i/>
          <w:color w:val="555555"/>
          <w:sz w:val="17"/>
        </w:rPr>
        <w:t>Hunzeker  |  2018  |  Neg</w:t>
      </w:r>
    </w:p>
    <w:p>
      <w:pPr>
        <w:pStyle w:val="CardCitation"/>
      </w:pPr>
      <w:r>
        <w:t>Hunzeker, et al. 18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with Brian Davis, Matthew Fay, Erik Goepner, Joseph Petrucelli and Erica Seng-White, Center for Security Policy Studies, Schar School of Policy and Government, George Mason University, "A QUESTION OF TIME: Enhancing Taiwan’s Conventional Deterrence Posture," November 2018, https://csps.gmu.edu/wp-content/uploads/2018/11/A-Question-of-Time.pdf] *[language modifications in brackets]</w:t>
      </w:r>
    </w:p>
    <w:p>
      <w:pPr>
        <w:keepLines w:val="0"/>
      </w:pPr>
      <w:r>
        <w:t>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SouthernCalifornia-KiBh-Neg-1---MoState-Round-1.docx</w:t>
      </w:r>
    </w:p>
    <w:p>
      <w:pPr>
        <w:pStyle w:val="Heading1"/>
        <w:pageBreakBefore/>
      </w:pPr>
      <w:r>
        <w:t>154. BUT the U.S. link's backwards---plan signals commitment to strategy, NOT abandonment---the squo only signals Trump's willingness to sacrifice true capability for profit and treatment as a bargaining chip.</w:t>
      </w:r>
    </w:p>
    <w:p>
      <w:pPr>
        <w:spacing w:after="80"/>
      </w:pPr>
      <w:r>
        <w:rPr>
          <w:i/>
          <w:color w:val="555555"/>
          <w:sz w:val="17"/>
        </w:rPr>
        <w:t>Hunzeker  |  2018  |  Aff</w:t>
      </w:r>
    </w:p>
    <w:p>
      <w:pPr>
        <w:pStyle w:val="CardCitation"/>
      </w:pPr>
      <w:r>
        <w:t>Hunzeker, et al. 18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with Brian Davis, Matthew Fay, Erik Goepner, Joseph Petrucelli and Erica Seng-White, Center for Security Policy Studies, Schar School of Policy and Government, George Mason University, "A QUESTION OF TIME: Enhancing Taiwan’s Conventional Deterrence Posture," November 2018, https://csps.gmu.edu/wp-content/uploads/2018/11/A-Question-of-Time.pdf] *[language modifications in brackets]</w:t>
      </w:r>
    </w:p>
    <w:p>
      <w:pPr>
        <w:keepLines w:val="0"/>
      </w:pPr>
      <w:r>
        <w:t>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MichiganState-LeMa-Aff-Kentucky-RR-Round-2.docx</w:t>
      </w:r>
    </w:p>
    <w:p>
      <w:pPr>
        <w:pStyle w:val="Heading1"/>
        <w:pageBreakBefore/>
      </w:pPr>
      <w:r>
        <w:t>155. For refrence</w:t>
      </w:r>
    </w:p>
    <w:p>
      <w:pPr>
        <w:spacing w:after="80"/>
      </w:pPr>
      <w:r>
        <w:rPr>
          <w:i/>
          <w:color w:val="555555"/>
          <w:sz w:val="17"/>
        </w:rPr>
        <w:t>Hunzeker  |  2018  |  Neg</w:t>
      </w:r>
    </w:p>
    <w:p>
      <w:pPr>
        <w:pStyle w:val="CardCitation"/>
      </w:pPr>
      <w:r>
        <w:t>Hunzeker, et al. 18 &lt;&lt;&lt;Kentucky CS Blue&gt;&gt;&gt;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with Brian Davis, Matthew Fay, Erik Goepner, Joseph Petrucelli and Erica Seng-White, Center for Security Policy Studies, Schar School of Policy and Government, George Mason University, "A QUESTION OF TIME: Enhancing Taiwan’s Conventional Deterrence Posture," November 2018, https://csps.gmu.edu/wp-content/uploads/2018/11/A-Question-of-Time.pdf] *[language modifications in brackets]</w:t>
      </w:r>
    </w:p>
    <w:p>
      <w:pPr>
        <w:keepLines w:val="0"/>
      </w:pPr>
      <w:r>
        <w:t>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Kentucky-CoSl-Neg-02.-54th-Annual-Run-for-the-Roses-hosted-by-UK-Round-2.docx</w:t>
      </w:r>
    </w:p>
    <w:p>
      <w:pPr>
        <w:pStyle w:val="Heading1"/>
        <w:pageBreakBefore/>
      </w:pPr>
      <w:r>
        <w:t>156. No signaling link.</w:t>
      </w:r>
    </w:p>
    <w:p>
      <w:pPr>
        <w:spacing w:after="80"/>
      </w:pPr>
      <w:r>
        <w:rPr>
          <w:i/>
          <w:color w:val="555555"/>
          <w:sz w:val="17"/>
        </w:rPr>
        <w:t>Hunzeker  |  2018  |  Aff</w:t>
      </w:r>
    </w:p>
    <w:p>
      <w:pPr>
        <w:pStyle w:val="CardCitation"/>
      </w:pPr>
      <w:r>
        <w:t>Hunzeker ’18 [Michael A. and Alexander Lanoszka; November 2018; PhD, assistant professor at George Mason University’s Schar School of Policy and Government and associate director of the school’s Center for Security Policy Studies; PhD, assistant professor in the Department of Political Science and Fellow at the Balsillie School of International Affairs at the University of Waterloo; A Question of Time: Enhancing Taiwan’s Conventional Deterrence Posture, “Accepting Risk in the Grey Zone,” Ch. 4]</w:t>
      </w:r>
    </w:p>
    <w:p>
      <w:pPr>
        <w:keepLines w:val="0"/>
      </w:pPr>
      <w:r>
        <w:t>There are two problems with treating the sale of advanced fighter jets like a “costly signal.” First, the idea that Taiwan should buy expensive fighter jets to buttress public resolve overlooks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w:t>
      </w:r>
    </w:p>
    <w:p>
      <w:pPr>
        <w:spacing w:before="80"/>
      </w:pPr>
      <w:r>
        <w:rPr>
          <w:color w:val="5F5F5F"/>
          <w:sz w:val="16"/>
        </w:rPr>
        <w:t>Source document: Michigan-BaSo-Aff-KYRR-Round-7.docx</w:t>
      </w:r>
    </w:p>
    <w:p>
      <w:pPr>
        <w:pStyle w:val="Heading1"/>
        <w:pageBreakBefore/>
      </w:pPr>
      <w:r>
        <w:t>157. A. Japan. Reassurance, nuclear taboo, and political barriers.</w:t>
      </w:r>
    </w:p>
    <w:p>
      <w:pPr>
        <w:spacing w:after="80"/>
      </w:pPr>
      <w:r>
        <w:rPr>
          <w:i/>
          <w:color w:val="555555"/>
          <w:sz w:val="17"/>
        </w:rPr>
        <w:t>Hunzeker &amp; Christopher 25  |  2025  |  Aff</w:t>
      </w:r>
    </w:p>
    <w:p>
      <w:pPr>
        <w:pStyle w:val="CardCitation"/>
      </w:pPr>
      <w:r>
        <w:t>Hunzeker &amp; Christopher 25, *Government and International Affairs Chair, George Mason University. Ph.D., Public Affairs, Princeton University **Former Nonresident Fellow, the Atlantic Council. M.P.A., Princeton University. (*Michael Hunzeker **Mark Christopher, 06-26-2025, "Japan," America’s Taiwan Dilemma: Allies’ Reactions and the Stakes for US Reputation, Ch. 2)</w:t>
      </w:r>
    </w:p>
    <w:p>
      <w:pPr>
        <w:keepLines w:val="0"/>
      </w:pPr>
      <w:r>
        <w:t>Interestingly, the issue of nuclear proliferation frequently arose when interviewees were asked to compare US non-intervention with US defeat. The interviewees acknowledged that both scenarios would likely ignite a nuclear debate in Japan. Most suggested that proponents of an independent Japanese nuclear capability would be more empowered than ever, with Tokyo likely signaling—both publicly and in private bilateral talks with Beijing—that it was seriously considering the pursuit of its own nuclear arsenal. One source proposed that Washington might attempt to dampen Japanese interest in nuclear weapons by stationing nuclear weapons in Japan and exploring a NATO-style launch-sharing arrangement. Several interviewees, however, offered a counterpoint, arguing that possessing nuclear weapons remains an inviolable taboo in Japanese public life. They emphasized that reluctance to consider nuclear weapons is particularly strong among pro-Taiwan political leaders. As one expert explained, “Most of the LDP’s attention is on getting the Japanese to commit to defend Taiwan. And as soon as you start talking about nukes, then it would become very difficult for Japanese to bear the thought of suffering yet another nuclear attack. So, I think the lack of discussion is largely strategic, at least at the public level. Although even in a private capacity I don’t think these conversations are happening.” According to this viewpoint, although a US defeat or the abandonment of Taiwan could spark debate about a Japanese nuclear deterrent, the anti-nuclear voices would likely remain strong. Importantly, however, none of the interviewees believed that Tokyo would actually go through with developing nuclear weapons. One expert noted that Japan would need to withdraw from the Treaty on the Non-Proliferation of Nuclear Weapons (NPT) to do so, which would make it impossible for Japan to import the nuclear reactor fuel it needs for civilian power generation. Another interviewee pointed out that a nuclear Japan is unlikely to alter China’s deterrence calculus in any case, given that Beijing is expanding its own arsenal and Washington maintains a significant overmatch.</w:t>
      </w:r>
    </w:p>
    <w:p>
      <w:pPr>
        <w:spacing w:before="80"/>
      </w:pPr>
      <w:r>
        <w:rPr>
          <w:color w:val="5F5F5F"/>
          <w:sz w:val="16"/>
        </w:rPr>
        <w:t>Source document: Kansas-AiWa-Aff-2.-Kentucky-Round-4.docx</w:t>
      </w:r>
    </w:p>
    <w:p>
      <w:pPr>
        <w:pStyle w:val="Heading1"/>
        <w:pageBreakBefore/>
      </w:pPr>
      <w:r>
        <w:t>158. A. Reassurance, nuclear taboo, and political barriers.</w:t>
      </w:r>
    </w:p>
    <w:p>
      <w:pPr>
        <w:spacing w:after="80"/>
      </w:pPr>
      <w:r>
        <w:rPr>
          <w:i/>
          <w:color w:val="555555"/>
          <w:sz w:val="17"/>
        </w:rPr>
        <w:t>Hunzeker &amp; Christopher 25  |  2025  |  Aff</w:t>
      </w:r>
    </w:p>
    <w:p>
      <w:pPr>
        <w:pStyle w:val="CardCitation"/>
      </w:pPr>
      <w:r>
        <w:t>Hunzeker &amp; Christopher 25, *Government and International Affairs Chair, George Mason University. Ph.D., Public Affairs, Princeton University **Former Nonresident Fellow, the Atlantic Council. M.P.A., Princeton University. (*Michael Hunzeker **Mark Christopher, 06-26-2025, "Japan," America’s Taiwan Dilemma: Allies’ Reactions and the Stakes for US Reputation, Ch. 2)</w:t>
      </w:r>
    </w:p>
    <w:p>
      <w:pPr>
        <w:keepLines w:val="0"/>
      </w:pPr>
      <w:r>
        <w:t>Interestingly, the issue of nuclear proliferation frequently arose when interviewees were asked to compare US non-intervention with US defeat. The interviewees acknowledged that both scenarios would likely ignite a nuclear debate in Japan. Most suggested that proponents of an independent Japanese nuclear capability would be more empowered than ever, with Tokyo likely signaling—both publicly and in private bilateral talks with Beijing—that it was seriously considering the pursuit of its own nuclear arsenal. One source proposed that Washington might attempt to dampen Japanese interest in nuclear weapons by stationing nuclear weapons in Japan and exploring a NATO-style launch-sharing arrangement. Several interviewees, however, offered a counterpoint, arguing that possessing nuclear weapons remains an inviolable taboo in Japanese public life. They emphasized that reluctance to consider nuclear weapons is particularly strong among pro-Taiwan political leaders. As one expert explained, “Most of the LDP’s attention is on getting the Japanese to commit to defend Taiwan. And as soon as you start talking about nukes, then it would become very difficult for Japanese to bear the thought of suffering yet another nuclear attack. So, I think the lack of discussion is largely strategic, at least at the public level. Although even in a private capacity I don’t think these conversations are happening.” According to this viewpoint, although a US defeat or the abandonment of Taiwan could spark debate about a Japanese nuclear deterrent, the anti-nuclear voices would likely remain strong. Importantly, however, none of the interviewees believed that Tokyo would actually go through with developing nuclear weapons. One expert noted that Japan would need to withdraw from the Treaty on the Non-Proliferation of Nuclear Weapons (NPT) to do so, which would make it impossible for Japan to import the nuclear reactor fuel it needs for civilian power generation. Another interviewee pointed out that a nuclear Japan is unlikely to alter China’s deterrence calculus in any case, given that Beijing is expanding its own arsenal and Washington maintains a significant overmatch.</w:t>
      </w:r>
    </w:p>
    <w:p>
      <w:pPr>
        <w:spacing w:before="80"/>
      </w:pPr>
      <w:r>
        <w:rPr>
          <w:color w:val="5F5F5F"/>
          <w:sz w:val="16"/>
        </w:rPr>
        <w:t>Source document: Kansas-OwUl-Aff-2.-Kentucky-Round-Robin-Round-5.docx</w:t>
      </w:r>
    </w:p>
    <w:p>
      <w:pPr>
        <w:pStyle w:val="Heading1"/>
        <w:pageBreakBefore/>
      </w:pPr>
      <w:r>
        <w:t>159. All experts conclude capabilities outweigh credibility.</w:t>
      </w:r>
    </w:p>
    <w:p>
      <w:pPr>
        <w:spacing w:after="80"/>
      </w:pPr>
      <w:r>
        <w:rPr>
          <w:i/>
          <w:color w:val="555555"/>
          <w:sz w:val="17"/>
        </w:rPr>
        <w:t>Hunzeker &amp; Christopher 25  |  2025  |  Aff</w:t>
      </w:r>
    </w:p>
    <w:p>
      <w:pPr>
        <w:pStyle w:val="CardCitation"/>
      </w:pPr>
      <w:r>
        <w:t>Hunzeker &amp; Christopher 25, *Government and International Affairs Chair, George Mason University. Ph.D., Public Affairs, Princeton University **Former Nonresident Fellow at the Atlantic Council. M.P.A., Princeton University. (*Michael Hunzeker **Mark Christopher, 06-26-2025, "Introduction," America’s Taiwan Dilemma: Allies’ Reactions and the Stakes for US Reputation, pp. 5-7)</w:t>
      </w:r>
    </w:p>
    <w:p>
      <w:pPr>
        <w:keepLines w:val="0"/>
      </w:pPr>
      <w:r>
        <w:t>This study finds that existing reputational arguments for defending Taiwan are incomplete. While it is undoubtedly true that Japan, South Korea, and Australia prefer deterrence to prevail in the Taiwan Strait in order to maintain the status quo, it does not necessarily follow that they expect—or desire—American intervention at all costs. Should Beijing opt for war, all three would likely be surprised if the United States remained on the sidelines, and any perceived abandonment would almost certainly damage America’s reputation in the eyes of both their leaders and publics. Yet even so, it does not necessarily follow that Canberra, Seoul, and Tokyo want Washington to defend Taipei at all costs. The interviews conducted for this study suggest that while reputation matters to these core allies, reliability—understood as the extent to which each believes Washington is both willing and able to protect their core national interests7 –matters more. As much as Japan, South Korea, and Australia value America’s reputation for honoring its commitments, it is not a reputation they expect the United States to uphold at the expense of its own survival. They understand that a dead patron is a useless one. Increasingly, they also recognize that both defeat and pyrrhic victory are plausible outcomes in a cross-Strait conflict. Such findings resonate with the theoretical distinction between reputation and reliability first advanced by the Australian international relations scholar Iain Henry.8 Henry suggests that US allies want more from Washington than “indiscriminate loyalty” toward the other members of its vast alliance network. Instead, what each ally really wants is for Washington’s interests to overlap with its own, and for Washington to maintain the wherewithal to protect those interests.9 This conceptual distinction between reputation and reliability is significant because the two can at times be in tension. To be sure, if there were no doubt about America’s capacity to defeat China in a war over Taiwan while preserving the military means to defend Japan, South Korea, and Australia against other potential threats, then reputation and reliability would effectively converge. The same would be true if Washington, Tokyo, Seoul, and Canberra shared identical security priorities. In such cases, bolstering a reputation for resolve would also enhance perceptions of reliability as an ally. Unfortunately, it appears more likely than not that the United States will confront a tradeoff between reputation and reliability in a conflict over Taiwan’s status. Efforts by Washington to fulfill its existing commitments—perceived, implied, or otherwise—to Taipei could come at the expense of its ability to subsequently defend Canberra, Seoul, or Tokyo. Interviews conducted for this study with subject matter experts in and on Japan, South Korea, and Australia indicate that although these allies place significant value on America’s reputation for honoring its commitments, and although they express concern over the prospect of Taiwan falling under Chinese control, such concerns are tempered by increasing doubts about whether the United States could prevail at an acceptable cost. Compounding these anxieties is the belief shared across all three capitals that Washington—or Beijing—might entangle them in a war they would prefer to avoid. Furthermore, Tokyo, Seoul, and Canberra do not share identical national security priorities. For Seoul, the foremost concern remains North Korea, which continues to pose an existential threat. South Korean experts expressed apprehension that a Taiwan contingency might either draw the country into an unwanted conflict or undermine its position visà-vis Pyongyang. These concerns often outweighed anxieties about the implications of US abandonment of Taipei for South Korea’s own security. In contrast, experts in Japan and Australia were generally more alarmed by the reputational costs of Washington failing to defend Taiwan. Even so, they too voiced serious concern about the risks of a major, protracted conflict that could lead to American military defeat or lasting diminishment. Ultimately, both Japanese and Australian experts emphasized that, provided the United States does not fully withdraw from the Western Pacific in the face of Chinese expansionism, their governments would have little choice but to continue relying on the alliance, regardless of the outcome of a Taiwan conflict. To be sure, this conclusion was neither anticipated nor preferred at the outset of this project, which aimed to assess how Australia, Japan, and South Korea view America’s reputational stakes in a war over Taiwan. The initial hypothesis—and, candidly, the assumption and the hope we the authors held—was that US credibility would suffer significantly if Washington failed to defend Taipei. Such a conclusion would have simplified the logic of deterrence: the higher the reputational stakes, the easier it would be for the United States to persuade others that its commitments must be upheld, and that intervention in defense of Taiwan is essential to maintaining broader credibility. Instead, the findings suggest that America’s most militarily capable allies in East Asia hold a far more nuanced understanding of the relationship between reputation and credibility. If this analysis is correct, it has profound implications for US credibility and extended deterrence in the region: namely, that credibility does not rest solely—or even primarily —on whether Washington defends Taiwan. Rather, the sine qua non for sustaining US extended deterrence commitments is military capability. Given the acknowledged risk that a US military intervention could result in defeat or a pyrrhic victory, leaders in Japan, South Korea, and Australia recognize that protecting American reputation might ultimately undermine American reliability. And in the final calculus, these treaty allies are more concerned with Washington’s ability to defend them than with its willingness to defend others.</w:t>
      </w:r>
    </w:p>
    <w:p>
      <w:pPr>
        <w:spacing w:before="80"/>
      </w:pPr>
      <w:r>
        <w:rPr>
          <w:color w:val="5F5F5F"/>
          <w:sz w:val="16"/>
        </w:rPr>
        <w:t>Source document: Kansas-AiWa-Aff-2.-Kentucky-Round-4.docx</w:t>
      </w:r>
    </w:p>
    <w:p>
      <w:pPr>
        <w:pStyle w:val="Heading1"/>
        <w:pageBreakBefore/>
      </w:pPr>
      <w:r>
        <w:t>160. Japan. Reassurance, nuclear taboo, and political barriers.</w:t>
      </w:r>
    </w:p>
    <w:p>
      <w:pPr>
        <w:spacing w:after="80"/>
      </w:pPr>
      <w:r>
        <w:rPr>
          <w:i/>
          <w:color w:val="555555"/>
          <w:sz w:val="17"/>
        </w:rPr>
        <w:t>Hunzeker &amp; Christopher 25  |  2025  |  Aff</w:t>
      </w:r>
    </w:p>
    <w:p>
      <w:pPr>
        <w:pStyle w:val="CardCitation"/>
      </w:pPr>
      <w:r>
        <w:t>Hunzeker &amp; Christopher 25, *Government and International Affairs Chair, George Mason University. Ph.D., Public Affairs, Princeton University **Former Nonresident Fellow, the Atlantic Council. M.P.A., Princeton University. (*Michael Hunzeker **Mark Christopher, 06-26-2025, "Japan," America’s Taiwan Dilemma: Allies’ Reactions and the Stakes for US Reputation, Ch. 2)</w:t>
      </w:r>
    </w:p>
    <w:p>
      <w:pPr>
        <w:keepLines w:val="0"/>
      </w:pPr>
      <w:r>
        <w:t>Interestingly, the issue of nuclear proliferation frequently arose when interviewees were asked to compare US non-intervention with US defeat. The interviewees acknowledged that both scenarios would likely ignite a nuclear debate in Japan. Most suggested that proponents of an independent Japanese nuclear capability would be more empowered than ever, with Tokyo likely signaling—both publicly and in private bilateral talks with Beijing—that it was seriously considering the pursuit of its own nuclear arsenal. One source proposed that Washington might attempt to dampen Japanese interest in nuclear weapons by stationing nuclear weapons in Japan and exploring a NATO-style launch-sharing arrangement. Several interviewees, however, offered a counterpoint, arguing that possessing nuclear weapons remains an inviolable taboo in Japanese public life. They emphasized that reluctance to consider nuclear weapons is particularly strong among pro-Taiwan political leaders. As one expert explained, “Most of the LDP’s attention is on getting the Japanese to commit to defend Taiwan. And as soon as you start talking about nukes, then it would become very difficult for Japanese to bear the thought of suffering yet another nuclear attack. So, I think the lack of discussion is largely strategic, at least at the public level. Although even in a private capacity I don’t think these conversations are happening.” According to this viewpoint, although a US defeat or the abandonment of Taiwan could spark debate about a Japanese nuclear deterrent, the anti-nuclear voices would likely remain strong. Importantly, however, none of the interviewees believed that Tokyo would actually go through with developing nuclear weapons. One expert noted that Japan would need to withdraw from the Treaty on the Non-Proliferation of Nuclear Weapons (NPT) to do so, which would make it impossible for Japan to import the nuclear reactor fuel it needs for civilian power generation. Another interviewee pointed out that a nuclear Japan is unlikely to alter China’s deterrence calculus in any case, given that Beijing is expanding its own arsenal and Washington maintains a significant overmatch.</w:t>
      </w:r>
    </w:p>
    <w:p>
      <w:pPr>
        <w:spacing w:before="80"/>
      </w:pPr>
      <w:r>
        <w:rPr>
          <w:color w:val="5F5F5F"/>
          <w:sz w:val="16"/>
        </w:rPr>
        <w:t>Source document: Kansas-OwUl-Aff-2.-Kentucky-Round-Robin-Round-2.docx</w:t>
      </w:r>
    </w:p>
    <w:p>
      <w:pPr>
        <w:pStyle w:val="Heading1"/>
        <w:pageBreakBefore/>
      </w:pPr>
      <w:r>
        <w:t>161. B. Thumped by Biden.</w:t>
      </w:r>
    </w:p>
    <w:p>
      <w:pPr>
        <w:spacing w:after="80"/>
      </w:pPr>
      <w:r>
        <w:rPr>
          <w:i/>
          <w:color w:val="555555"/>
          <w:sz w:val="17"/>
        </w:rPr>
        <w:t>Hunzeker &amp; Lanoszka 22 *Assistant profes  |  2022  |  Aff</w:t>
      </w:r>
    </w:p>
    <w:p>
      <w:pPr>
        <w:pStyle w:val="CardCitation"/>
      </w:pPr>
      <w:r>
        <w:t>Hunzeker &amp; Lanoszka 22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Hunzeker **Alexander Lanoszka, 07-27-2022, "Real Friends Twist Arms: Taiwan and the Case for Conditionality," War On The Rocks,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Kansas-BaTe-Aff-2---Kentucky-Round-5.docx</w:t>
      </w:r>
    </w:p>
    <w:p>
      <w:pPr>
        <w:pStyle w:val="Heading1"/>
        <w:pageBreakBefore/>
      </w:pPr>
      <w:r>
        <w:t>162. B. Thumped by Sleepy Joe.</w:t>
      </w:r>
    </w:p>
    <w:p>
      <w:pPr>
        <w:spacing w:after="80"/>
      </w:pPr>
      <w:r>
        <w:rPr>
          <w:i/>
          <w:color w:val="555555"/>
          <w:sz w:val="17"/>
        </w:rPr>
        <w:t>Hunzeker &amp; Lanoszka 22 *Assistant profes  |  2022  |  Aff</w:t>
      </w:r>
    </w:p>
    <w:p>
      <w:pPr>
        <w:pStyle w:val="CardCitation"/>
      </w:pPr>
      <w:r>
        <w:t>Hunzeker &amp; Lanoszka 22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Hunzeker **Alexander Lanoszka, 07-27-2022, "Real Friends Twist Arms: Taiwan and the Case for Conditionality," War On The Rocks,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Kansas-AiWa-Aff-1.-Northwestern-Round-7.docx</w:t>
      </w:r>
    </w:p>
    <w:p>
      <w:pPr>
        <w:pStyle w:val="Heading1"/>
        <w:pageBreakBefore/>
      </w:pPr>
      <w:r>
        <w:t>163. E. Thumped by Sleepy Joe.</w:t>
      </w:r>
    </w:p>
    <w:p>
      <w:pPr>
        <w:spacing w:after="80"/>
      </w:pPr>
      <w:r>
        <w:rPr>
          <w:i/>
          <w:color w:val="555555"/>
          <w:sz w:val="17"/>
        </w:rPr>
        <w:t>Hunzeker &amp; Lanoszka 22 *Assistant profes  |  2022  |  Aff</w:t>
      </w:r>
    </w:p>
    <w:p>
      <w:pPr>
        <w:pStyle w:val="CardCitation"/>
      </w:pPr>
      <w:r>
        <w:t>Hunzeker &amp; Lanoszka 22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Hunzeker **Alexander Lanoszka, 07-27-2022, "Real Friends Twist Arms: Taiwan and the Case for Conditionality," War On The Rocks,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Kansas-AiWa-Aff-2.-Kentucky-Round-4.docx</w:t>
      </w:r>
    </w:p>
    <w:p>
      <w:pPr>
        <w:pStyle w:val="Heading1"/>
        <w:pageBreakBefore/>
      </w:pPr>
      <w:r>
        <w:t>164. Thumped by Sleepy Joe.</w:t>
      </w:r>
    </w:p>
    <w:p>
      <w:pPr>
        <w:spacing w:after="80"/>
      </w:pPr>
      <w:r>
        <w:rPr>
          <w:i/>
          <w:color w:val="555555"/>
          <w:sz w:val="17"/>
        </w:rPr>
        <w:t>Hunzeker &amp; Lanoszka 22 *Assistant profes  |  2022  |  Aff</w:t>
      </w:r>
    </w:p>
    <w:p>
      <w:pPr>
        <w:pStyle w:val="CardCitation"/>
      </w:pPr>
      <w:r>
        <w:t>Hunzeker &amp; Lanoszka 22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Hunzeker **Alexander Lanoszka, 07-27-2022, "Real Friends Twist Arms: Taiwan and the Case for Conditionality," War On The Rocks,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Kansas-OwUl-Aff-1.-Northwestern-Round-5.docx</w:t>
      </w:r>
    </w:p>
    <w:p>
      <w:pPr>
        <w:pStyle w:val="Heading1"/>
        <w:pageBreakBefore/>
      </w:pPr>
      <w:r>
        <w:t>165. Um?</w:t>
      </w:r>
    </w:p>
    <w:p>
      <w:pPr>
        <w:spacing w:after="80"/>
      </w:pPr>
      <w:r>
        <w:rPr>
          <w:i/>
          <w:color w:val="555555"/>
          <w:sz w:val="17"/>
        </w:rPr>
        <w:t>Hunzeker &amp; Lanoszka 22 *Assistant profes  |  2022  |  Neg</w:t>
      </w:r>
    </w:p>
    <w:p>
      <w:pPr>
        <w:pStyle w:val="CardCitation"/>
      </w:pPr>
      <w:r>
        <w:t>Hunzeker &amp; Lanoszka 22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Hunzeker **Alexander Lanoszka, 07-27-2022, "Real Friends Twist Arms: Taiwan and the Case for Conditionality," War On The Rocks,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Northwestern-LiTa-Neg-2---Kentucky-Round-1.docx</w:t>
      </w:r>
    </w:p>
    <w:p>
      <w:pPr>
        <w:pStyle w:val="Heading1"/>
        <w:pageBreakBefore/>
      </w:pPr>
      <w:r>
        <w:t>166. Only active U.S. sales reduction creates the momentum for full-scale defense transformation.</w:t>
      </w:r>
    </w:p>
    <w:p>
      <w:pPr>
        <w:spacing w:after="80"/>
      </w:pPr>
      <w:r>
        <w:rPr>
          <w:i/>
          <w:color w:val="555555"/>
          <w:sz w:val="17"/>
        </w:rPr>
        <w:t>Hunzeker &amp; Lanoszka 22 [*Michael A  |  2022  |  Aff</w:t>
      </w:r>
    </w:p>
    <w:p>
      <w:pPr>
        <w:pStyle w:val="CardCitation"/>
      </w:pPr>
      <w:r>
        <w:t>Hunzeker &amp; Lanoszka 22 [*Michael A. Hunzeker (Associate Professor, Schar School of Policy and Government, George Mason University, Associate Director, Center for Security Policy Studies, Senior Non-Resident Fellow, Center for Strategic and Budgetary Assessments, Ph.D., Princeton University) **Alexander Lanoszka (Associate Professor of International Relations, University of Waterloo, Ph.D., Princeton University), 7-27-2022, “Real Friends Twist Arms: Taiwan and the Case for Conditionality,” War on the Rocks, https://warontherocks.com/2022/07/real-friends-twist-arms-taiwan-and-the-case-for-conditionality/]</w:t>
      </w:r>
    </w:p>
    <w:p>
      <w:pPr>
        <w:keepLines w:val="0"/>
      </w:pPr>
      <w:r>
        <w:t>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 But until recently, Taiwan had a different perspective. Specifically, Taiwan’s Ministry of National Defense had long resisted asymmetry and denial, because reform meant relinquishing its preference for high-profile ships, jets, tanks, and warfighting concepts that call for it to battle the People’s Liberation Army for control over Taiwanese airspace, sea lanes, and territory. And despite paying lip service to asymmetric defense reform, the Tsai administration was more or less willing to tolerate its military’s foot-dragging. A Window of Opportunity Putin’s renewed invasion of Ukraine created a rare opening for change. The unprovoked and brutal attack shocked Taiwanese voters and leaders alike, making it impossible to pretend that wars of conquest were a relic of a bygone era. Ukrainian forces also accomplished what years of American writing and punditry could not: They showed the Taiwanese people what resolute defenders could achieve with cheap and modern weapons. One consequence is for Taiwanese voters to become more willing to consider measures previously deemed implausible, if not laughable, including extending conscription and civil defense. Taiwanese leaders were quick to follow suit, calling on the nation to ready itself for the worst while reminding Taiwanese (and American) voters that Taiwan’s defense is first and foremost a Taiwanese responsibility. These developments are encouraging, but windows of opportunity do not stay open forever. Much work remains to be done, especially when it comes to preparing Taiwan’s military to hold out against an all-out invasion. After all, asymmetry means more than just buying the ‘right’ kinds of weapons. Missiles, mines, drones, and civilians training in the park with Airsoft pistols will not, by themselves, deter Chinese aggression. To enhance deterrence meaningfully, Taiwan must show Beijing that its soldiers, sailors, pilots, and aspiring guerrillas possess the right weapons and the concepts, training, and stockpiles needed to hold out against an all-out invasion for as long as possible. Yet the Ministry of National Defense has yet to articulate a coherent warfighting concept to replace the Overall Defense Concept it scrapped years ago. Training remains scripted and insufficiently realistic, and no evidence exists that the government has amassed even a fraction of the energy, food, munitions, and medical supplies it would need to survive a prolonged assault and isolation from the rest of the world. These sorts of changes will take years to implement and will demand sustained commitment from Taiwan’s government, military, and people long after the shock of Ukraine wears off. Nor should Washington make the mistake of assuming that Taipei’s embrace of asymmetry is a foregone conclusion. To be sure, the Tsai administration is, once again, saying all the right things about asymmetry. Anecdotal stories about civilians flocking to grassroots civil defense training seminars seem to reinforce the idea that Taiwan is transforming itself into some sort of poison frog porcupine. But without active buy-in and aggressive support from the Ministry of National Defense, asymmetric reform is bound to languish.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its commitment to helping Taiwan reformdefense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 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 Thankfully, Congress need not start from scratch when writing conditional arms sales. Several relevant legislative proposals are already on the books, including the Arm Taiwan Act (versions of which exist in both the Senate and House) and the Taiwan Deterrence Act. Although these bills differ in their details, each of them offers a perfectly acceptable way forward in terms of injecting conditionality in U.S. arms sales to Taiwan. Congress should also fast-track the delivery of asymmetric arms to Taiwan. As things stand, there is already a glut of approved sales. In fact, Washington has authorized nearly $32 billion in arms since 2009. Yet many of these platforms will not reach Taiwan until the latter half of this decade. Take, for example, the 400 Harpoon anti-ship missiles and 100 launchers Taiwan agreed to buy in late 2020, which will not arrive until 2028. It should go without saying that it takes real military capabilities — not announced sales of weapons to be delivered at a future date — to deter. Moreover, Taiwanese units cannot begin the real work of training on these systems until they arrive in sufficient numbers. Again, proposals along these lines already exist in the Senate and the House and can serve as the basis for similar provisions in the Taiwan Policy and National Defense Authorization acts. Finally, Congress should authorize and fund large-scale combined training exercises between the active-duty U.S. Army and both active and reserve Taiwanese Army ground combat units. Existing initiatives and legislation focus on inviting Taiwan to participate in Rim of the Pacific naval exercises, small-scale training detachments, and training with U.S. Army National Guard units. Although these efforts are certainly better than nothing, deterrence will remain on shaky foundations until Beijing believes its forces will have to fight for every inch of Taiwanese soil. Unfortunately, as things stand, Taiwan’s Army represents both the largest part of Taiwan’s military force and the one that is least prepared for war. The most effective way to address the problem is to facilitate military-to-military engagement between frontline U.S. and Taiwanese ground combat units. Ukrainian forces clearly benefited from such efforts after 2014. These training exercises should occur continuously and on a much larger scale than existing efforts. Size and repetition are important to ensure that as many Taiwanese units as possible can participate. Responsibility for organizing and leading these exercises should also fall to the active-duty U.S. Army and Marine Corps. Although existing plans to let Taiwanese units train alongside U.S. Army National Guard units should move forward, there are myriad benefits to putting active Army and Marine units in charge of large-scale, high-intensity combat-focused training. The reality is that part-time guard and reserve units are not — and were never intended to be — as combat capable as their active duty counterparts, at least in peacetime. While part-time citizen-warriors are just as committed and professional as their full-time counterparts, guard and reserve units simply have a fraction of the time to train. Using active-duty units also sends stronger signals of deterrence and reassurance by demonstrating to Chinese leaders and Taiwanese voters that Taiwanese units are being trained by the best of what the U.S. military has to offer. There are at least two practical factors to consider as well. Active-duty units have more administrative and logistical capacity to manage large-scale training continuously. And having large numbers of active-duty American personnel train alongside Taiwanese units will increase familiarity and interoperability among those officers and non-commissioned officers who are most likely to be first on the scene if the United States intervenes in a cross-Strait war. Accordingly, Congress should call on the Department of Defense to study options to either send large (unarmed) training teams from conventional and unconventional U.S. Army and Marine Corps units to Taiwan to train alongside their Taiwanese counterparts, or to rotate Taiwanese companies and battalions through training programs set up on U.S. bases in Guam, Hawaii, California, Georgia, and Louisiana. Real Friends Twist Arms Pushback to these recommendations is inevitable. Detractors will offer at least three criticisms. First, by focusing exclusively on a worst-case invasion scenario, Taiwan leaves itself vulnerable to other threats. Second, conditional arms sales are undemocratic and strip Taiwan of its agency. Third, allies and friends do not treat one another in this way. All three critiques are flawed. The first criticism is easy to dismiss. After all, as long as the Taiwanese people are unwilling to acquiesce to Chinese control, the only way for Xi to achieve his ultimate goal of political annexation is to physically occupy Taiwan. The only way to physically occupy Taiwan is to mount a full-scale invasion. If the Taiwanese people are so irresolute as to give in to Chinese demands because of naval intrusions, aerial overflights, losing an outlying island, or suffering damage from long-range strikes, then there are deeper issues at play than what any military posture alone can fix. Furthermore, any coercive effort short of a full-scale invasion can only succeed at breaking the will of the Taiwanese people to the degree that the Taiwanese people believe that Beijing can follow up such moves with something far worse. Conversely, it stands to reason that the more the Taiwanese people are confident that their military forces can and will defend them against physical occupation, the less likely it is that an island grab, kinetic strike, or blockade alone will cause them to fold. The second critique ignores the rather obvious fact that Taiwan’s democratic right to pursue its preferred defense posture does not impose obligations on the United States to support that approach, especially if doing so increases the risk of a war that could put American troops in harm’s way. Moreover, democracy requires that Congress and the White House be ultimately accountable to American voters, not Taiwanese preferences. Therefore, lawmakers and decision-makers need, at the very least, to frame their policies in a manner acceptable to those voters who care about the issues at stake. If Taiwan’s preferences were to override the interests of those American voters, then the Taiwan policy risks becoming truly anti-democratic. Ideally, the preferences of Taipei, Washington, and members of the Taiwanese and American publics would be aligned. Yet such alignment is rare even in the closest of alliance relationships, as with the case of the so-called ‘special relationship’ between the United States and Great Britain or the security treaty between Tokyo and Washington. It is not hard to see why: Countries simply have different interests, threat assessments, and priorities due to their geography, culture, military capabilities, and domestic political considerations. Indeed, states often sign alliance treaties not only because they face common challenges or share certain values, but also because they differ enough on strategically important issues that they must write an alliance treaty in such a way as to manage those disagreements. Knowing that voters would not approve of blank checks signed to allies, American negotiators insisted on some precise language and conditionalities that narrowed the scope of alliances, so that allies would not behave contrary to American interests. Hence, for example, the text of the United States-Republic of Korea Mutual Defense Treaty includes conditions on what would trigger an American intervention, and NATO’s founding treaty limited its coverage of European colonial holdings to those north of the Tropic of Cancer. This observation brings us to the third criticism: conditional arms sales are an unfriendly and unfair way to treat a close partner like Taiwan. Yet the historical record reveals that, for better or for worse, allies and friends treat each other in this way all the time. The United States has multiple motives for providing arms that can range from the strategic to the commercial. Rarely does it want to get nothing out of giving something. Although bolstering the strategic defense of an ally or a partner via arms might have intrinsic importance, the United States has attached conditions on military assistance to ensure that such aid would not be misused or to advance other interests. Several examples illustrate this point. In the 1960s and the 1970s, the United States calibrated its military assistance to Israel with an eye toward maintaining a rough parity in the balance of power with its Arab neighbors while managing potential escalation risks. The Obama Administration conditioned its $300 million provision of security assistance to Egypt on human rights. In order to receive F-16s after 11 September, Pakistan had to agree to the presence of a U.S. technical security team that would monitor the use of those aircraft so as to prevent, in part, unwanted technological transfer. Taiwan itself has been subject to conditionalities, with the main one being that all weapons transfers would be of a “defensive character.” These foregoing examples do not involve treaty allies, which is appropriate since Taiwan is not one, but even with treaty allies, the United States has asserted its unilateral interests. The United States tried to get West Germany to buy U.S.-made military equipment in the 1960s so as to ease the balance of payments crisis mounting at the time. It sometimes has objected to the potential transfer of its most technologically advanced equipment to its closest allies, as the United States very likely would have blocked any sale of submarine nuclear reactors that Canada might have been interesting in getting from France and Great Britain in the late 1980s. Time for Clarity? A final rejoinder is that the United States cannot possibly expect Taiwan to adopt an asymmetric posture in the absence of strategic clarity. After all, asymmetry limits Taipei’s options if the United States decides to remain on the sidelines in a cross-Strait conflict. Why should Taiwanese leaders lock themselves into a posture that makes inevitable a brutal and likely hopeless war of attrition in the absence of direct American military intervention? Though apt, this observation misses the point. Far from being incompatible with a shift to strategic clarity, conditional arms sales, expedited arms deliveries, and combined ground training exercises represent tangible and meaningful steps in that direction. Indeed, implementing such measures will ultimately make a shift to strategic clarity — if that is what the administration, Congress, and the American people ultimately want — inherently more credible. Reversing the order does not. Washington can proclaim its intent to defend Taiwan all it wants. But doing so before ensuring that Taiwan has a workable plan to keep the door open for American forces is unlikely to convince Chinese planners or Taiwanese voters that American intervention is inevitable, and invasion is no longer possible. It also raises the risk of moral hazard. After all, why should Taiwan undertake costly and painful reforms if the United States is going to save the day, regardless? Conclusion A window of opportunity exists in Taipei, but it is one Beijing is unlikely to let stay open forever. As much as we might hope that Russia’s struggles in Ukraine will dampen Beijing’s willingness to consider forcible annexation, China is more likely to learn from Russia’s mistakes. It could well dismiss Russian failures as the product of bad planning, a hollowed-out military, or both. As one of Taiwan’s oldest and staunchest friends, Congress has a critical role to play in helping Taiwan take advantage of this fleeting opportunity. Doing so will require awkward conversations and a healthy dose of tough love. But the stakes for Taiwan and the American people are such that nothing less will do.</w:t>
      </w:r>
    </w:p>
    <w:p>
      <w:pPr>
        <w:spacing w:before="80"/>
      </w:pPr>
      <w:r>
        <w:rPr>
          <w:color w:val="5F5F5F"/>
          <w:sz w:val="16"/>
        </w:rPr>
        <w:t>Source document: Harvard-JiOh-Aff-56th-Annual-JW-Patterson-Debates-hosted-by-UK-Round-6.docx</w:t>
      </w:r>
    </w:p>
    <w:p>
      <w:pPr>
        <w:pStyle w:val="Heading1"/>
        <w:pageBreakBefore/>
      </w:pPr>
      <w:r>
        <w:t>167. Only clear conditional sales gives Taiwan the political momentum for transitioning to asymmetrical defense.</w:t>
      </w:r>
    </w:p>
    <w:p>
      <w:pPr>
        <w:spacing w:after="80"/>
      </w:pPr>
      <w:r>
        <w:rPr>
          <w:i/>
          <w:color w:val="555555"/>
          <w:sz w:val="17"/>
        </w:rPr>
        <w:t>Hunzeker &amp; Lanoszka 22 [*Michael A  |  2022  |  Aff</w:t>
      </w:r>
    </w:p>
    <w:p>
      <w:pPr>
        <w:pStyle w:val="CardCitation"/>
      </w:pPr>
      <w:r>
        <w:t>Hunzeker &amp; Lanoszka 22 [*Michael A. Hunzeker (Associate Professor, Schar School of Policy and Government, George Mason University, Associate Director, Center for Security Policy Studies, Senior Non-Resident Fellow, Center for Strategic and Budgetary Assessments, Ph.D., Princeton University) **Alexander Lanoszka (Associate Professor of International Relations, University of Waterloo, Ph.D., Princeton University), 7-27-2022, “Real Friends Twist Arms: Taiwan and the Case for Conditionality,” War on the Rocks, https://warontherocks.com/2022/07/real-friends-twist-arms-taiwan-and-the-case-for-conditionality/]</w:t>
      </w:r>
    </w:p>
    <w:p>
      <w:pPr>
        <w:keepLines w:val="0"/>
      </w:pPr>
      <w:r>
        <w:t>Unfortunately, Taiwan needs more than just friendship right now, because time is running out for the beleaguered democracy. Xi Jinping’s rhetoric and actions make it clear that he intends to solve the ‘Taiwan problem’, and that military force remains an option. The urgency of the moment suggests that it is time for Congress to move beyond the symbolic visits and resolutions that may have helped Taiwan in the past, but which are no longer up to the task of deterring an increasingly assertive and capable China. If anything, such moves now run the risk of precipitating a crisis without meaningfully improving Taiwan’s ability to cope with the fallout. The truth is that if Congressional leaders are as serious about helping Taiwan as they say they are, then it is time to stop planning trips to Taipei and start finding better ways to prepare Taiwan for war. A good first step is to ensure that provisions for conditional arms sales, prioritized arms production and delivery, and large-scale training assistance for Taiwan’s ground combat units are part of upcoming legislation, including the 2022 Taiwan Policy Act and the 2023 National Defense Authorization Act. The Ticking Clock A cross-Strait war is not inevitable, but it certainly becomes more likely to the degree that Beijing thinks it can overwhelm Taiwanese defenses before outside forces can intervene. From the Cold War to the early 2000s, Beijing knew that its prospects for a quick military assault on Taiwan were dim at best. Obviously, prior to 1979, Taiwan enjoyed a ‘mutual’ defense treaty with the United States. But even after Washington abrogated that arrangement, the Taiwan Relations Act ensured that Taiwan’s military had access to sufficient American weaponry to keep China’s quantitatively superior, but technologically inferior, military at bay. Unfortunately, a combination of Chinese modernization, Taiwanese insouciance, and American complacency allowed the cross-Strait military balance to shift in China’s favor. As a result, the notion that Taiwan could use an ever-shrinking inventory of expensive, but increasingly outdated, American jets and ships to withstand a sustained Chinese attack before U.S. forces could swoop in to save the day has become increasingly tenuous. 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 But until recently, Taiwan had a different perspective. Specifically, Taiwan’s Ministry of National Defense had long resisted asymmetry and denial, because reform meant relinquishing its preference for high-profile ships, jets, tanks, and warfighting concepts that call for it to battle the People’s Liberation Army for control over Taiwanese airspace, sea lanes, and territory. And despite paying lip service to asymmetric defense reform, the Tsai administration was more or less willing to tolerate its military’s foot-dragging. A Window of Opportunity Putin’s renewed invasion of Ukraine created a rare opening for change. The unprovoked and brutal attack shocked Taiwanese voters and leaders alike, making it impossible to pretend that wars of conquest were a relic of a bygone era. Ukrainian forces also accomplished what years of American writing and punditry could not: They showed the Taiwanese people what resolute defenders could achieve with cheap and modern weapons. One consequence is for Taiwanese voters to become more willing to consider measures previously deemed implausible, if not laughable, including extending conscription and civil defense. Taiwanese leaders were quick to follow suit, calling on the nation to ready itself for the worst while reminding Taiwanese (and American) voters that Taiwan’s defense is first and foremost a Taiwanese responsibility. These developments are encouraging, but windows of opportunity do not stay open forever. Much work remains to be done, especially when it comes to preparing Taiwan’s military to hold out against an all-out invasion. After all, asymmetry means more than just buying the ‘right’ kinds of weapons. Missiles, mines, drones, and civilians training in the park with Airsoft pistols will not, by themselves, deter Chinese aggression. To enhance deterrence meaningfully, Taiwan must show Beijing that its soldiers, sailors, pilots, and aspiring guerrillas possess the right weapons and the concepts, training, and stockpiles needed to hold out against an all-out invasion for as long as possible. Yet the Ministry of National Defense has yet to articulate a coherent warfighting concept to replace the Overall Defense Concept it scrapped years ago. Training remains scripted and insufficiently realistic, and no evidence exists that the government has amassed even a fraction of the energy, food, munitions, and medical supplies it would need to survive a prolonged assault and isolation from the rest of the world. These sorts of changes will take years to implement and will demand sustained commitment from Taiwan’s government, military, and people long after the shock of Ukraine wears off. Nor should Washington make the mistake of assuming that Taipei’s embrace of asymmetry is a foregone conclusion. To be sure, the Tsai administration is, once again, saying all the right things about asymmetry. Anecdotal stories about civilians flocking to grassroots civil defense training seminars seem to reinforce the idea that Taiwan is transforming itself into some sort of poison frog porcupine. But without active buy-in and aggressive support from the Ministry of National Defense, asymmetric reform is bound to languish.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its commitment to helping Taiwan reformdefense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 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 Thankfully, Congress need not start from scratch when writing conditional arms sales. Several relevant legislative proposals are already on the books, including the Arm Taiwan Act (versions of which exist in both the Senate and House) and the Taiwan Deterrence Act. Although these bills differ in their details, each of them offers a perfectly acceptable way forward in terms of injecting conditionality in U.S. arms sales to Taiwan. Congress should also fast-track the delivery of asymmetric arms to Taiwan. As things stand, there is already a glut of approved sales. In fact, Washington has authorized nearly $32 billion in arms since 2009. Yet many of these platforms will not reach Taiwan until the latter half of this decade. Take, for example, the 400 Harpoon anti-ship missiles and 100 launchers Taiwan agreed to buy in late 2020, which will not arrive until 2028. It should go without saying that it takes real military capabilities — not announced sales of weapons to be delivered at a future date — to deter. Moreover, Taiwanese units cannot begin the real work of training on these systems until they arrive in sufficient numbers. Again, proposals along these lines already exist in the Senate and the House and can serve as the basis for similar provisions in the Taiwan Policy and National Defense Authorization acts. Finally, Congress should authorize and fund large-scale combined training exercises between the active-duty U.S. Army and both active and reserve Taiwanese Army ground combat units. Existing initiatives and legislation focus on inviting Taiwan to participate in Rim of the Pacific naval exercises, small-scale training detachments, and training with U.S. Army National Guard units. Although these efforts are certainly better than nothing, deterrence will remain on shaky foundations until Beijing believes its forces will have to fight for every inch of Taiwanese soil. Unfortunately, as things stand, Taiwan’s Army represents both the largest part of Taiwan’s military force and the one that is least prepared for war. The most effective way to address the problem is to facilitate military-to-military engagement between frontline U.S. and Taiwanese ground combat units. Ukrainian forces clearly benefited from such efforts after 2014. These training exercises should occur continuously and on a much larger scale than existing efforts. Size and repetition are important to ensure that as many Taiwanese units as possible can participate. Responsibility for organizing and leading these exercises should also fall to the active-duty U.S. Army and Marine Corps. Although existing plans to let Taiwanese units train alongside U.S. Army National Guard units should move forward, there are myriad benefits to putting active Army and Marine units in charge of large-scale, high-intensity combat-focused training. The reality is that part-time guard and reserve units are not — and were never intended to be — as combat capable as their active duty counterparts, at least in peacetime. While part-time citizen-warriors are just as committed and professional as their full-time counterparts, guard and reserve units simply have a fraction of the time to train. Using active-duty units also sends stronger signals of deterrence and reassurance by demonstrating to Chinese leaders and Taiwanese voters that Taiwanese units are being trained by the best of what the U.S. military has to offer. There are at least two practical factors to consider as well. Active-duty units have more administrative and logistical capacity to manage large-scale training continuously. And having large numbers of active-duty American personnel train alongside Taiwanese units will increase familiarity and interoperability among those officers and non-commissioned officers who are most likely to be first on the scene if the United States intervenes in a cross-Strait war. Accordingly, Congress should call on the Department of Defense to study options to either send large (unarmed) training teams from conventional and unconventional U.S. Army and Marine Corps units to Taiwan to train alongside their Taiwanese counterparts, or to rotate Taiwanese companies and battalions through training programs set up on U.S. bases in Guam, Hawaii, California, Georgia, and Louisiana. Real Friends Twist Arms Pushback to these recommendations is inevitable. Detractors will offer at least three criticisms. First, by focusing exclusively on a worst-case invasion scenario, Taiwan leaves itself vulnerable to other threats. Second, conditional arms sales are undemocratic and strip Taiwan of its agency. Third, allies and friends do not treat one another in this way. All three critiques are flawed. The first criticism is easy to dismiss. After all, as long as the Taiwanese people are unwilling to acquiesce to Chinese control, the only way for Xi to achieve his ultimate goal of political annexation is to physically occupy Taiwan. The only way to physically occupy Taiwan is to mount a full-scale invasion. If the Taiwanese people are so irresolute as to give in to Chinese demands because of naval intrusions, aerial overflights, losing an outlying island, or suffering damage from long-range strikes, then there are deeper issues at play than what any military posture alone can fix. Furthermore, any coercive effort short of a full-scale invasion can only succeed at breaking the will of the Taiwanese people to the degree that the Taiwanese people believe that Beijing can follow up such moves with something far worse. Conversely, it stands to reason that the more the Taiwanese people are confident that their military forces can and will defend them against physical occupation, the less likely it is that an island grab, kinetic strike, or blockade alone will cause them to fold. The second critique ignores the rather obvious fact that Taiwan’s democratic right to pursue its preferred defense posture does not impose obligations on the United States to support that approach, especially if doing so increases the risk of a war that could put American troops in harm’s way. Moreover, democracy requires that Congress and the White House be ultimately accountable to American voters, not Taiwanese preferences. Therefore, lawmakers and decision-makers need, at the very least, to frame their policies in a manner acceptable to those voters who care about the issues at stake. If Taiwan’s preferences were to override the interests of those American voters, then the Taiwan policy risks becoming truly anti-democratic. Ideally, the preferences of Taipei, Washington, and members of the Taiwanese and American publics would be aligned. Yet such alignment is rare even in the closest of alliance relationships, as with the case of the so-called ‘special relationship’ between the United States and Great Britain or the security treaty between Tokyo and Washington. It is not hard to see why: Countries simply have different interests, threat assessments, and priorities due to their geography, culture, military capabilities, and domestic political considerations. Indeed, states often sign alliance treaties not only because they face common challenges or share certain values, but also because they differ enough on strategically important issues that they must write an alliance treaty in such a way as to manage those disagreements. Knowing that voters would not approve of blank checks signed to allies, American negotiators insisted on some precise language and conditionalities that narrowed the scope of alliances, so that allies would not behave contrary to American interests. Hence, for example, the text of the United States-Republic of Korea Mutual Defense Treaty includes conditions on what would trigger an American intervention, and NATO’s founding treaty limited its coverage of European colonial holdings to those north of the Tropic of Cancer. This observation brings us to the third criticism: conditional arms sales are an unfriendly and unfair way to treat a close partner like Taiwan. Yet the historical record reveals that, for better or for worse, allies and friends treat each other in this way all the time. The United States has multiple motives for providing arms that can range from the strategic to the commercial. Rarely does it want to get nothing out of giving something. Although bolstering the strategic defense of an ally or a partner via arms might have intrinsic importance, the United States has attached conditions on military assistance to ensure that such aid would not be misused or to advance other interests. Several examples illustrate this point. In the 1960s and the 1970s, the United States calibrated its military assistance to Israel with an eye toward maintaining a rough parity in the balance of power with its Arab neighbors while managing potential escalation risks. The Obama Administration conditioned its $300 million provision of security assistance to Egypt on human rights. In order to receive F-16s after 11 September, Pakistan had to agree to the presence of a U.S. technical security team that would monitor the use of those aircraft so as to prevent, in part, unwanted technological transfer. Taiwan itself has been subject to conditionalities, with the main one being that all weapons transfers would be of a “defensive character.” These foregoing examples do not involve treaty allies, which is appropriate since Taiwan is not one, but even with treaty allies, the United States has asserted its unilateral interests. The United States tried to get West Germany to buy U.S.-made military equipment in the 1960s so as to ease the balance of payments crisis mounting at the time. It sometimes has objected to the potential transfer of its most technologically advanced equipment to its closest allies, as the United States very likely would have blocked any sale of submarine nuclear reactors that Canada might have been interesting in getting from France and Great Britain in the late 1980s. Time for Clarity? A final rejoinder is that the United States cannot possibly expect Taiwan to adopt an asymmetric posture in the absence of strategic clarity. After all, asymmetry limits Taipei’s options if the United States decides to remain on the sidelines in a cross-Strait conflict. Why should Taiwanese leaders lock themselves into a posture that makes inevitable a brutal and likely hopeless war of attrition in the absence of direct American military intervention? Though apt, this observation misses the point. Far from being incompatible with a shift to strategic clarity, conditional arms sales, expedited arms deliveries, and combined ground training exercises represent tangible and meaningful steps in that direction. Indeed, implementing such measures will ultimately make a shift to strategic clarity — if that is what the administration, Congress, and the American people ultimately want — inherently more credible. Reversing the order does not. Washington can proclaim its intent to defend Taiwan all it wants. But doing so before ensuring that Taiwan has a workable plan to keep the door open for American forces is unlikely to convince Chinese planners or Taiwanese voters that American intervention is inevitable, and invasion is no longer possible. It also raises the risk of moral hazard. After all, why should Taiwan undertake costly and painful reforms if the United States is going to save the day, regardless? Conclusion A window of opportunity exists in Taipei, but it is one Beijing is unlikely to let stay open forever. As much as we might hope that Russia’s struggles in Ukraine will dampen Beijing’s willingness to consider forcible annexation, China is more likely to learn from Russia’s mistakes. It could well dismiss Russian failures as the product of bad planning, a hollowed-out military, or both. As one of Taiwan’s oldest and staunchest friends, Congress has a critical role to play in helping Taiwan take advantage of this fleeting opportunity. Doing so will require awkward conversations and a healthy dose of tough love. But the stakes for Taiwan and the American people are such that nothing less will do.</w:t>
      </w:r>
    </w:p>
    <w:p>
      <w:pPr>
        <w:spacing w:before="80"/>
      </w:pPr>
      <w:r>
        <w:rPr>
          <w:color w:val="5F5F5F"/>
          <w:sz w:val="16"/>
        </w:rPr>
        <w:t>Source document: Harvard-DeSr-Aff-1.-Northwestern-Round-2.docx</w:t>
      </w:r>
    </w:p>
    <w:p>
      <w:pPr>
        <w:pStyle w:val="Heading1"/>
        <w:pageBreakBefore/>
      </w:pPr>
      <w:r>
        <w:t>168. AND, coercion only works if Taiwan lacks capability to deny what comes next, which must be occupation---plan can only bolster resilience.</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Pushback to these recommendations is inevitable. Detractors will offer at least three criticisms. First, by focusing exclusively on a worst-case invasion scenario, Taiwan leaves itself vulnerable to other threats. Second, conditional arms sales are undemocratic and strip Taiwan of its agency. Third, allies and friends do not treat one another in this way. All three critiques are flawed. The first criticism is easy to dismiss. After all, as long as the Taiwanese people are unwilling to acquiesce to Chinese control, the only way for Xi to achieve his ultimate goal of political annexation is to physically occupy Taiwan. The only way to physically occupy Taiwan is to mount a full-scale invasion. If the Taiwanese people are so irresolute as to give in to Chinese demands because of naval intrusions, aerial overflights, losing an outlying island, or suffering damage from long-range strikes, then there are deeper issues at play than what any military posture alone can fix. Furthermore, any coercive effort short of a full-scale invasion can only succeed at breaking the will of the Taiwanese people to the degree that the Taiwanese people believe that Beijing can follow up such moves with something far worse. Conversely, it stands to reason that the more the Taiwanese people are confident that their military forces can and will defend them against physical occupation, the less likely it is that an island grab, kinetic strike, or blockade alone will cause them to fold.</w:t>
      </w:r>
    </w:p>
    <w:p>
      <w:pPr>
        <w:spacing w:before="80"/>
      </w:pPr>
      <w:r>
        <w:rPr>
          <w:color w:val="5F5F5F"/>
          <w:sz w:val="16"/>
        </w:rPr>
        <w:t>Source document: MichiganState-FoMo-Aff-02---Kentucky-Round-3.docx</w:t>
      </w:r>
    </w:p>
    <w:p>
      <w:pPr>
        <w:pStyle w:val="Heading1"/>
        <w:pageBreakBefore/>
      </w:pPr>
      <w:r>
        <w:t>169. Biden both empirically denies public reaction and proves it’s under the radar.</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Harvard-DeSr-Aff-1.-Northwestern-Round-5.docx</w:t>
      </w:r>
    </w:p>
    <w:p>
      <w:pPr>
        <w:pStyle w:val="Heading1"/>
        <w:pageBreakBefore/>
      </w:pPr>
      <w:r>
        <w:t>170. Biden both empirically denies the link and proves it’s under the political radar</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MichiganState-BuSt-Aff-Northwestern-Round-8.docx</w:t>
      </w:r>
    </w:p>
    <w:p>
      <w:pPr>
        <w:pStyle w:val="Heading1"/>
        <w:pageBreakBefore/>
      </w:pPr>
      <w:r>
        <w:t>171. Biden did the plan, and no-one noticed, nevermind freaked out.</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MichiganState-BuSt-Aff-Northwestern-Round-8.docx</w:t>
      </w:r>
    </w:p>
    <w:p>
      <w:pPr>
        <w:pStyle w:val="Heading1"/>
        <w:pageBreakBefore/>
      </w:pPr>
      <w:r>
        <w:t>172. It'll recommend the same they always do---toothless versions of the plan that fail.</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[NDAA]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w:t>
      </w:r>
    </w:p>
    <w:p>
      <w:pPr>
        <w:spacing w:before="80"/>
      </w:pPr>
      <w:r>
        <w:rPr>
          <w:color w:val="5F5F5F"/>
          <w:sz w:val="16"/>
        </w:rPr>
        <w:t>Source document: MichiganState-LeMa-Aff-Northwestern-Round-6.docx</w:t>
      </w:r>
    </w:p>
    <w:p>
      <w:pPr>
        <w:pStyle w:val="Heading1"/>
        <w:pageBreakBefore/>
      </w:pPr>
      <w:r>
        <w:t>173. Not intrinsic---an evidenced interp of the plan text---adding highlighting to 1AC...</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--__ = 1AC --__ = redundant with Gomez, but demonstrating they're advocating the same plan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[MND]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[MND] that their hands are tied.</w:t>
      </w:r>
    </w:p>
    <w:p>
      <w:pPr>
        <w:spacing w:before="80"/>
      </w:pPr>
      <w:r>
        <w:rPr>
          <w:color w:val="5F5F5F"/>
          <w:sz w:val="16"/>
        </w:rPr>
        <w:t>Source document: MichiganState-LeMa-Aff-Kentucky-RR-Round-3.docx</w:t>
      </w:r>
    </w:p>
    <w:p>
      <w:pPr>
        <w:pStyle w:val="Heading1"/>
        <w:pageBreakBefore/>
      </w:pPr>
      <w:r>
        <w:t>174. Plan’s popular, bipartisan, and past symbolic actions thump. They’ll view the plan as a way to improve relations.</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No matter how the episode ultimately plays out, it serves as a pointed reminder that Congress has long stood out as a steadfast and vocal friend of Taiwan. It was Congress that insisted on a Taiwan Relations Act, and four decades on, Taiwan continues to enjoy widespread and bipartisan support among senators and representatives alike. Further, Congressional leaders have sought to improve U.S.-Taiwanese relations through a flurry of legislative activity and repeated visits in response to rising cross-Strait tensions. Unfortunately, Taiwan needs more than just friendship right now, because time is running out for the beleaguered democracy. Xi Jinping’s rhetoric and actions make it clear that he intends to solve the ‘Taiwan problem’, and that military force remains an option. The urgency of the moment suggests that it is time for Congress to move beyond the symbolic visits and resolutions that may have helped Taiwan in the past, but which are no longer up to the task of deterring an increasingly assertive and capable China. If anything, such moves now run the risk of precipitating a crisis without meaningfully improving Taiwan’s ability to cope with the fallout.</w:t>
      </w:r>
    </w:p>
    <w:p>
      <w:pPr>
        <w:spacing w:before="80"/>
      </w:pPr>
      <w:r>
        <w:rPr>
          <w:color w:val="5F5F5F"/>
          <w:sz w:val="16"/>
        </w:rPr>
        <w:t>Source document: MichiganState-BuSt-Aff-Northwestern-Round-8.docx</w:t>
      </w:r>
    </w:p>
    <w:p>
      <w:pPr>
        <w:pStyle w:val="Heading1"/>
        <w:pageBreakBefore/>
      </w:pPr>
      <w:r>
        <w:t>175. That is the actual definition of "asymmetric" that all our 1AC solvency cards actually intend---they only use "small and cheap" versus "big and expensive" as a shorthand.</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w:t>
      </w:r>
    </w:p>
    <w:p>
      <w:pPr>
        <w:spacing w:before="80"/>
      </w:pPr>
      <w:r>
        <w:rPr>
          <w:color w:val="5F5F5F"/>
          <w:sz w:val="16"/>
        </w:rPr>
        <w:t>Source document: MichiganState-FoMo-Aff-01---Northwestern-Round-3.docx</w:t>
      </w:r>
    </w:p>
    <w:p>
      <w:pPr>
        <w:pStyle w:val="Heading1"/>
        <w:pageBreakBefore/>
      </w:pPr>
      <w:r>
        <w:t>176. That is the actual definition of "asymmetric" that all our 1AC solvency cards actually intend---they only use "small and cheap" versus "large and expensive" as a shorthand.</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w:t>
      </w:r>
    </w:p>
    <w:p>
      <w:pPr>
        <w:spacing w:before="80"/>
      </w:pPr>
      <w:r>
        <w:rPr>
          <w:color w:val="5F5F5F"/>
          <w:sz w:val="16"/>
        </w:rPr>
        <w:t>Source document: MichiganState-LeMa-Aff-Northwestern-Round-6.docx</w:t>
      </w:r>
    </w:p>
    <w:p>
      <w:pPr>
        <w:pStyle w:val="Heading1"/>
        <w:pageBreakBefore/>
      </w:pPr>
      <w:r>
        <w:t>177. This default form of conditionality is intrinsic to the asymmetric quality of the arms, not extrinsic policy linkage---transfers continue only so long as strategy gets reflected in arms’ operations. It's the only way to provide political cover to the Taiwanese executive for implementation.</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--__ = redundant with Gomez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[MND]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[MND] that their hands are tied.</w:t>
      </w:r>
    </w:p>
    <w:p>
      <w:pPr>
        <w:spacing w:before="80"/>
      </w:pPr>
      <w:r>
        <w:rPr>
          <w:color w:val="5F5F5F"/>
          <w:sz w:val="16"/>
        </w:rPr>
        <w:t>Source document: MichiganState-BuSt-Aff-Northwestern-Round-8.docx</w:t>
      </w:r>
    </w:p>
    <w:p>
      <w:pPr>
        <w:pStyle w:val="Heading1"/>
        <w:pageBreakBefore/>
      </w:pPr>
      <w:r>
        <w:t>178. This default form of conditionality is intrinsic to the asymmetric quality of the arms, not extrinsic policy linkage---transfers continue only so long as strategy gets reflected in arms’ operations. It's the only way to provide political cover to the Taiwanese executive for implementation.</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[MND]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[MND] that their hands are tied.</w:t>
      </w:r>
    </w:p>
    <w:p>
      <w:pPr>
        <w:spacing w:before="80"/>
      </w:pPr>
      <w:r>
        <w:rPr>
          <w:color w:val="5F5F5F"/>
          <w:sz w:val="16"/>
        </w:rPr>
        <w:t>Source document: MichiganState-KiPa-Aff-01---Northwestern-Round-2.docx</w:t>
      </w:r>
    </w:p>
    <w:p>
      <w:pPr>
        <w:pStyle w:val="Heading1"/>
        <w:pageBreakBefore/>
      </w:pPr>
      <w:r>
        <w:t>179. To the extent it’s perceived, it’s popular.</w:t>
      </w:r>
    </w:p>
    <w:p>
      <w:pPr>
        <w:spacing w:after="80"/>
      </w:pPr>
      <w:r>
        <w:rPr>
          <w:i/>
          <w:color w:val="555555"/>
          <w:sz w:val="17"/>
        </w:rPr>
        <w:t>Hunzeker &amp; Lanoszka 22 [Michael A  |  2022  |  Aff</w:t>
      </w:r>
    </w:p>
    <w:p>
      <w:pPr>
        <w:pStyle w:val="CardCitation"/>
      </w:pPr>
      <w:r>
        <w:t>Hunzeker &amp; Lanoszka 22 [Michael A. Hunzeker, assistant professor and associate director of the Center for Security Policy Studies at George Mason University’s Schar School of Policy and Government; and Alexander Lanoszka,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No matter how the episode ultimately plays out, it serves as a pointed reminder that Congress has long stood out as a steadfast and vocal friend of Taiwan. It was Congress that insisted on a Taiwan Relations Act, and four decades on, Taiwan continues to enjoy widespread and bipartisan support among senators and representatives alike. Further, Congressional leaders have sought to improve U.S.-Taiwanese relations through a flurry of legislative activity and repeated visits in response to rising cross-Strait tensions. Unfortunately, Taiwan needs more than just friendship right now, because time is running out for the beleaguered democracy. Xi Jinping’s rhetoric and actions make it clear that he intends to solve the ‘Taiwan problem’, and that military force remains an option. The urgency of the moment suggests that it is time for Congress to move beyond the symbolic visits and resolutions that may have helped Taiwan in the past, but which are no longer up to the task of deterring an increasingly assertive and capable China. If anything, such moves now run the risk of precipitating a crisis without meaningfully improving Taiwan’s ability to cope with the fallout.</w:t>
      </w:r>
    </w:p>
    <w:p>
      <w:pPr>
        <w:spacing w:before="80"/>
      </w:pPr>
      <w:r>
        <w:rPr>
          <w:color w:val="5F5F5F"/>
          <w:sz w:val="16"/>
        </w:rPr>
        <w:t>Source document: Harvard-DeSr-Aff-1.-Northwestern-Round-5.docx</w:t>
      </w:r>
    </w:p>
    <w:p>
      <w:pPr>
        <w:pStyle w:val="Heading1"/>
        <w:pageBreakBefore/>
      </w:pPr>
      <w:r>
        <w:t>180. 1. US pressure solves---DPP can claim their hands were tied.</w:t>
      </w:r>
    </w:p>
    <w:p>
      <w:pPr>
        <w:spacing w:after="80"/>
      </w:pPr>
      <w:r>
        <w:rPr>
          <w:i/>
          <w:color w:val="555555"/>
          <w:sz w:val="17"/>
        </w:rPr>
        <w:t>Hunzeker &amp; Lanoszka 22 Michael A  |  Aff</w:t>
      </w:r>
    </w:p>
    <w:p>
      <w:pPr>
        <w:pStyle w:val="CardCitation"/>
      </w:pPr>
      <w:r>
        <w:t>Hunzeker &amp; Lanoszka 22 Michael A. Hunzeker is an associate professor at George Mason University’s Schar School of Policy and Government, where he is also associate director of the Center for Security Policy Studies. Alexander Lanoszka is an assistant professor of international relations in the Department of Political Science and the Balsillie School of International Affairs at the University of Waterloo. Real Friends Twist Arms: Taiwan and the Case for Conditionality, 7-27, https://warontherocks.com/real-friends-twist-arms-taiwan-and-the-case-for-conditionality/</w:t>
      </w:r>
    </w:p>
    <w:p>
      <w:pPr>
        <w:keepLines w:val="0"/>
      </w:pPr>
      <w:r>
        <w:t>How Congress Can Help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w:t>
      </w:r>
    </w:p>
    <w:p>
      <w:pPr>
        <w:spacing w:before="80"/>
      </w:pPr>
      <w:r>
        <w:rPr>
          <w:color w:val="5F5F5F"/>
          <w:sz w:val="16"/>
        </w:rPr>
        <w:t>Source document: Dartmouth-SoRa-Aff-2---Kentucky-Round-6.docx</w:t>
      </w:r>
    </w:p>
    <w:p>
      <w:pPr>
        <w:pStyle w:val="Heading1"/>
        <w:pageBreakBefore/>
      </w:pPr>
      <w:r>
        <w:t>181. US pressure solves---DPP can claim their hands were tied.</w:t>
      </w:r>
    </w:p>
    <w:p>
      <w:pPr>
        <w:spacing w:after="80"/>
      </w:pPr>
      <w:r>
        <w:rPr>
          <w:i/>
          <w:color w:val="555555"/>
          <w:sz w:val="17"/>
        </w:rPr>
        <w:t>Hunzeker &amp; Lanoszka 22 Michael A  |  Aff</w:t>
      </w:r>
    </w:p>
    <w:p>
      <w:pPr>
        <w:pStyle w:val="CardCitation"/>
      </w:pPr>
      <w:r>
        <w:t>Hunzeker &amp; Lanoszka 22 Michael A. Hunzeker is an associate professor at George Mason University’s Schar School of Policy and Government, where he is also associate director of the Center for Security Policy Studies. Alexander Lanoszka is an assistant professor of international relations in the Department of Political Science and the Balsillie School of International Affairs at the University of Waterloo. Real Friends Twist Arms: Taiwan and the Case for Conditionality, 7-27, https://warontherocks.com/real-friends-twist-arms-taiwan-and-the-case-for-conditionality/</w:t>
      </w:r>
    </w:p>
    <w:p>
      <w:pPr>
        <w:keepLines w:val="0"/>
      </w:pPr>
      <w:r>
        <w:t>How Congress Can Help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w:t>
      </w:r>
    </w:p>
    <w:p>
      <w:pPr>
        <w:spacing w:before="80"/>
      </w:pPr>
      <w:r>
        <w:rPr>
          <w:color w:val="5F5F5F"/>
          <w:sz w:val="16"/>
        </w:rPr>
        <w:t>Source document: Dartmouth-CaGo-Aff-3---UK-Round-1.docx</w:t>
      </w:r>
    </w:p>
    <w:p>
      <w:pPr>
        <w:pStyle w:val="Heading1"/>
        <w:pageBreakBefore/>
      </w:pPr>
      <w:r>
        <w:t>182. Every dollar for symmetric capabilities forces a trade-off.</w:t>
      </w:r>
    </w:p>
    <w:p>
      <w:pPr>
        <w:spacing w:after="80"/>
      </w:pPr>
      <w:r>
        <w:rPr>
          <w:i/>
          <w:color w:val="555555"/>
          <w:sz w:val="17"/>
        </w:rPr>
        <w:t>Hunzeker &amp; Petrucelli 19 [*Michael A  |  2019  |  Aff</w:t>
      </w:r>
    </w:p>
    <w:p>
      <w:pPr>
        <w:pStyle w:val="CardCitation"/>
      </w:pPr>
      <w:r>
        <w:t>Hunzeker &amp; Petrucelli 19 [*Michael A. Hunzeker (Assistant Professor at George Mason University’s Schar School of Policy and Government, Ph.D. in Politics and Public Policy, Princeton University) **Joseph Petrucelli (Ph.D. student at George Mason University’s Schar School of Policy and Government, U.S. Navy Reserve Officer), 11-30-2019, “Time for Taiwan to Scrap the Indigenous Diesel Submarine,” The Diplomat, https://thediplomat.com/2019/11/time-for-taiwan-to-scrap-the-indigenous-diesel-submarine/]</w:t>
      </w:r>
    </w:p>
    <w:p>
      <w:pPr>
        <w:keepLines w:val="0"/>
      </w:pPr>
      <w:r>
        <w:t>The stakes are too high for Taiwan to waste money on outdated programs. Despite the stakes, Taiwan’s military has not always been particularly creative in how it planned to defend the island. For decades, it was content to depend upon a small inventory of expensive, but obsolete, American-made jets and ships. The thinking rested on two assumptions: Taiwan had to hold out long enough for the United States to intervene. And the United States’ willingness to sell outdated weapons somehow signaled its willingness and ability to defend Taiwan in a war with China. China’s decades-long military modernization efforts, as well as its extensive anti-access capabilities, call both assumptions into question. Thankfully, President Tsai Ing-wen is pushing Taiwan’s military leaders to come up with something better. Taiwan’s new Overall Defense Concept (ODC) stands out as a particularly important result of her willingness to challenge old military shibboleths. The brainchild of Taiwan’s recently retired Chief of the General Staff, Admiral Lee Hsi-ming, ODC acknowledges that Taiwan cannot afford to match China jet for jet or ship for ship. Instead, ODC seeks to deter China by making an invasion unacceptably difficult and costly using large numbers of inexpensive weapons, including anti-air missiles, missile boats, and naval mines. ODC is a fresh, innovative step in the right direction. It is a smarter way to use Taiwan’s relatively small defense budget. It builds on ideas and concepts that U.S. defense experts have long advocated. And it leverages Taiwan’s natural defensibility while exploiting the inevitable obstacles associated with projecting military power over water. For all these reasons, ODC is far more credible than the defense plans that preceded it Unfortunately, it is not a foregone conclusion that ODC will succeed. Obstacles remain. In particular, expensive legacy programs threaten to consume Taiwan’s small defense budget, preventing full investment in asymmetric weapons. The Indigenous Diesel Submarine (IDS) program, which involves designing and building eight diesel-electric attack submarines over the next 10 years, exemplifies the problem. Topping the list of challenges is price. It could cost Taiwan up to $5 billion just to design and build the first four submarines alone, not including long-term maintenance costs or the other four submarines. Worse yet, IDS will almost certainly cost more and take longer than planned. Submarines are technically challenging, and Taiwan’s shipbuilding industry has no experience building one. Taiwan’s entire defense budget last year was $11 billion — there is simply no way Taiwan can afford both legacy programs like IDS and genuinely transformative concepts like ODC. Nor is it entirely clear that submarines are the best option to deter a cross-Strait invasion. First, time is not on Taiwan’s side. It needs a credible cross-Strait deterrent now, but it will take Taiwan years to field a viable IDS fleet. Plus, the limited number of submarines Taiwan can produce are unlikely to change Chinese perceptions of success. Any conceivable invasion scenario would begin with a preemptive strike against Taiwan’s military forces, of which IDS would be among the highest priority targets. Given rotation and maintenance requirements, an eight-ship IDS force would likely have only a small number, maybe two or three, submarines deployed on a day-to-day basis, leaving the rest vulnerable in port. These operational shortcomings notwithstanding, there is at least one compelling political argument in favor of IDS. The program benefits Taiwan’s shipbuilders, shoring up support from an important domestic interest group. Yet, even here the expected benefits are overstated. After all, Taiwan awarded the contract to a European defense firm, which means that $1.6 billion — or over 30 percent of the initial price tag — is heading overseas. Meanwhile, even from a purely political perspective, there are more effective ways to spend Taiwan’s scarce defense dollars. Many of the genuinely asymmetric weapons needed to implement ODC will likely require investing in things that Taiwan’s economy is already good at producing (unlike submarines). Drones, smart mines, and artificial intelligence are precisely the kind of innovative technologies needed to make ODC a reality. These are capabilities that Taiwan is already well positioned to develop and build. Tsai is pushing Taiwan’s military to embrace a more sustainable and credible defense posture. ODC proves that Taiwan’s most dynamic and innovative military leaders have the right ideas to follow her lead. The United States can help. It should encourage Taiwan to scrap programs — ranging from building indigenous submarines to buying U.S. main battle tanks and self-propelled howitzers — that do not match ODC’s priorities. Furthermore, the United States should even consider offering to support Taiwan’s indigenous defense capabilities by purchasing limited numbers of genuinely asymmetric weapons that it might produce. The danger to Taiwan is real. The stakes are too high — and ODC is too important — for the United States to let it languish as outdated programs consume the resources that Taiwan needs to make its defense transformation a reality.</w:t>
      </w:r>
    </w:p>
    <w:p>
      <w:pPr>
        <w:spacing w:before="80"/>
      </w:pPr>
      <w:r>
        <w:rPr>
          <w:color w:val="5F5F5F"/>
          <w:sz w:val="16"/>
        </w:rPr>
        <w:t>Source document: Harvard-HoLi-Aff-1---Northwestern-Round-2.docx</w:t>
      </w:r>
    </w:p>
    <w:p>
      <w:pPr>
        <w:pStyle w:val="Heading1"/>
        <w:pageBreakBefore/>
      </w:pPr>
      <w:r>
        <w:t>183. Procurement for symmetric capabilities forces a trade-off---it will hobble asymmetric defense.</w:t>
      </w:r>
    </w:p>
    <w:p>
      <w:pPr>
        <w:spacing w:after="80"/>
      </w:pPr>
      <w:r>
        <w:rPr>
          <w:i/>
          <w:color w:val="555555"/>
          <w:sz w:val="17"/>
        </w:rPr>
        <w:t>Hunzeker &amp; Petrucelli 19 [*Michael A  |  2019  |  Aff</w:t>
      </w:r>
    </w:p>
    <w:p>
      <w:pPr>
        <w:pStyle w:val="CardCitation"/>
      </w:pPr>
      <w:r>
        <w:t>Hunzeker &amp; Petrucelli 19 [*Michael A. Hunzeker (Assistant Professor at George Mason University’s Schar School of Policy and Government, Ph.D. in Politics and Public Policy, Princeton University) **Joseph Petrucelli (Ph.D. student at George Mason University’s Schar School of Policy and Government, U.S. Navy Reserve Officer), 11-30-2019, “Time for Taiwan to Scrap the Indigenous Diesel Submarine,” The Diplomat, https://thediplomat.com/2019/11/time-for-taiwan-to-scrap-the-indigenous-diesel-submarine/]</w:t>
      </w:r>
    </w:p>
    <w:p>
      <w:pPr>
        <w:keepLines w:val="0"/>
      </w:pPr>
      <w:r>
        <w:t>The stakes are too high for Taiwan to waste money on outdated programs. Despite the stakes, Taiwan’s military has not always been particularly creative in how it planned to defend the island. For decades, it was content to depend upon a small inventory of expensive, but obsolete, American-made jets and ships. The thinking rested on two assumptions: Taiwan had to hold out long enough for the United States to intervene. And the United States’ willingness to sell outdated weapons somehow signaled its willingness and ability to defend Taiwan in a war with China. China’s decades-long military modernization efforts, as well as its extensive anti-access capabilities, call both assumptions into question. Thankfully, President Tsai Ing-wen is pushing Taiwan’s military leaders to come up with something better. Taiwan’s new Overall Defense Concept (ODC) stands out as a particularly important result of her willingness to challenge old military shibboleths. The brainchild of Taiwan’s recently retired Chief of the General Staff, Admiral Lee Hsi-ming, ODC acknowledges that Taiwan cannot afford to match China jet for jet or ship for ship. Instead, ODC seeks to deter China by making an invasion unacceptably difficult and costly using large numbers of inexpensive weapons, including anti-air missiles, missile boats, and naval mines. ODC is a fresh, innovative step in the right direction. It is a smarter way to use Taiwan’s relatively small defense budget. It builds on ideas and concepts that U.S. defense experts have long advocated. And it leverages Taiwan’s natural defensibility while exploiting the inevitable obstacles associated with projecting military power over water. For all these reasons, ODC is far more credible than the defense plans that preceded it Unfortunately, it is not a foregone conclusion that ODC will succeed. Obstacles remain. In particular, expensive legacy programs threaten to consume Taiwan’s small defense budget, preventing full investment in asymmetric weapons. The Indigenous Diesel Submarine (IDS) program, which involves designing and building eight diesel-electric attack submarines over the next 10 years, exemplifies the problem. Topping the list of challenges is price. It could cost Taiwan up to $5 billion just to design and build the first four submarines alone, not including long-term maintenance costs or the other four submarines. Worse yet, IDS will almost certainly cost more and take longer than planned. Submarines are technically challenging, and Taiwan’s shipbuilding industry has no experience building one. Taiwan’s entire defense budget last year was $11 billion — there is simply no way Taiwan can afford both legacy programs like IDS and genuinely transformative concepts like ODC. Nor is it entirely clear that submarines are the best option to deter a cross-Strait invasion. First, time is not on Taiwan’s side. It needs a credible cross-Strait deterrent now, but it will take Taiwan years to field a viable IDS fleet. Plus, the limited number of submarines Taiwan can produce are unlikely to change Chinese perceptions of success. Any conceivable invasion scenario would begin with a preemptive strike against Taiwan’s military forces, of which IDS would be among the highest priority targets. Given rotation and maintenance requirements, an eight-ship IDS force would likely have only a small number, maybe two or three, submarines deployed on a day-to-day basis, leaving the rest vulnerable in port. These operational shortcomings notwithstanding, there is at least one compelling political argument in favor of IDS. The program benefits Taiwan’s shipbuilders, shoring up support from an important domestic interest group. Yet, even here the expected benefits are overstated. After all, Taiwan awarded the contract to a European defense firm, which means that $1.6 billion — or over 30 percent of the initial price tag — is heading overseas. Meanwhile, even from a purely political perspective, there are more effective ways to spend Taiwan’s scarce defense dollars. Many of the genuinely asymmetric weapons needed to implement ODC will likely require investing in things that Taiwan’s economy is already good at producing (unlike submarines). Drones, smart mines, and artificial intelligence are precisely the kind of innovative technologies needed to make ODC a reality. These are capabilities that Taiwan is already well positioned to develop and build. Tsai is pushing Taiwan’s military to embrace a more sustainable and credible defense posture. ODC proves that Taiwan’s most dynamic and innovative military leaders have the right ideas to follow her lead. The United States can help. It should encourage Taiwan to scrap programs — ranging from building indigenous submarines to buying U.S. main battle tanks and self-propelled howitzers — that do not match ODC’s priorities. Furthermore, the United States should even consider offering to support Taiwan’s indigenous defense capabilities by purchasing limited numbers of genuinely asymmetric weapons that it might produce. The danger to Taiwan is real. The stakes are too high — and ODC is too important — for the United States to let it languish as outdated programs consume the resources that Taiwan needs to make its defense transformation a reality.</w:t>
      </w:r>
    </w:p>
    <w:p>
      <w:pPr>
        <w:spacing w:before="80"/>
      </w:pPr>
      <w:r>
        <w:rPr>
          <w:color w:val="5F5F5F"/>
          <w:sz w:val="16"/>
        </w:rPr>
        <w:t>Source document: Harvard-DeSr-Aff-1.-Northwestern-Round-2.docx</w:t>
      </w:r>
    </w:p>
    <w:p>
      <w:pPr>
        <w:pStyle w:val="Heading1"/>
        <w:pageBreakBefore/>
      </w:pPr>
      <w:r>
        <w:t>184. The CP solves the case by switching to a defensive posture, which de-escalates the region and prevents invasion.</w:t>
      </w:r>
    </w:p>
    <w:p>
      <w:pPr>
        <w:spacing w:after="80"/>
      </w:pPr>
      <w:r>
        <w:rPr>
          <w:i/>
          <w:color w:val="555555"/>
          <w:sz w:val="17"/>
        </w:rPr>
        <w:t>Hunzeker and Lanoszka 22 - Professor in   |  Neg</w:t>
      </w:r>
    </w:p>
    <w:p>
      <w:pPr>
        <w:pStyle w:val="CardCitation"/>
      </w:pPr>
      <w:r>
        <w:t>Hunzeker and Lanoszka 22 - Professor in George Mason University's Schar School of Policy and Government, PhD and M.A. in Public Affairs from Princeton University; Professor in the Department of Political Science and in the Balsillie School of International Affairs at the University of Waterloo, PhD in Politics from Princeton University.</w:t>
      </w:r>
    </w:p>
    <w:p>
      <w:pPr>
        <w:keepLines w:val="0"/>
      </w:pPr>
      <w:r>
        <w:t>Michael A. Hunzeker and Alexander Lanoszka, "Real Friends Twist Arms: Taiwan and the Case for Conditionality," War on the Rocks, 07-27-2022, https://warontherocks.com/real-friends-twist-arms-taiwan-and-the-case-for-conditionality/ Reports that Speaker Nancy Pelosi intends to go to Taiwan next month have introduced the newest twist in an increasingly fraught U.S.-Chinese relationship. Beijing reacted with predictable outrage and a dramatic response cannot be ruled out if she goes through with the trip. Meanwhile, the White House appeared less than thrilled by the news, yet it reiterated Pelosi’s independent prerogative as a member of a separate and co-equal branch of government. No matter how the episode ultimately plays out, it serves as a pointed reminder that Congress has long stood out as a steadfast and vocal friend of Taiwan. It was Congress that insisted on a Taiwan Relations Act, and four decades on, Taiwan continues to enjoy widespread and bipartisan support among senators and representatives alike. Further, Congressional leaders have sought to improve U.S.-Taiwanese relations through a flurry of legislative activity and repeated visits in response to rising cross-Strait tensions. Unfortunately, Taiwan needs more than just friendship right now, because time is running out for the beleaguered democracy. Xi Jinping’s rhetoric and actions make it clear that he intends to solve the ‘Taiwan problem’, and that military force remains an option. The urgency of the moment suggests that it is time for Congress to move beyond the symbolic visits and resolutions that may have helped Taiwan in the past, but which are no longer up to the task of deterring an increasingly assertive and capable China. If anything, such moves now run the risk of precipitating a crisis without meaningfully improving Taiwan’s ability to cope with the fallout. The truth is that if Congressional leaders are as serious about helping Taiwan as they say they are, then it is time to stop planning trips to Taipei and start finding better ways to prepare Taiwan for war. A good first step is to ensure that provisions for conditional arms sales, prioritized arms production and delivery, and large-scale training assistance for Taiwan’s ground combat units are part of upcoming legislation, including the 2022 Taiwan Policy Act and the 2023 National Defense Authorization Act. The Ticking Clock A cross-Strait war is not inevitable, but it certainly becomes more likely to the degree that Beijing thinks it can overwhelm Taiwanese defenses before outside forces can intervene. From the Cold War to the early 2000s, Beijing knew that its prospects for a quick military assault on Taiwan were dim at best. Obviously, prior to 1979, Taiwan enjoyed a ‘mutual’ defense treaty with the United States. But even after Washington abrogated that arrangement, the Taiwan Relations Act ensured that Taiwan’s military had access to sufficient American weaponry to keep China’s quantitatively superior, but technologically inferior, military at bay. Unfortunately, a combination of Chinese modernization, Taiwanese insouciance, and American complacency allowed the cross-Strait military balance to shift in China’s favor. As a result, the notion that Taiwan could use an ever-shrinking inventory of expensive, but increasingly outdated, American jets and ships to withstand a sustained Chinese attack before U.S. forces could swoop in to save the day has become increasingly tenuous. 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 But until recently, Taiwan had a different perspective. Specifically, Taiwan’s Ministry of National Defense had long resisted asymmetry and denial, because reform meant relinquishing its preference for high-profile ships, jets, tanks, and warfighting concepts that call for it to battle the People’s Liberation Army for control over Taiwanese airspace, sea lanes, and territory. And despite paying lip service to asymmetric defense reform, the Tsai administration was more or less willing to tolerate its military’s foot-dragging. A Window of Opportunity Putin’s renewed invasion of Ukraine created a rare opening for change. The unprovoked and brutal attack shocked Taiwanese voters and leaders alike, making it impossible to pretend that wars of conquest were a relic of a bygone era. Ukrainian forces also accomplished what years of American writing and punditry could not: They showed the Taiwanese people what resolute defenders could achieve with cheap and modern weapons. One consequence is for Taiwanese voters to become more willing to consider measures previously deemed implausible, if not laughable, including extending conscription and civil defense. Taiwanese leaders were quick to follow suit, calling on the nation to ready itself for the worst while reminding Taiwanese (and American) voters that Taiwan’s defense is first and foremost a Taiwanese responsibility. These developments are encouraging, but windows of opportunity do not stay open forever. Much work remains to be done, especially when it comes to preparing Taiwan’s military to hold out against an all-out invasion. After all, asymmetry means more than just buying the ‘right’ kinds of weapons. Missiles, mines, drones, and civilians training in the park with Airsoft pistols will not, by themselves, deter Chinese aggression. To enhance deterrence meaningfully, Taiwan must show Beijing that its soldiers, sailors, pilots, and aspiring guerrillas possess the right weapons and the concepts, training, and stockpiles needed to hold out against an all-out invasion for as long as possible. Yet the Ministry of National Defense has yet to articulate a coherent warfighting concept to replace the Overall Defense Concept it scrapped years ago. Training remains scripted and insufficiently realistic, and no evidence exists that the government has amassed even a fraction of the energy, food, munitions, and medical supplies it would need to survive a prolonged assault and isolation from the rest of the world. These sorts of changes will take years to implement and will demand sustained commitment from Taiwan’s government, military, and people long after the shock of Ukraine wears off. Nor should Washington make the mistake of assuming that Taipei’s embrace of asymmetry is a foregone conclusion. To be sure, the Tsai administration is, once again, saying all the right things about asymmetry. Anecdotal stories about civilians flocking to grassroots civil defense training seminars seem to reinforce the idea that Taiwan is transforming itself into some sort of poison frog porcupine. But without active buy-in and aggressive support from the Ministry of National Defense, asymmetric reform is bound to languish.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 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 Thankfully, Congress need not start from scratch when writing conditional arms sales. Several relevant legislative proposals are already on the books, including the Arm Taiwan Act (versions of which exist in both the Senate and House) and the Taiwan Deterrence Act. Although these bills differ in their details, each of them offers a perfectly acceptable way forward in terms of injecting conditionality in U.S. arms sales to Taiwan. Congress should also fast-track the delivery of asymmetric arms to Taiwan. As things stand, there is already a glut of approved sales. In fact, Washington has authorized nearly $32 billion in arms since 2009. Yet many of these platforms will not reach Taiwan until the latter half of this decade. Take, for example, the 400 Harpoon anti-ship missiles and 100 launchers Taiwan agreed to buy in late 2020, which will not arrive until 2028. It should go without saying that it takes real military capabilities — not announced sales of weapons to be delivered at a future date — to deter. Moreover, Taiwanese units cannot begin the real work of training on these systems until they arrive in sufficient numbers. Again, proposals along these lines already exist in the Senate and the House and can serve as the basis for similar provisions in the Taiwan Policy and National Defense Authorization acts. Finally, Congress should authorize and fund large-scale combined training exercises between the active-duty U.S. Army and both active and reserve Taiwanese Army ground combat units. Existing initiatives and legislation focus on inviting Taiwan to participate in Rim of the Pacific naval exercises, small-scale training detachments, and training with U.S. Army National Guard units. Although these efforts are certainly better than nothing, deterrence will remain on shaky foundations until Beijing believes its forces will have to fight for every inch of Taiwanese soil. Unfortunately, as things stand, Taiwan’s Army represents both the largest part of Taiwan’s military force and the one that is least prepared for war. The most effective way to address the problem is to facilitate military-to-military engagement between frontline U.S. and Taiwanese ground combat units. Ukrainian forces clearly benefited from such efforts after 2014. These training exercises should occur continuously and on a much larger scale than existing efforts. Size and repetition are important to ensure that as many Taiwanese units as possible can participate. Responsibility for organizing and leading these exercises should also fall to the active-duty U.S. Army and Marine Corps. Although existing plans to let Taiwanese units train alongside U.S. Army National Guard units should move forward, there are myriad benefits to putting active Army and Marine units in charge of large-scale, high-intensity combat-focused training. The reality is that part-time guard and reserve units are not — and were never intended to be — as combat capable as their active duty counterparts, at least in peacetime. While part-time citizen-warriors are just as committed and professional as their full-time counterparts, guard and reserve units simply have a fraction of the time to train. Using active-duty units also sends stronger signals of deterrence and reassurance by demonstrating to Chinese leaders and Taiwanese voters that Taiwanese units are being trained by the best of what the U.S. military has to offer. There are at least two practical factors to consider as well. Active-duty units have more administrative and logistical capacity to manage large-scale training continuously. And having large numbers of active-duty American personnel train alongside Taiwanese units will increase familiarity and interoperability among those officers and non-commissioned officers who are most likely to be first on the scene if the United States intervenes in a cross-Strait war. Accordingly, Congress should call on the Department of Defense to study options to either send large (unarmed) training teams from conventional and unconventional U.S. Army and Marine Corps units to Taiwan to train alongside their Taiwanese counterparts, or to rotate Taiwanese companies and battalions through training programs set up on U.S. bases in Guam, Hawaii, California, Georgia, and Louisiana.</w:t>
      </w:r>
    </w:p>
    <w:p>
      <w:pPr>
        <w:spacing w:before="80"/>
      </w:pPr>
      <w:r>
        <w:rPr>
          <w:color w:val="5F5F5F"/>
          <w:sz w:val="16"/>
        </w:rPr>
        <w:t>Source document: Georgetown-LiCi-Neg-1---OLC-Round-3.docx</w:t>
      </w:r>
    </w:p>
    <w:p>
      <w:pPr>
        <w:pStyle w:val="Heading1"/>
        <w:pageBreakBefore/>
      </w:pPr>
      <w:r>
        <w:t>185. Conditioning all future sales locks in Taiwanese asymmetric posture shift. The plan alone fails.</w:t>
      </w:r>
    </w:p>
    <w:p>
      <w:pPr>
        <w:spacing w:after="80"/>
      </w:pPr>
      <w:r>
        <w:rPr>
          <w:i/>
          <w:color w:val="555555"/>
          <w:sz w:val="17"/>
        </w:rPr>
        <w:t>Hunzeker and Lanoszka 22 — Dr  |  2022  |  Neg</w:t>
      </w:r>
    </w:p>
    <w:p>
      <w:pPr>
        <w:pStyle w:val="CardCitation"/>
      </w:pPr>
      <w:r>
        <w:t>Hunzeker and Lanoszka 22 — Dr. Michael A. Hunzeker is Assistant Professor in George Mason University's Schar School of Policy and Government. Dr. Alexander Lanoszka is Assistant Professor of International Relations at the University of Waterloo. Michael A. Hunzeker and Alexander Lanoszka, "Real Friends Twist Arms: Taiwan and the Case for Conditionality", War on the Rocks, 7-27-2022, accessed 5-26-2026, https://warontherocks.com/real-friends-twist-arms-taiwan-and-the-case-for-conditionality/ //WMK</w:t>
      </w:r>
    </w:p>
    <w:p>
      <w:pPr>
        <w:keepLines w:val="0"/>
      </w:pPr>
      <w:r>
        <w:t>Putin’s renewed invasion of Ukraine created a rare opening for change. The unprovoked and brutal attack shocked Taiwanese voters and leaders alike, making it impossible to pretend that wars of conquest were a relic of a bygone era. Ukrainian forces also accomplished what years of American writing and punditry could not: They showed the Taiwanese people what resolute defenders could achieve with cheap and modern weapons. One consequence is for Taiwanese voters to become more willing to consider measures previously deemed implausible, if not laughable, including extending conscription and civil defense. Taiwanese leaders were quick to follow suit, calling on the nation to ready itself for the worst while reminding Taiwanese (and American) voters that Taiwan’s defense is first and foremost a Taiwanese responsibility. These developments are encouraging, but windows of opportunity do not stay open forever. Much work remains to be done, especially when it comes to preparing Taiwan’s military to hold out against an all-out invasion. After all, asymmetry means more than just buying the ‘right’ kinds of weapons. Missiles, mines, drones, and civilians training in the park with Airsoft pistols will not, by themselves, deter Chinese aggression. To enhance deterrence meaningfully, Taiwan must show Beijing that its soldiers, sailors, pilots, and aspiring guerrillas possess the right weapons and the concepts, training, and stockpiles needed to hold out against an all-out invasion for as long as possible. Yet the Ministry of National Defense has yet to articulate a coherent warfighting concept to replace the Overall Defense Concept it scrapped years ago. Training remains scripted and insufficiently realistic, and no evidence exists that the government has amassed even a fraction of the energy, food, munitions, and medical supplies it would need to survive a prolonged assault and isolation from the rest of the world. These sorts of changes will take years to implement and will demand sustained commitment from Taiwan’s government, military, and people long after the shock of Ukraine wears off. Nor should Washington make the mistake of assuming that Taipei’s embrace of asymmetry is a foregone conclusion. To be sure, the Tsai administration is, once again, saying all the right things about asymmetry. Anecdotal stories about civilians flocking to grassroots civil defense training seminars seem to reinforce the idea that Taiwan is transforming itself into some sort of poison frog porcupine. But without active buy-in and aggressive support from the Ministry of National Defense, asymmetric reform is bound to languish.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 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 Thankfully, Congress need not start from scratch when writing conditional arms sales. Several relevant legislative proposals are already on the books, including the Arm Taiwan Act (versions of which exist in both the Senate and House) and the Taiwan Deterrence Act. Although these bills differ in their details, each of them offers a perfectly acceptable way forward in terms of injecting conditionality in U.S. arms sales to Taiwan.</w:t>
      </w:r>
    </w:p>
    <w:p>
      <w:pPr>
        <w:spacing w:before="80"/>
      </w:pPr>
      <w:r>
        <w:rPr>
          <w:color w:val="5F5F5F"/>
          <w:sz w:val="16"/>
        </w:rPr>
        <w:t>Source document: MacalesterCollege-ScKo-Neg-01---Northwestern-Round-8.docx</w:t>
      </w:r>
    </w:p>
    <w:p>
      <w:pPr>
        <w:pStyle w:val="Heading1"/>
        <w:pageBreakBefore/>
      </w:pPr>
      <w:r>
        <w:t>186. 9– Symmetric capabilities are worse for resolve and sales do not signal US commitment to CCP leaders.</w:t>
      </w:r>
    </w:p>
    <w:p>
      <w:pPr>
        <w:spacing w:after="80"/>
      </w:pPr>
      <w:r>
        <w:rPr>
          <w:i/>
          <w:color w:val="555555"/>
          <w:sz w:val="17"/>
        </w:rPr>
        <w:t>Hunzeker et al.  |  2018  |  Aff</w:t>
      </w:r>
    </w:p>
    <w:p>
      <w:pPr>
        <w:pStyle w:val="CardCitation"/>
      </w:pPr>
      <w:r>
        <w:t>Hunzeker et al. '18 [Michael A. Hunzeker &amp; Alexander Lanoszka, et al. Hunzeker is Assistant Professor at George Mason University's Schar School of Policy and Government, Associate Director of the Center for Security Policy Studies, Ph.D. from Princeton University; Lanoszka is Assistant Professor in the Department of Political Science and Fellow of the Balsillie School of International Affairs at the University of Waterloo, Ph.D. from Princeton University. A Question of Time: Enhancing Taiwan's Conventional Deterrence Posture, Center for Security Policy Studies, George Mason University, https://csps.gmu.edu/wp-content/uploads/2018/11/A-Question-of-Time.pdf published 11-2018, accessed 9-21-2026]</w:t>
      </w:r>
    </w:p>
    <w:p>
      <w:pPr>
        <w:keepLines w:val="0"/>
      </w:pPr>
      <w:r>
        <w:t>Despite facing a seemingly insurmountable qualitative and quantitative gap, Taiwan’s political and military leaders remain committed to an Air Force organized around high-end fighter aircraft. Military officials, elected leaders, and defense scholars repeatedly made this point clear in their conversations with us. Crucially, the government’s rationale for buying and fielding advanced fighter jets had surprisingly little to do with their war-fighting capabilities. Instead, officials used one of two arguments to justify the high costs associated with developing, procuring, maintaining, and operating advanced fighters. The first, and most frequently referenced, argument focused on the psychological benefits associated with having a manned, technologically advanced aircraft. As one senior official put the matter, “You can’t create a hero pilot of a UAV.” He proceeded to suggest that the sight of Taiwan Air Force F-16s flying in the skies above Taipei was worth the cost because it would bolster public morale and resolve.150 In a series of subsequent interviews, senior lawmakers, former government officials, and defense scholars asserted that buying advanced aircraft from the United States was at least as much about assuring the public as it was about improving war-fighting capability.151 They are not alone. A former American diplomat affirmed the “F-16 pilot as hero” narrative noting that, “psychological warfare is very big here.”152 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w:t>
      </w:r>
    </w:p>
    <w:p>
      <w:pPr>
        <w:spacing w:before="80"/>
      </w:pPr>
      <w:r>
        <w:rPr>
          <w:color w:val="5F5F5F"/>
          <w:sz w:val="16"/>
        </w:rPr>
        <w:t>Source document: Minnesota-BrLy-Aff-Kentucky-Round-6.docx</w:t>
      </w:r>
    </w:p>
    <w:p>
      <w:pPr>
        <w:pStyle w:val="Heading1"/>
        <w:pageBreakBefore/>
      </w:pPr>
      <w:r>
        <w:t>187. Symmetric capabilities are worse for resolve and arms sales do not signal US commitment to CCP leaders.</w:t>
      </w:r>
    </w:p>
    <w:p>
      <w:pPr>
        <w:spacing w:after="80"/>
      </w:pPr>
      <w:r>
        <w:rPr>
          <w:i/>
          <w:color w:val="555555"/>
          <w:sz w:val="17"/>
        </w:rPr>
        <w:t>Hunzeker et al.  |  2018  |  Aff</w:t>
      </w:r>
    </w:p>
    <w:p>
      <w:pPr>
        <w:pStyle w:val="CardCitation"/>
      </w:pPr>
      <w:r>
        <w:t>Hunzeker et al. 18 [*Michael A. Hunzeker (Assistant Professor at George Mason University’s Schar School of Policy and Government, Associate Director of the Center for Security Policy Studies, Ph.D., Princeton University) **Alexander Lanoszka (Assistant Professor in the Department of Political Science and Fellow of the Balsillie School of International Affairs at the University of Waterloo, Ph.D., Princeton University), et al., November 2018, A Question of Time: Enhancing Taiwan’s Conventional Deterrence Posture, Center for Security Policy Studies, George Mason University, https://csps.gmu.edu/wp-content/uploads/2018/11/A-Question-of-Time.pdf]</w:t>
      </w:r>
    </w:p>
    <w:p>
      <w:pPr>
        <w:keepLines w:val="0"/>
      </w:pPr>
      <w:r>
        <w:t>Despite facing a seemingly insurmountable qualitative and quantitative gap, Taiwan’s political and military leaders remain committed to an Air Force organized around high-end fighter aircraft. Military officials, elected leaders, and defense scholars repeatedly made this point clear in their conversations with us. Crucially, the government’s rationale for buying and fielding advanced fighter jets had surprisingly little to do with their war-fighting capabilities. Instead, officials used one of two arguments to justify the high costs associated with developing, procuring, maintaining, and operating advanced fighters. The first, and most frequently referenced, argument focused on the psychological benefits associated with having a manned, technologically advanced aircraft. As one senior official put the matter, “You can’t create a hero pilot of a UAV.” He proceeded to suggest that the sight of Taiwan Air Force F-16s flying in the skies above Taipei was worth the cost because it would bolster public morale and resolve.150 In a series of subsequent interviews, senior lawmakers, former government officials, and defense scholars asserted that buying advanced aircraft from the United States was at least as much about assuring the public as it was about improving war-fighting capability.151 They are not alone. A former American diplomat affirmed the “F-16 pilot as hero” narrative noting that, “psychological warfare is very big here.”152 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w:t>
      </w:r>
    </w:p>
    <w:p>
      <w:pPr>
        <w:spacing w:before="80"/>
      </w:pPr>
      <w:r>
        <w:rPr>
          <w:color w:val="5F5F5F"/>
          <w:sz w:val="16"/>
        </w:rPr>
        <w:t>Source document: Harvard-DeSr-Aff-1.-Northwestern-Round-2.docx</w:t>
      </w:r>
    </w:p>
    <w:p>
      <w:pPr>
        <w:pStyle w:val="Heading1"/>
        <w:pageBreakBefore/>
      </w:pPr>
      <w:r>
        <w:t>188. Symmetric capabilities are worse for resolve and sales do not signal US commitment to CCP leaders.</w:t>
      </w:r>
    </w:p>
    <w:p>
      <w:pPr>
        <w:spacing w:after="80"/>
      </w:pPr>
      <w:r>
        <w:rPr>
          <w:i/>
          <w:color w:val="555555"/>
          <w:sz w:val="17"/>
        </w:rPr>
        <w:t>Hunzeker et al.  |  2018  |  Aff</w:t>
      </w:r>
    </w:p>
    <w:p>
      <w:pPr>
        <w:pStyle w:val="CardCitation"/>
      </w:pPr>
      <w:r>
        <w:t>Hunzeker et al. '18 [Michael A. Hunzeker &amp; Alexander Lanoszka, et al. Hunzeker is Assistant Professor at George Mason University's Schar School of Policy and Government, Associate Director of the Center for Security Policy Studies, Ph.D. from Princeton University; Lanoszka is Assistant Professor in the Department of Political Science and Fellow of the Balsillie School of International Affairs at the University of Waterloo, Ph.D. from Princeton University. A Question of Time: Enhancing Taiwan's Conventional Deterrence Posture, Center for Security Policy Studies, George Mason University, https://csps.gmu.edu/wp-content/uploads/2018/11/A-Question-of-Time.pdf published 11-2018, accessed 9-21-2026]</w:t>
      </w:r>
    </w:p>
    <w:p>
      <w:pPr>
        <w:keepLines w:val="0"/>
      </w:pPr>
      <w:r>
        <w:t>Despite facing a seemingly insurmountable qualitative and quantitative gap, Taiwan’s political and military leaders remain committed to an Air Force organized around high-end fighter aircraft. Military officials, elected leaders, and defense scholars repeatedly made this point clear in their conversations with us. Crucially, the government’s rationale for buying and fielding advanced fighter jets had surprisingly little to do with their war-fighting capabilities. Instead, officials used one of two arguments to justify the high costs associated with developing, procuring, maintaining, and operating advanced fighters. The first, and most frequently referenced, argument focused on the psychological benefits associated with having a manned, technologically advanced aircraft. As one senior official put the matter, “You can’t create a hero pilot of a UAV.” He proceeded to suggest that the sight of Taiwan Air Force F-16s flying in the skies above Taipei was worth the cost because it would bolster public morale and resolve.150 In a series of subsequent interviews, senior lawmakers, former government officials, and defense scholars asserted that buying advanced aircraft from the United States was at least as much about assuring the public as it was about improving war-fighting capability.151 They are not alone. A former American diplomat affirmed the “F-16 pilot as hero” narrative noting that, “psychological warfare is very big here.”152 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w:t>
      </w:r>
    </w:p>
    <w:p>
      <w:pPr>
        <w:spacing w:before="80"/>
      </w:pPr>
      <w:r>
        <w:rPr>
          <w:color w:val="5F5F5F"/>
          <w:sz w:val="16"/>
        </w:rPr>
        <w:t>Source document: Minnesota-UsWe-Aff-01_-Kentucky-Round-6.docx</w:t>
      </w:r>
    </w:p>
    <w:p>
      <w:pPr>
        <w:pStyle w:val="Heading1"/>
        <w:pageBreakBefore/>
      </w:pPr>
      <w:r>
        <w:t>189. 2. The plan signals commitment, not abandonment.</w:t>
      </w:r>
    </w:p>
    <w:p>
      <w:pPr>
        <w:spacing w:after="80"/>
      </w:pPr>
      <w:r>
        <w:rPr>
          <w:i/>
          <w:color w:val="555555"/>
          <w:sz w:val="17"/>
        </w:rPr>
        <w:t>Hunzeker et al.  |  Aff</w:t>
      </w:r>
    </w:p>
    <w:p>
      <w:pPr>
        <w:pStyle w:val="CardCitation"/>
      </w:pPr>
      <w:r>
        <w:t xml:space="preserve">Hunzeker et al. 18,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**Alexander, Brian Davis, Matthew Fay, Erik Goepner, Joespeh Petrucelli, Eric Seng-White, November, "A QUESTION OF TIME: Enhancing Taiwan’s Conventional Deterrence Posture", Center for Security Policy Studies at George Mason University, </w:t>
      </w:r>
    </w:p>
    <w:p>
      <w:pPr>
        <w:keepLines w:val="0"/>
      </w:pPr>
      <w:r>
        <w:t>https://csps.gmu.edu/wp-content/uploads/2018/11/A-Question-of-Time.pdf) *language edited, brackets denote change 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Kansas-OwUl-Aff-3.-Kentucky-Round-5.docx</w:t>
      </w:r>
    </w:p>
    <w:p>
      <w:pPr>
        <w:pStyle w:val="Heading1"/>
        <w:pageBreakBefore/>
      </w:pPr>
      <w:r>
        <w:t>190. An asymmetric shift signals commitment, not abandonment.</w:t>
      </w:r>
    </w:p>
    <w:p>
      <w:pPr>
        <w:spacing w:after="80"/>
      </w:pPr>
      <w:r>
        <w:rPr>
          <w:i/>
          <w:color w:val="555555"/>
          <w:sz w:val="17"/>
        </w:rPr>
        <w:t>Hunzeker et al.  |  Aff</w:t>
      </w:r>
    </w:p>
    <w:p>
      <w:pPr>
        <w:pStyle w:val="CardCitation"/>
      </w:pPr>
      <w:r>
        <w:t xml:space="preserve">Hunzeker et al. 18,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**Alexander, Brian Davis, Matthew Fay, Erik Goepner, Joespeh Petrucelli, Eric Seng-White, November, "A QUESTION OF TIME: Enhancing Taiwan’s Conventional Deterrence Posture", Center for Security Policy Studies at George Mason University, </w:t>
      </w:r>
    </w:p>
    <w:p>
      <w:pPr>
        <w:keepLines w:val="0"/>
      </w:pPr>
      <w:r>
        <w:t>https://csps.gmu.edu/wp-content/uploads/2018/11/A-Question-of-Time.pdf) *language edited, brackets denote change 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Kansas-OwUl-Aff-1.-Northwestern-Round-5.docx</w:t>
      </w:r>
    </w:p>
    <w:p>
      <w:pPr>
        <w:pStyle w:val="Heading1"/>
        <w:pageBreakBefore/>
      </w:pPr>
      <w:r>
        <w:t>191. The plan signals commitment, not abandonment.</w:t>
      </w:r>
    </w:p>
    <w:p>
      <w:pPr>
        <w:spacing w:after="80"/>
      </w:pPr>
      <w:r>
        <w:rPr>
          <w:i/>
          <w:color w:val="555555"/>
          <w:sz w:val="17"/>
        </w:rPr>
        <w:t>Hunzeker et al.  |  Aff</w:t>
      </w:r>
    </w:p>
    <w:p>
      <w:pPr>
        <w:pStyle w:val="CardCitation"/>
      </w:pPr>
      <w:r>
        <w:t xml:space="preserve">Hunzeker et al. 18, *assistant professor and associate director of the Center for Security Policy Studies at George Mason University’s Schar School of Policy and Government. **assistant professor of international relations in the Department of Political Science and the Balsillie School of International Affairs at the University of Waterloo. (*Michael A., **Alexander, Brian Davis, Matthew Fay, Erik Goepner, Joespeh Petrucelli, Eric Seng-White, November, "A QUESTION OF TIME: Enhancing Taiwan’s Conventional Deterrence Posture", Center for Security Policy Studies at George Mason University, </w:t>
      </w:r>
    </w:p>
    <w:p>
      <w:pPr>
        <w:keepLines w:val="0"/>
      </w:pPr>
      <w:r>
        <w:t>https://csps.gmu.edu/wp-content/uploads/2018/11/A-Question-of-Time.pdf) *language edited, brackets denote change 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Kansas-OwUl-Aff-1.-Northwestern-Round-8.docx</w:t>
      </w:r>
    </w:p>
    <w:p>
      <w:pPr>
        <w:pStyle w:val="Heading1"/>
        <w:pageBreakBefore/>
      </w:pPr>
      <w:r>
        <w:t>192. The plan locks in Taiwanese military reform.</w:t>
      </w:r>
    </w:p>
    <w:p>
      <w:pPr>
        <w:spacing w:after="80"/>
      </w:pPr>
      <w:r>
        <w:rPr>
          <w:i/>
          <w:color w:val="555555"/>
          <w:sz w:val="17"/>
        </w:rPr>
        <w:t>Hunzeler  |  2022  |  Neg</w:t>
      </w:r>
    </w:p>
    <w:p>
      <w:pPr>
        <w:pStyle w:val="CardCitation"/>
      </w:pPr>
      <w:r>
        <w:t xml:space="preserve">Hunzeler '22 [Michael and Alexander Lanoszka; July 22; associate professor at George Mason University’s Schar School of Policy and Government; assistant professor of international relations in the Department of Political Science and the Balsillie School of International Affairs at the University of Waterloo; War on the Rocks; "Real Friends Twist Arms: Taiwan and the Case for Conditionality", https://warontherocks.com/real-friends-twist-arms-taiwan-and-the-case-for-conditionality/] </w:t>
      </w:r>
    </w:p>
    <w:p>
      <w:pPr>
        <w:keepLines w:val="0"/>
      </w:pPr>
      <w:r>
        <w:t>A Window of Opportunity Putin’s renewed invasion of Ukraine created a rare opening for change. The unprovoked and brutal attack shocked Taiwanese voters and leaders alike, making it impossible to pretend that wars of conquest were a relic of a bygone era. Ukrainian forces also accomplished what years of American writing and punditry could not: They showed the Taiwanese people what resolute defenders could achieve with cheap and modern weapons. One consequence is for Taiwanese voters to become more willing to consider measures previously deemed implausible, if not laughable, including extending conscription and civil defense. Taiwanese leaders were quick to follow suit, calling on the nation to ready itself for the worst while reminding Taiwanese (and American) voters that Taiwan’s defense is first and foremost a Taiwanese responsibility. These developments are encouraging, but windows of opportunity do not stay open forever. Much work remains to be done, especially when it comes to preparing Taiwan’s military to hold out against an all-out invasion. After all, asymmetry means more than just buying the ‘right’ kinds of weapons. Missiles, mines, drones, and civilians training in the park with Airsoft pistols will not, by themselves, deter Chinese aggression. To enhance deterrence meaningfully, Taiwan must show Beijing that its soldiers, sailors, pilots, and aspiring guerrillas possess the right weapons and the concepts, training, and stockpiles needed to hold out against an all-out invasion for as long as possible. Yet the Ministry of National Defense has yet to articulate a coherent warfighting concept to replace the Overall Defense Concept it scrapped years ago. Training remains scripted and insufficiently realistic, and no evidence exists that the government has amassed even a fraction of the energy, food, munitions, and medical supplies it would need to survive a prolonged assault and isolation from the rest of the world. These sorts of changes will take years to implement and will demand sustained commitment from Taiwan’s government, military, and people long after the shock of Ukraine wears off. Nor should Washington make the mistake of assuming that Taipei’s embrace of asymmetry is a foregone conclusion. To be sure, the Tsai administration is, once again, saying all the right things about asymmetry. Anecdotal stories about civilians flocking to grassroots civil defense training seminars seem to reinforce the idea that Taiwan is transforming itself into some sort of poison frog porcupine. But without active buy-in and aggressive support from the Ministry of National Defense, asymmetric reform is bound to languish.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 Of course, weapons alone will neither deter Chinese aggression nor allow Taiwanese soldiers, sailors, and pilots to hold out. The Ministry of National Defense also needs an overarching asymmetric warfighting concept to replace the discarded Overall Defense Concept. Alternatively, it can just embrace the Overall Defense Concept. Either way, a blueprint is essential to ensure coherence and efficiency in Taiwanese procurement, doctrine, and training. Therefore, Congress should require the Department of Defense to include concept and doctrine development in its metrics for assessing Taiwanese progress toward asymmetry. Provisions to encourage the Ministry of National Defense to include territorial defense in its reforms would also be useful. Thankfully, Congress need not start from scratch when writing conditional arms sales. Several relevant legislative proposals are already on the books, including the Arm Taiwan Act (versions of which exist in both the Senate and House) and the Taiwan Deterrence Act. Although these bills differ in their details, each of them offers a perfectly acceptable way forward in terms of injecting conditionality in U.S. arms sales to Taiwan. Congress should also fast-track the delivery of asymmetric arms to Taiwan. As things stand, there is already a glut of approved sales. In fact, Washington has authorized nearly $32 billion in arms since 2009. Yet many of these platforms will not reach Taiwan until the latter half of this decade. Take, for example, the 400 Harpoon anti-ship missiles and 100 launchers Taiwan agreed to buy in late 2020, which will not arrive until 2028. It should go without saying that it takes real military capabilities — not announced sales of weapons to be delivered at a future date — to deter. Moreover, Taiwanese units cannot begin the real work of training on these systems until they arrive in sufficient numbers. Again, proposals along these lines already exist in the Senate and the House and can serve as the basis for similar provisions in the Taiwan Policy and National Defense Authorization acts.</w:t>
      </w:r>
    </w:p>
    <w:p>
      <w:pPr>
        <w:spacing w:before="80"/>
      </w:pPr>
      <w:r>
        <w:rPr>
          <w:color w:val="5F5F5F"/>
          <w:sz w:val="16"/>
        </w:rPr>
        <w:t>Source document: Georgia-KaLa-Neg-1---Northwestern-Round-6.docx</w:t>
      </w:r>
    </w:p>
    <w:p>
      <w:pPr>
        <w:pStyle w:val="Heading1"/>
        <w:pageBreakBefore/>
      </w:pPr>
      <w:r>
        <w:t>193. 7/ No AGI, no impact, and safety checkpoints solve</w:t>
      </w:r>
    </w:p>
    <w:p>
      <w:pPr>
        <w:spacing w:after="80"/>
      </w:pPr>
      <w:r>
        <w:rPr>
          <w:i/>
          <w:color w:val="555555"/>
          <w:sz w:val="17"/>
        </w:rPr>
        <w:t>Hutson  |  2023  |  Neg</w:t>
      </w:r>
    </w:p>
    <w:p>
      <w:pPr>
        <w:pStyle w:val="CardCitation"/>
      </w:pPr>
      <w:r>
        <w:t>Hutson 23,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pPr>
        <w:keepLines w:val="0"/>
      </w:pPr>
      <w:r>
        <w:t>Robin Hanson, an economist at George Mason University who has written a science-fiction-like book about uploaded consciousness and has worked as an A.I. researcher, told me that we worry too much about the singularity. “We’re combining all of these relatively unlikely scenarios into a grand scenario to make it all work,” he said. A computer system would have to become capable of improving itself; we’d have to vastly underestimate its abilities; and its values would have to drift enormously, turning it against us. Even if all of this were to happen, he said, the A.I. wouldn’t be able “to push a button and destroy the universe.” Hanson offered an economic take on the future of artificial intelligence. If A.G.I. does develop, he argues, then it’s likely to happen in multiple places around the same time. The systems would then be put to economic use by the companies or organizations that developed them. The market would curtail their powers; investors, wanting to see their companies succeed, would go slow and add safety features. “If there are many taxi services, and one taxi service starts to, like, take its customers to strange places, then customers will switch to other suppliers,” Hanson said. “You don’t have to go to their power source and unplug them from the wall. You’re unplugging the revenue stream.” A world in which multiple superintelligent computers coexist would be complicated. If one system goes rogue, Hanson said, we might program others to combat it.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pPr>
        <w:spacing w:before="80"/>
      </w:pPr>
      <w:r>
        <w:rPr>
          <w:color w:val="5F5F5F"/>
          <w:sz w:val="16"/>
        </w:rPr>
        <w:t>Source document: Texas-BaSm-Neg-01---Kentucky-Round-4.docx</w:t>
      </w:r>
    </w:p>
    <w:p>
      <w:pPr>
        <w:pStyle w:val="Heading1"/>
        <w:pageBreakBefore/>
      </w:pPr>
      <w:r>
        <w:t>194. No AGI, no impact, and growth solves.</w:t>
      </w:r>
    </w:p>
    <w:p>
      <w:pPr>
        <w:spacing w:after="80"/>
      </w:pPr>
      <w:r>
        <w:rPr>
          <w:i/>
          <w:color w:val="555555"/>
          <w:sz w:val="17"/>
        </w:rPr>
        <w:t>Hutson  |  2023  |  Aff</w:t>
      </w:r>
    </w:p>
    <w:p>
      <w:pPr>
        <w:pStyle w:val="CardCitation"/>
      </w:pPr>
      <w:r>
        <w:t>Hutson 23,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pPr>
        <w:keepLines w:val="0"/>
      </w:pPr>
      <w:r>
        <w:t>Robin Hanson, an economist at George Mason University who has written a science-fiction-like book about uploaded consciousness and has worked as an A.I. researcher, told me that we worry too much about the singularity. “We’re combining all of these relatively unlikely scenarios into a grand scenario to make it all work,” he said. A computer system would have to become capable of improving itself; we’d have to vastly underestimate its abilities; and its values would have to drift enormously, turning it against us. Even if all of this were to happen, he said, the A.I. wouldn’t be able “to push a button and destroy the universe.” Hanson offered an economic take on the future of artificial intelligence. If A.G.I. does develop, he argues, then it’s likely to happen in multiple places around the same time. The systems would then be put to economic use by the companies or organizations that developed them. The market would curtail their powers; investors, wanting to see their companies succeed, would go slow and add safety features. “If there are many taxi services, and one taxi service starts to, like, take its customers to strange places, then customers will switch to other suppliers,” Hanson said. “You don’t have to go to their power source and unplug them from the wall. You’re unplugging the revenue stream.” A world in which multiple superintelligent computers coexist would be complicated. If one system goes rogue, Hanson said, we might program others to combat it.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pPr>
        <w:spacing w:before="80"/>
      </w:pPr>
      <w:r>
        <w:rPr>
          <w:color w:val="5F5F5F"/>
          <w:sz w:val="16"/>
        </w:rPr>
        <w:t>Source document: Kansas-BlFa-Aff-1---NU-Round-2.docx</w:t>
      </w:r>
    </w:p>
    <w:p>
      <w:pPr>
        <w:pStyle w:val="Heading1"/>
        <w:pageBreakBefore/>
      </w:pPr>
      <w:r>
        <w:t>195. No AGI, no impact, and safety checkpoints solve</w:t>
      </w:r>
    </w:p>
    <w:p>
      <w:pPr>
        <w:spacing w:after="80"/>
      </w:pPr>
      <w:r>
        <w:rPr>
          <w:i/>
          <w:color w:val="555555"/>
          <w:sz w:val="17"/>
        </w:rPr>
        <w:t>Hutson  |  2023  |  Neg</w:t>
      </w:r>
    </w:p>
    <w:p>
      <w:pPr>
        <w:pStyle w:val="CardCitation"/>
      </w:pPr>
      <w:r>
        <w:t>Hutson 23,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pPr>
        <w:keepLines w:val="0"/>
      </w:pPr>
      <w:r>
        <w:t>Robin Hanson, an economist at George Mason University who has written a science-fiction-like book about uploaded consciousness and has worked as an A.I. researcher, told me that we worry too much about the singularity. “We’re combining all of these relatively unlikely scenarios into a grand scenario to make it all work,” he said. A computer system would have to become capable of improving itself; we’d have to vastly underestimate its abilities; and its values would have to drift enormously, turning it against us. Even if all of this were to happen, he said, the A.I. wouldn’t be able “to push a button and destroy the universe.” Hanson offered an economic take on the future of artificial intelligence. If A.G.I. does develop, he argues, then it’s likely to happen in multiple places around the same time. The systems would then be put to economic use by the companies or organizations that developed them. The market would curtail their powers; investors, wanting to see their companies succeed, would go slow and add safety features. “If there are many taxi services, and one taxi service starts to, like, take its customers to strange places, then customers will switch to other suppliers,” Hanson said. “You don’t have to go to their power source and unplug them from the wall. You’re unplugging the revenue stream.” A world in which multiple superintelligent computers coexist would be complicated. If one system goes rogue, Hanson said, we might program others to combat it.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pPr>
        <w:spacing w:before="80"/>
      </w:pPr>
      <w:r>
        <w:rPr>
          <w:color w:val="5F5F5F"/>
          <w:sz w:val="16"/>
        </w:rPr>
        <w:t>Source document: SouthernNazarene-HoJe-Neg-02---Houston-Round-5.docx</w:t>
      </w:r>
    </w:p>
    <w:p>
      <w:pPr>
        <w:pStyle w:val="Heading1"/>
        <w:pageBreakBefore/>
      </w:pPr>
      <w:r>
        <w:t>196. Allied bandwagoning with the US is driven by balance of power. That wouldn’t change if we abandoned Taiwan.</w:t>
      </w:r>
    </w:p>
    <w:p>
      <w:pPr>
        <w:spacing w:after="80"/>
      </w:pPr>
      <w:r>
        <w:rPr>
          <w:i/>
          <w:color w:val="555555"/>
          <w:sz w:val="17"/>
        </w:rPr>
        <w:t>Ian MacLeod  |  2025  |  Aff</w:t>
      </w:r>
    </w:p>
    <w:p>
      <w:pPr>
        <w:pStyle w:val="CardCitation"/>
      </w:pPr>
      <w:r>
        <w:t>Ian MacLeod 25, Schar School of Policy and Government, George Mason University, reporting on Michael Hunzeker, Associate Professor at the Schar School, "No Other Date to the Dance: U.S. Strategy in the Taiwan Strait," Schar School of Policy and Government, George Mason University, 04/30/2025, https://schar.gmu.edu/news/2025-04/no-other-date-dance-us-strategy-taiwan-strait</w:t>
      </w:r>
    </w:p>
    <w:p>
      <w:pPr>
        <w:keepLines w:val="0"/>
      </w:pPr>
      <w:r>
        <w:t>However, while working on a series of simulations that explored the implications of a Chinese invasion of Taiwan, Hunzeker noticed something counterintuitive. In comparing scenarios where the United States successfully defended Taiwan with scenarios where the United States did nothing to defend Taiwan, the reactions of U.S. allies like Japan and Australia “didn’t really differ in either scenario.” This observation led to a three-year study that involved “more than 100 virtual and in-person interviews with Australian, Japanese, and South Korean experts, policymakers, and former military officials.” During these interviews, Hunzeker and his colleague asked their interlocutors what they would do in a world where the United States didn’t intervene to defend Taiwan from China. “To our surprise, we found that reputation matters less to our allies than what I think is the common understanding in Washington,” he said. “Would Japan, South Korea, and Japan prefer that nothing happen to Taiwan? One hundred percent,” said Hunzeker. “Would they prefer that the United States intervene? Yes, with the caveat that the United States win decisively, quickly, and without dragging them in. But in a world where the United States cannot win quickly, or they would be dragged into the conflict, all three countries—Australia, Japan, and South Korea —are clear that they would prefer the United States to remain on the sidelines. Although they care about reputation, what they don’t want is a 'dead’ or destroyed patron, even one that wins a pyrrhic victory. A ’dead’ patron is not useful to them.” In other words, the underlying imbalance of power between China and U.S. allies that drives themMarked 1:35 to align with the United States, would still exist even if the United States declined to defend Taiwan. The United States would remain their only option for balancing against the People’s Republic. According to Hunzeker, one former high-ranking Japanese official put it this way: “If you abandon Taiwan, we would not be happy, but we would have no other date to the dance.” “It’s not that there wouldn’t be reputational damage,” said Hunzeker. “It's that damage to reliability would be even worse.” If the fight with China isn’t quick and decisive, and the United States “gets its teeth kicked in,” its ability to make good on those security commitments would take an even worse hit than its reputation in a world where the United States does not act. According to Hunzeker, America’s allies know this. “It's not that the reputational story is entirely wrong,” said Hunzeker. “It's that it simplifies and doesn’t fully capture the way that U.S. allies understand it.” This isn’t to say that the United States “can abandon Taiwan with impunity,” cautioned Hunzeker. If the United States “wants the option to intervene, you had better make sure the United States has the military advantage necessary to win, and swiftly. If the goal is not to abandon every ally in the region, then you can’t wait until the last minute to decide to wait on the sidelines; you need to take steps to credibly reassure our allies that we are going to defend them. This means not merely maintaining a presence in East Asia but also increasing the amount of military equipment positioned in the region.</w:t>
      </w:r>
    </w:p>
    <w:p>
      <w:pPr>
        <w:spacing w:before="80"/>
      </w:pPr>
      <w:r>
        <w:rPr>
          <w:color w:val="5F5F5F"/>
          <w:sz w:val="16"/>
        </w:rPr>
        <w:t>Source document: Dartmouth-CaGo-Aff-3---UK-Quarters.docx</w:t>
      </w:r>
    </w:p>
    <w:p>
      <w:pPr>
        <w:pStyle w:val="Heading1"/>
        <w:pageBreakBefore/>
      </w:pPr>
      <w:r>
        <w:t>197. Allied bandwagoning with the US is driven by balance of power. That wouldn’t change if we abandoned Taiwan.</w:t>
      </w:r>
    </w:p>
    <w:p>
      <w:pPr>
        <w:spacing w:after="80"/>
      </w:pPr>
      <w:r>
        <w:rPr>
          <w:i/>
          <w:color w:val="555555"/>
          <w:sz w:val="17"/>
        </w:rPr>
        <w:t>Ian MacLeod  |  2025  |  Aff</w:t>
      </w:r>
    </w:p>
    <w:p>
      <w:pPr>
        <w:pStyle w:val="CardCitation"/>
      </w:pPr>
      <w:r>
        <w:t>Ian MacLeod 25, Schar School of Policy and Government, George Mason University, reporting on Michael Hunzeker, Associate Professor at the Schar School, "No Other Date to the Dance: U.S. Strategy in the Taiwan Strait," Schar School of Policy and Government, George Mason University, 04/30/2025, https://schar.gmu.edu/news/2025-04/no-other-date-dance-us-strategy-taiwan-strait</w:t>
      </w:r>
    </w:p>
    <w:p>
      <w:pPr>
        <w:keepLines w:val="0"/>
      </w:pPr>
      <w:r>
        <w:t>However, while working on a series of simulations that explored the implications of a Chinese invasion of Taiwan, Hunzeker noticed something counterintuitive. In comparing scenarios where the United States successfully defended Taiwan with scenarios where the United States did nothing to defend Taiwan, the reactions of U.S. allies like Japan and Australia “didn’t really differ in either scenario.” This observation led to a three-year study that involved “more than 100 virtual and in-person interviews with Australian, Japanese, and South Korean experts, policymakers, and former military officials.” During these interviews, Hunzeker and his colleague asked their interlocutors what they would do in a world where the United States didn’t intervene to defend Taiwan from China. “To our surprise, we found that reputation matters less to our allies than what I think is the common understanding in Washington,” he said. “Would Japan, South Korea, and Japan prefer that nothing happen to Taiwan? One hundred percent,” said Hunzeker. “Would they prefer that the United States intervene? Yes, with the caveat that the United States win decisively, quickly, and without dragging them in. But in a world where the United States cannot win quickly, or they would be dragged into the conflict, all three countries—Australia, Japan, and South Korea —are clear that they would prefer the United States to remain on the sidelines. Although they care about reputation, what they don’t want is a 'dead’ or destroyed patron, even one that wins a pyrrhic victory. A ’dead’ patron is not useful to them.” In other words, the underlying imbalance of power between China and U.S. allies that drives them to align with the United States, would still exist even if the United States declined to defend Taiwan. The United States would remain their only option for balancing against the People’s Republic. According to Hunzeker, one former high-ranking Japanese official put it this way: “If you abandon Taiwan, we would not be happy, but we would have no other date to the dance.” “It’s not that there wouldn’t be reputational damage,” said Hunzeker. “It's that damage to reliability would be even worse.” If the fight with China isn’t quick and decisive, and the United States “gets its teeth kicked in,” its ability to make good on those security commitments would take an even worse hit than its reputation in a world where the United States does not act. According to Hunzeker, America’s allies know this. “It's not that the reputational story is entirely wrong,” said Hunzeker. “It's that it simplifies and doesn’t fully capture the way that U.S. allies understand it.” This isn’t to say that the United States “can abandon Taiwan with impunity,” cautioned Hunzeker. If the United States “wants the option to intervene, you had better make sure the United States has the military advantage necessary to win, and swiftly. If the goal is not to abandon every ally in the region, then you can’t wait until the last minute to decide to wait on the sidelines; you need to take steps to credibly reassure our allies that we are going to defend them. This means not merely maintaining a presence in East Asia but also increasing the amount of military equipment positioned in the region.”</w:t>
      </w:r>
    </w:p>
    <w:p>
      <w:pPr>
        <w:spacing w:before="80"/>
      </w:pPr>
      <w:r>
        <w:rPr>
          <w:color w:val="5F5F5F"/>
          <w:sz w:val="16"/>
        </w:rPr>
        <w:t>Source document: Dartmouth-CaGo-Aff-3---UK-Round-6.docx</w:t>
      </w:r>
    </w:p>
    <w:p>
      <w:pPr>
        <w:pStyle w:val="Heading1"/>
        <w:pageBreakBefore/>
      </w:pPr>
      <w:r>
        <w:t>198. Arm sales underpin a strong U.S. defense industrial base. Abrupt cut offs have detrimental effects on the U.S. economy and national security.</w:t>
      </w:r>
    </w:p>
    <w:p>
      <w:pPr>
        <w:spacing w:after="80"/>
      </w:pPr>
      <w:r>
        <w:rPr>
          <w:i/>
          <w:color w:val="555555"/>
          <w:sz w:val="17"/>
        </w:rPr>
        <w:t>Jeff Kojac  |  2026  |  Neg</w:t>
      </w:r>
    </w:p>
    <w:p>
      <w:pPr>
        <w:pStyle w:val="CardCitation"/>
      </w:pPr>
      <w:r>
        <w:t>Jeff Kojac 2026, Director, Government Contracting Studies, Costello College of Business, George Mason University, MA, History, University of Pennsylvania, , “Amid War with Iran, New Arms Strategy Fortifies America and Strengthens Allies,” March 16, 2026, https://www.realcleardefense.com/articles/2026/03/16/amid_war_with_iran_new_arms_strategy_fortifies_america_and_strengthens_allies_1170588.html, accessed 8-11-26, HMc</w:t>
      </w:r>
    </w:p>
    <w:p>
      <w:pPr>
        <w:keepLines w:val="0"/>
      </w:pPr>
      <w:r>
        <w:t>An opportunity for Allies, Congress, and Industry The war with Iran has made it clear: the United States’ allies' broad use of American defense capabilities exponentially boosts our nation’s capacity to inflict damage on our adversaries. Amid the deluge of headlines on the war and the global economy, this dynamic has been overlooked. It shouldn’t be. For our allies, our armed forces, and our security at home, the essential element has been and will be the American industrial base serving as the arsenal of democracy. Ensuring our industrial base supports our warfighters and their allies, and rapidly meets capabilities and capacity demands, requires sustained research &amp; development and capital expenditures. With this in mind, the recent Presidential Executive Order (EO) on “Establishing an America First Arms Transfer Strategy” takes substantive steps to meaningfully boost American industrial capacity, production, and economic security – by modernizing the U.S. Foreign Military Sales (FMS) process. This new approach shifts the focus of FMS to ensure our allies invest in our industrial capacity as much as they benefit from it. The EO is not a standalone document. It builds on the Executive Order on “Reforming Foreign Defense Sales to Improve Speed and Accountability” as well as the Secretary of War’s Memo on “Unifying the Department’s Arms Transfer and Security Cooperation Enterprise to Improve Efficiency and Enable Burden-Sharing.” Together, these policy directives shift the focus of FMS from serving as a diplomatic tool to strengthening the American industrial base and rapidly delivering a greater volume of capabilities to defend the United States and enable our Allies and partners to do their part in regional security. Congressional embrace of this strategic sea-change is very much warranted. In practice, the President’s EO benefits all stakeholders. It shifts the emphasis from simply filling capability gaps to facilitating true global burden sharing, strengthening allies so they can defend themselves – in concert with the United States. We are seeing the fruits of this approach now, in the war against Iran, where a range of regional Mideast partners are supporting American and Israeli efforts. This approach will be equally essential to deterring and defeating adversaries in the future. What’s In the EO For America’s Friends? While the EO prioritizes partners who invest in their own defense and play critical roles in U.S. plans and operations, it also affirms American reliability in delivering capabilities with speed and efficiency. The directive reiterates commitments to sovereign development, local presence, co-production, and collaborations with national industry leaders, all without altering their roles as stable, long-term supporters of American national security. As implementation proceeds, emphasizing dialogue remains extremely important. Engaging partners on their priorities to co-shape outcomes, rather than acting unilaterally, is critical. This will yield faster access to systems and munitions, better schedules, and mutual benefits for defense needs. It also conveys respect where it is due, something which never hurts. History shows that strategic support to allies pays direct dividends in security and prosperity. For defense leaders charting production paths, Hill staffers shaping policy, and administration officials driving execution, this EO offers a pragmatic framework to build a stronger America through trusted partnerships. Modernizing The FMS Process It’s no secret that the old FMS system stood to be improved. A one-size-fits-all approach subjected trusted partners to the same rigorous reviews as less-aligned nations. Coupled with unadjusted congressional notification thresholds that hadn’t accounted for inflation in over two decades, this has led to unnecessary scrutiny on cases and delivery delays. While the system was due for an update, the new EO recognizes that a truly effective FMS system is one that will serve America well beyond the political ecosystem of a single administration. The changes now being implemented reflect this; they are strategic tools that prioritize arms transfers that draw foreign capital into domestic production. How so? By allowing international sales to subsidize U.S. manufacturing, the EO aims to drive down unit costs for weapons systems and fund upgrades for modernization, obsolescence mitigation, and performance improvements. Global demand fosters economies of scale, often kickstarting production surges for critical munitions and capabilities. This strengthens the domestic industrial base, aligning with priorities to reindustrialize America, promote innovation among traditional and nontraditional companies, and most importantly of all, employ more American workers. As the EO directs, agencies like the Departments of War, State, and Commerce will coordinate to identify sales opportunities that build supply chain resilience and avoid backlogs. Strategically, these partnerships enhance operational resilience. Diversified production and co-production arrangements improve supply chain durability against disruptions. Forward-deployed and prepositioned capabilities in key regions — especially in Europe, across NATO, and in the Indo-Pacific — position assets closer to potential theaters. This, in turn, strengthens deterrence because it means responses to aggression come faster. The “time to consequence” for an aggressor shrinks. This approach dovetails with Congressional goals by streamlining the FMS process and expediting deliveries. It cuts bureaucratic hurdles, as outlined in directives for a prioritized sales catalog, industry engagement plans, and quarterly performance metrics. By establishing the Promoting American Military Sales Task Force, the EO additionally advances the accountability and coordination desired by Congress. This new road ahead for FMS is great news for the U.S. Armed Forces and those who work in the factories that produce their weapons. It’s terrible news for adversaries in Tehran, Moscow, Pyongyang, and Beijing. FMS modernization bolsters our Allies’ ability to defend themselves and serve alongside our forces. At the same time, their purchases will boost the American economy and national security. Congress does well to support this policy in both practice and in the National Defense Authorization Act to be crafted this Spring. Equally, industry must do its part in research &amp; development and capital expenditures. This deliberate expansion of U.S. industrial capacity is aligned with common sense and American interests across constituencies.</w:t>
      </w:r>
    </w:p>
    <w:p>
      <w:pPr>
        <w:spacing w:before="80"/>
      </w:pPr>
      <w:r>
        <w:rPr>
          <w:color w:val="5F5F5F"/>
          <w:sz w:val="16"/>
        </w:rPr>
        <w:t>Source document: Kentucky-CoSl-Neg-02.-54th-Annual-Run-for-the-Roses-hosted-by-UK-Round-2.docx</w:t>
      </w:r>
    </w:p>
    <w:p>
      <w:pPr>
        <w:pStyle w:val="Heading1"/>
        <w:pageBreakBefore/>
      </w:pPr>
      <w:r>
        <w:t>199. Sales to allies underpin a strong U.S. defense industrial base. Abrupt cut offs would likely have detrimental effects on the U.S. economy and national security.</w:t>
      </w:r>
    </w:p>
    <w:p>
      <w:pPr>
        <w:spacing w:after="80"/>
      </w:pPr>
      <w:r>
        <w:rPr>
          <w:i/>
          <w:color w:val="555555"/>
          <w:sz w:val="17"/>
        </w:rPr>
        <w:t>Jeff Kojac  |  2026  |  Neg</w:t>
      </w:r>
    </w:p>
    <w:p>
      <w:pPr>
        <w:pStyle w:val="CardCitation"/>
      </w:pPr>
      <w:r>
        <w:t>Jeff Kojac 26. Director, Government Contracting Studies, Costello College of Business, George Mason University, MA, History, University of Pennsylvania. “Amid War with Iran, New Arms Strategy Fortifies America and Strengthens Allies." https://www.realcleardefense.com/articles/2026/03/16/amid_war_with_iran_new_arms_strategy_fortifies_america_and_strengthens_allies_1170588.html</w:t>
      </w:r>
    </w:p>
    <w:p>
      <w:pPr>
        <w:keepLines w:val="0"/>
      </w:pPr>
      <w:r>
        <w:t>An opportunity for Allies, Congress, and Industry The war with Iran has made it clear: the United States’ allies' broad use of American defense capabilities exponentially boosts our nation’s capacity to inflict damage on our adversaries. Amid the deluge of headlines on the war and the global economy, this dynamic has been overlooked. It shouldn’t be. For our allies, our armed forces, and our security at home, the essential element has been and will be the American industrial base serving as the arsenal of democracy. Ensuring our industrial base supports our warfighters and their allies, and rapidly meets capabilities and capacity demands, requires sustained research &amp; development and capital expenditures. With this in mind, the recent Presidential Executive Order (EO) on “Establishing an America First Arms Transfer Strategy” takes substantive steps to meaningfully boost American industrial capacity, production, and economic security – by modernizing the U.S. Foreign Military Sales (FMS) process. This new approach shifts the focus of FMS to ensure our allies invest in our industrial capacity as much as they benefit from it. The EO is not a standalone document. It builds on the Executive Order on “Reforming Foreign Defense Sales to Improve Speed and Accountability” as well as the Secretary of War’s Memo on “Unifying the Department’s Arms Transfer and Security Cooperation Enterprise to Improve Efficiency and Enable Burden-Sharing.” Together, these policy directives shift the focus of FMS from serving as a diplomatic tool to strengthening the American industrial base and rapidly delivering a greater volume of capabilities to defend the United States and enable our Allies and partners to do their part in regional security. Congressional embrace of this strategic sea-change is very much warranted. In practice, the President’s EO benefits all stakeholders. It shifts the emphasis from simply filling capability gaps to facilitating true global burden sharing, strengthening allies so they can defend themselves – in concert with the United States. We are seeing the fruits of this approach now, in the war against Iran, where a range of regional Mideast partners are supporting American and Israeli efforts. This approach will be equally essential to deterring and defeating adversaries in the future. What’s In the EO For America’s Friends? While the EO prioritizes partners who invest in their own defense and play critical roles in U.S. plans and operations, it also affirms American reliability in delivering capabilities with speed and efficiency. The directive reiterates commitments to sovereign development, local presence, co-production, and collaborations with national industry leaders, all without altering their roles as stable, long-term supporters of American national security. As implementation proceeds, emphasizing dialogue remains extremely important. Engaging partners on their priorities to co-shape outcomes, rather than acting unilaterally, is critical. This will yield faster access to systems and munitions, better schedules, and mutual benefits for defense needs. It also conveys respect where it is due, something which never hurts. History shows that strategic support to allies pays direct dividends in security and prosperity. For defense leaders charting production paths, Hill staffers shaping policy, and administration officials driving execution, this EO offers a pragmatic framework to build a stronger America through trusted partnerships. Modernizing The FMS Process It’s no secret that the old FMS system stood to be improved. A one-size-fits-all approach subjected trusted partners to the same rigorous reviews as less-aligned nations. Coupled with unadjusted congressional notification thresholds that hadn’t accounted for inflation in over two decades, this has led to unnecessary scrutiny on cases and delivery delays. While the system was due for an update, the new EO recognizes that a truly effective FMS system is one that will serve America well beyond the political ecosystem of a single administration. The changes now being implemented reflect this; they are strategic tools that prioritize arms transfers that draw foreign capital into domestic production. How so? By allowing international sales to subsidize U.S. manufacturing, the EO aims to drive down unit costs for weapons systems and fund upgrades for modernization, obsolescence mitigation, and performance improvements. Global demand fosters economies of scale, often kickstarting production surges for critical munitions and capabilities. This strengthens the domestic industrial base, aligning with priorities to reindustrialize America, promote innovation among traditional and nontraditional companies, and most importantly of all, employ more American workers. As the EO directs, agencies like the Departments of War, State, and Commerce will coordinate to identify sales opportunities that build supply chain resilience and avoid backlogs. Strategically, these partnerships enhance operational resilience. Diversified production and co-production arrangements improve supply chain durability against disruptions. Forward-deployed and prepositioned capabilities in key regions — especially in Europe, across NATO, and in the Indo-Pacific — position assets closer to potential theaters. This, in turn, strengthens deterrence because it means responses to aggression come faster. The “time to consequence” for an aggressor shrinks. This approach dovetails with Congressional goals by streamlining the FMS process and expediting deliveries. It cuts bureaucratic hurdles, as outlined in directives for a prioritized sales catalog, industry engagement plans, and quarterly performance metrics. By establishing the Promoting American Military Sales Task Force, the EO additionally advances the accountability and coordination desired by Congress. This new road ahead for FMS is great news for the U.S. Armed Forces and those who work in the factories that produce their weapons. It’s terrible news for adversaries in Tehran, Moscow, Pyongyang, and Beijing. FMS modernization bolsters our Allies’ ability to defend themselves and serve alongside our forces. At the same time, their purchases will boost the American economy and national security. Congress does well to support this policy in both practice and in the National Defense Authorization Act to be crafted this Spring. Equally, industry must do its part in research &amp; development and capital expenditures. This deliberate expansion of U.S. industrial capacity is aligned with common sense and American interests across constituencies.</w:t>
      </w:r>
    </w:p>
    <w:p>
      <w:pPr>
        <w:spacing w:before="80"/>
      </w:pPr>
      <w:r>
        <w:rPr>
          <w:color w:val="5F5F5F"/>
          <w:sz w:val="16"/>
        </w:rPr>
        <w:t>Source document: Emory-HiTh-Neg-01---Northwestern-Round-5.docx</w:t>
      </w:r>
    </w:p>
    <w:p>
      <w:pPr>
        <w:pStyle w:val="Heading1"/>
        <w:pageBreakBefore/>
      </w:pPr>
      <w:r>
        <w:t>200. Trump’s recent executive order (called, Establishing an America First Arms Transfer Strategy) signals a vital expansion of arms sales that boosts industrial capacity, but relies on customer and business trust. Abrupt reductions spills over and collapse defense industry revival.</w:t>
      </w:r>
    </w:p>
    <w:p>
      <w:pPr>
        <w:spacing w:after="80"/>
      </w:pPr>
      <w:r>
        <w:rPr>
          <w:i/>
          <w:color w:val="555555"/>
          <w:sz w:val="17"/>
        </w:rPr>
        <w:t>Jeff Kojac  |  2026  |  Neg</w:t>
      </w:r>
    </w:p>
    <w:p>
      <w:pPr>
        <w:pStyle w:val="CardCitation"/>
      </w:pPr>
      <w:r>
        <w:t xml:space="preserve">Jeff Kojac 26, Director of Studies, Greg and Camille Baroni Center for Government Contracting, Costello College of Business, George Mason University, Senior Research Scientist, Former U.S. Marine Corps Officer, Former White House National Security Council Staff, 3/16/2026, “Amid War with Iran, New Arms Strategy Fortifies America and Strengthens Allies,” RealClearDefense, https://www.realcleardefense.com/articles/2026/03/16/amid_war_with_iran_new_arms_strategy_fortifies_america_and_strengthens_allies_1170588.html, JL *FMS = foreign military sales </w:t>
      </w:r>
    </w:p>
    <w:p>
      <w:pPr>
        <w:keepLines w:val="0"/>
      </w:pPr>
      <w:r>
        <w:t>The war with Iran has made it clear: the United States’ allies' broad use of American defense capabilities exponentially boosts our nation’s capacity to inflict damage on our adversaries. Amid the deluge of headlines on the war and the global economy, this dynamic has been overlooked. It shouldn’t be. For our allies, our armed forces, and our security at home, the essential element has been and will be the American industrial base serving as the arsenal of democracy. Ensuring our industrial base supports our warfighters and their allies, and rapidly meets capabilities and capacity demands, requires sustained research &amp; development and capital expenditures. With this in mind, the recent Presidential Executive Order (EO) on “Establishing an America First Arms Transfer Strategy” takes substantive steps to meaningfully boost American industrial capacity, production, and economic security – by modernizing the U.S. Foreign Military Sales (FMS) process. This new approach shifts the focus of FMS to ensure our allies invest in our industrial capacity as much as they benefit from it. The EO is not a standalone document. It builds on the Executive Order on “Reforming Foreign Defense Sales to Improve Speed and Accountability” as well as the Secretary of War’s Memo on “Unifying the Department’s Arms Transfer and Security Cooperation Enterprise to Improve Efficiency and Enable Burden-Sharing.” Together, these policy directives shift the focus of FMS from serving as a diplomatic tool to strengthening the American industrial base and rapidly delivering a greater volume of capabilities to defend the United States and enable our Allies and partners to do their part in regional security. Congressional embrace of this strategic sea-change is very much warranted. In practice, the President’s EO benefits all stakeholders. It shifts the emphasis from simply filling capability gaps to facilitating true global burden sharing, strengthening allies so they can defend themselves – in concert with the United States. We are seeing the fruits of this approach now, in the war against Iran, where a range of regional Mideast partners are supporting American and Israeli efforts. This approach will be equally essential to deterring and defeating adversaries in the future. What’s In the EO For America’s Friends? While the EO prioritizes partners who invest in their own defense and play critical roles in U.S. plans and operations, it also affirms American reliability in delivering capabilities with speed and efficiency. The directive reiterates commitments to sovereign development, local presence, co-production, and collaborations with national industry leaders, all without altering their roles as stable, long-term supporters of American national security. As implementation proceeds, emphasizing dialogue remains extremely important. Engaging partners on their priorities to co-shape outcomes, rather than acting unilaterally, is critical. This will yield faster access to systems and munitions, better schedules, and mutual benefits for defense needs. It also conveys respect where it is due, something which never hurts. History shows that strategic support to allies pays direct dividends in security and prosperity. For defense leaders charting production paths, Hill staffers shaping policy, and administration officials driving execution, this EO offers a pragmatic framework to build a stronger America through trusted partnerships. Modernizing The FMS Process It’s no secret that the old FMS system stood to be improved. A one-size-fits-all approach subjected trusted partners to the same rigorous reviews as less-aligned nations. Coupled with unadjusted congressional notification thresholds that hadn’t accounted for inflation in over two decades, this has led to unnecessary scrutiny on cases and delivery delays. While the system was due for an update, the new EO recognizes that a truly effective FMS system is one that will serve America well beyond the political ecosystem of a single administration. The changes now being implemented reflect this; they are strategic tools that prioritize arms transfers that draw foreign capital into domestic production. How so? By allowing international sales to subsidize U.S. manufacturing, the EO aims to drive down unit costs for weapons systems and fund upgrades for modernization, obsolescence mitigation, and performance improvements. Global demand fosters economies of scale, often kickstarting production surges for critical munitions and capabilities. This strengthens the domestic industrial base, aligning with priorities to reindustrialize America, promote innovation among traditional and nontraditional companies, and most importantly of all, employ more American workers. As the EO directs, agencies like the Departments of War, State, and Commerce will coordinate to identify sales opportunities that build supply chain resilience and avoid backlogs. Strategically, these partnerships enhance operational resilience. Diversified production and co-production arrangements improve supply chain durability against disruptions. Forward-deployed and prepositioned capabilities in key regions — especially in Europe, across NATO, and in the Indo-Pacific — position assets closer to potential theaters. This, in turn, strengthens deterrence because it means responses to aggression come faster. The “time to consequence” for an aggressor shrinks. This approach dovetails with Congressional goals by streamlining the FMS process and expediting deliveries. It cuts bureaucratic hurdles, as outlined in directives for a prioritized sales catalog, industry engagement plans, and quarterly performance metrics. By establishing the Promoting American Military Sales Task Force, the EO additionally advances the accountability and coordination desired by Congress. This new road ahead for FMS is great news for the U.S. Armed Forces and those who work in the factories that produce their weapons. It’s terrible news for adversaries in Tehran, Moscow, Pyongyang, and Beijing. FMS modernization bolsters our Allies’ ability to defend themselves and serve alongside our forces. At the same time, their purchases will boost the American economy and national security. Congress does well to support this policy in both practice and in the National Defense Authorization Act to be crafted this Spring. Equally, industry must do its part in research &amp; development and capital expenditures. This deliberate expansion of U.S. industrial capacity is aligned with common sense and American interests across constituencies.</w:t>
      </w:r>
    </w:p>
    <w:p>
      <w:pPr>
        <w:spacing w:before="80"/>
      </w:pPr>
      <w:r>
        <w:rPr>
          <w:color w:val="5F5F5F"/>
          <w:sz w:val="16"/>
        </w:rPr>
        <w:t>Source document: Harvard-MeVa-Neg-01---Kentucky-Round-3.docx</w:t>
      </w:r>
    </w:p>
    <w:p>
      <w:pPr>
        <w:pStyle w:val="Heading1"/>
        <w:pageBreakBefore/>
      </w:pPr>
      <w:r>
        <w:t>201. They're wrong about the pause. The backlog's being partially filled.</w:t>
      </w:r>
    </w:p>
    <w:p>
      <w:pPr>
        <w:spacing w:after="80"/>
      </w:pPr>
      <w:r>
        <w:rPr>
          <w:i/>
          <w:color w:val="555555"/>
          <w:sz w:val="17"/>
        </w:rPr>
        <w:t>Joe O'Connor  |  2026  |  Neg</w:t>
      </w:r>
    </w:p>
    <w:p>
      <w:pPr>
        <w:pStyle w:val="CardCitation"/>
      </w:pPr>
      <w:r>
        <w:t>Joe O'Connor 26, Joe O’Connor is a Fellow at TSM and is a Master’s candidate in International Security and Law at George Mason University’s Schar School of Policy and Government, also holding a Bachelor of Arts in International Security and Law from the same. institution, "Taiwan Arms Sale Backlog, August 2026 Update", Taiwan Security Monitor, 09/03/2026, https://tsm.schar.gmu.edu/arms-sales-backlog-tracker/</w:t>
      </w:r>
    </w:p>
    <w:p>
      <w:pPr>
        <w:keepLines w:val="0"/>
      </w:pPr>
      <w:r>
        <w:t>Jets and Munitions Begin Delivery Author: Joe O’Connor &amp; TSM Staff August 2026, unlike July, showed quite a bit of activity regarding the backlog, including the near-imminent delivery of the F-16C/D Block 70s and ongoing deliveries of munitions for the F-16. Taiwan’s Ministry of National Defense (MND) also announced updates relating to Harpoon Coastal Defense Systems and additional ALTIUS unmanned systems. In August, Congress received no new Foreign Military Sales (FMS) notifications for Taiwan, and no existing sales were fully delivered. The total value of FMS cases notified to Congress but not yet delivered to Taiwan is still $29.72 billion. 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F-16 Block 70s Start Delivery Flights On 26 August, Liberty Times reported that the first two Taiwanese F-16C/D Block 70 fighter jets were in transit from the United States to Zhihang Air Base in Taitung. The two jets, numbered 6727 and 6728, reportedly left Lockheed Martin production facilities in Greenville, South Carolina on 17 August, arriving in Honolulu, Hawaii, on 21 August. On 25 August, the two jets arrived at Guam, their last probable stop before arriving in Taiwan. Reporting has indicated that a combination of bad weather around Taiwan and potential mechanical issues has resulted in a delay of the ferry flights. Because TSM was not able to verify the presence of these two aircraft at Zhihang, an event that would have been reported extensively by the Taiwanese press, we will not be marking the F-16 Block 70 as in delivery for August. Owing to the sale representing $8 billion or roughly 25% of the entire backlog topline, we consider this too important to remove until the first airframes actually arrive on the island. F-16 Munitions Reported as Partially Delivered Additional reporting on 20 August detailing preparations for the arrival of F-16s in Taiwan revealed that several sales of munitions for the jets are in progress. An initial batch of AIM-9X Block II Sidewinder air-to-air missiles has already arrived, out of approximately 140 expected in total. The Sidewinder sale was notified to Congress in September 2022 and is worth approximately $86 million. The same report also indicated that all 100 AGM-88 High-Speed Anti-Radiation Missiles (HARMs) “have been fully deployed.” Initial batches of AIM-120-C8 Advanced Medium-Range Air-to-Air Missiles (AMRAAMs), out of 200 total, are also in delivery. Combined, the HARMs and AMRAAMs represent a sale of “F-16 Munitions” notified to Congress in March 2023, valued at $619 million. Since both are still in delivery, we have reflected that in Figure 1 and Table 1, for an additional $705 million of items in delivery this month.</w:t>
      </w:r>
    </w:p>
    <w:p>
      <w:pPr>
        <w:spacing w:before="80"/>
      </w:pPr>
      <w:r>
        <w:rPr>
          <w:color w:val="5F5F5F"/>
          <w:sz w:val="16"/>
        </w:rPr>
        <w:t>Source document: Dartmouth-SoRa-Neg-1---Northwestern-Round-2.docx</w:t>
      </w:r>
    </w:p>
    <w:p>
      <w:pPr>
        <w:pStyle w:val="Heading1"/>
        <w:pageBreakBefore/>
      </w:pPr>
      <w:r>
        <w:t>202. 4. It only paused new approvals---existing backlogs continued sales, and delays are priced in.</w:t>
      </w:r>
    </w:p>
    <w:p>
      <w:pPr>
        <w:spacing w:after="80"/>
      </w:pPr>
      <w:r>
        <w:rPr>
          <w:i/>
          <w:color w:val="555555"/>
          <w:sz w:val="17"/>
        </w:rPr>
        <w:t>Joe O’Connor  |  2026  |  Neg</w:t>
      </w:r>
    </w:p>
    <w:p>
      <w:pPr>
        <w:pStyle w:val="CardCitation"/>
      </w:pPr>
      <w:r>
        <w:t>Joe O’Connor 26. Arms Researcher at Taiwan Security Monitor. “Jets and Munitions Begin Delivery.” George Mason University. https://tsm.schar.gmu.edu/taiwan-arms-sale-backlog-august-2026-update/</w:t>
      </w:r>
    </w:p>
    <w:p>
      <w:pPr>
        <w:keepLines w:val="0"/>
      </w:pPr>
      <w:r>
        <w:t>August 2026, unlike July, showed quite a bit of activity regarding the backlog, including the near-imminent delivery of the F-16C/D Block 70s and ongoing deliveries of munitions for the F-16. Taiwan’s Ministry of National Defense (MND) also announced updates relating to Harpoon Coastal Defense Systems and additional ALTIUS unmanned systems. In August, Congress received no new Foreign Military Sales (FMS) notifications for Taiwan, and no existing sales were fully delivered. The total value of FMS cases notified to Congress but not yet delivered to Taiwan is still $29.72 billion. 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F-16 Block 70s Start Delivery Flights On 26 August, Liberty Times reported that the first two Taiwanese F-16C/D Block 70 fighter jets were in transit from the United States to Zhihang Air Base in Taitung. The two jets, numbered 6727 and 6728, reportedly left Lockheed Martin production facilities in Greenville, South Carolina on 17 August, arriving in Honolulu, Hawaii, on 21 August. On 25 August, the two jets arrived at Guam, their last probable stop before arriving in Taiwan. Reporting has indicated that a combination of bad weather around Taiwan and potential mechanical issues has resulted in a delay of the ferry flights.</w:t>
      </w:r>
    </w:p>
    <w:p>
      <w:pPr>
        <w:spacing w:before="80"/>
      </w:pPr>
      <w:r>
        <w:rPr>
          <w:color w:val="5F5F5F"/>
          <w:sz w:val="16"/>
        </w:rPr>
        <w:t>Source document: Emory-StYa-Neg-2.-Kentucky-Doubles.docx</w:t>
      </w:r>
    </w:p>
    <w:p>
      <w:pPr>
        <w:pStyle w:val="Heading1"/>
        <w:pageBreakBefore/>
      </w:pPr>
      <w:r>
        <w:t>203. It only paused new approvals---existing backlogs continued sales, and delays are priced in.</w:t>
      </w:r>
    </w:p>
    <w:p>
      <w:pPr>
        <w:spacing w:after="80"/>
      </w:pPr>
      <w:r>
        <w:rPr>
          <w:i/>
          <w:color w:val="555555"/>
          <w:sz w:val="17"/>
        </w:rPr>
        <w:t>Joe O’Connor  |  2026  |  Neg</w:t>
      </w:r>
    </w:p>
    <w:p>
      <w:pPr>
        <w:pStyle w:val="CardCitation"/>
      </w:pPr>
      <w:r>
        <w:t>Joe O’Connor 26. Arms Researcher at Taiwan Security Monitor. “Jets and Munitions Begin Delivery.” George Mason University. https://tsm.schar.gmu.edu/taiwan-arms-sale-backlog-august-2026-update/</w:t>
      </w:r>
    </w:p>
    <w:p>
      <w:pPr>
        <w:keepLines w:val="0"/>
      </w:pPr>
      <w:r>
        <w:t>August 2026, unlike July, showed quite a bit of activity regarding the backlog, including the near-imminent delivery of the F-16C/D Block 70s and ongoing deliveries of munitions for the F-16. Taiwan’s Ministry of National Defense (MND) also announced updates relating to Harpoon Coastal Defense Systems and additional ALTIUS unmanned systems. In August, Congress received no new Foreign Military Sales (FMS) notifications for Taiwan, and no existing sales were fully delivered. The total value of FMS cases notified to Congress but not yet delivered to Taiwan is still $29.72 billion. 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F-16 Block 70s Start Delivery Flights On 26 August, Liberty Times reported that the first two Taiwanese F-16C/D Block 70 fighter jets were in transit from the United States to Zhihang Air Base in Taitung. The two jets, numbered 6727 and 6728, reportedly left Lockheed Martin production facilities in Greenville, South Carolina on 17 August, arriving in Honolulu, Hawaii, on 21 August. On 25 August, the two jets arrived at Guam, their last probable stop before arriving in Taiwan. Reporting has indicated that a combination of bad weather around Taiwan and potential mechanical issues has resulted in a delay of the ferry flights.</w:t>
      </w:r>
    </w:p>
    <w:p>
      <w:pPr>
        <w:spacing w:before="80"/>
      </w:pPr>
      <w:r>
        <w:rPr>
          <w:color w:val="5F5F5F"/>
          <w:sz w:val="16"/>
        </w:rPr>
        <w:t>Source document: Emory-StYa-Neg-1.-Northwestern-Doubles.docx</w:t>
      </w:r>
    </w:p>
    <w:p>
      <w:pPr>
        <w:pStyle w:val="Heading1"/>
        <w:pageBreakBefore/>
      </w:pPr>
      <w:r>
        <w:t>204. Dem Congress solves case.</w:t>
      </w:r>
    </w:p>
    <w:p>
      <w:pPr>
        <w:spacing w:after="80"/>
      </w:pPr>
      <w:r>
        <w:rPr>
          <w:i/>
          <w:color w:val="555555"/>
          <w:sz w:val="17"/>
        </w:rPr>
        <w:t>Jordan Cohen  |  2023  |  Neg</w:t>
      </w:r>
    </w:p>
    <w:p>
      <w:pPr>
        <w:pStyle w:val="CardCitation"/>
      </w:pPr>
      <w:r>
        <w:t>Jordan Cohen 23, PhD in political science, George Mason University, (this is the dissertation), 2023, "Deal or No Deal: Explaining Congressional Restrictions on Arms Transfers," ProQuest</w:t>
      </w:r>
    </w:p>
    <w:p>
      <w:pPr>
        <w:keepLines w:val="0"/>
      </w:pPr>
      <w:r>
        <w:t>Means: Divided Government and its value in explaining restrictive arms transfer legislation. The argument about means is focused on partisanship. Because the president needs to sign whatever legislation that Congress passes for it to become law, some scholars argue that a unified government affords Congress more influence over changing foreign policy. This is because they can override the president’s veto, at least if they have a supermajority. Nonetheless, the literature does not support this argument Instead, the historical record suggests that a divided government increases the odds of Congress acting on foreign policy. The existing literature on Congress’ means to influence foreign policy focuses on restraining the president’s ability to use military force. Most of this research suggests that partisanship is a key explanatory variable. For example, in their detailed study of Congress’ role in foreign policy, Howell and Pevehouse contend that “when the opposition party holds a large number of seats or controls one or both chambers of Congress, members routinely challenge the president and step up oversight of foreign conflicts; when the legislative branch is dominated by the president’s party, it generally goes along with the White House.”40 Political scientists have almost universally found that having at least one chamber of Congress led by the president’s opposition party is a significant variable in explaining congressional inaction on foreign policy. Although earlier research argued congressional inaction was a result of the president simply being the dominant player in foreign policymaking,41 more recent work concludes that presidents – knowing that they will face opposition in a divided government – primarily propose the use of force only when their party controls both legislative houses.42 In other words, the use of force literature generally finds the that divided government leads to policy that restricts the president’s foreign policymaking ability because the president knows they will face congressional opposition. Beyond basic partisan opposition, divided government leads to more restrictive legislation because foreign policy is an area where the two dominant political parties work together more frequently than on domestic issues. Homan and Lantis break down parties into factions and find that “factions that demonstrate persistence and consistency in support of minority positions do appear to influence the scope and direction of foreign policy commitments, votes on major legislation, and non-votes over time.”43 Because the distributional consequences of arms transfers are low, members of Congress on the factions of their party are more likely to operate as “free agents” and find like-minded individuals, regardless of political affiliation. These members tend to lean towards isolationism, but more importantly, express the greatest concern with “executive excess” over foreign policy powers.44 Jordan Tama describes a theory of “anti-presidential bipartisanship” whereby Congress works together, regardless of party, in clear opposition to the president.45 Furthermore, using a dataset on Congress’ sanction votes, Tama finds that “Congress regularly defied the president even when the president’s party controlled one or both chambers of Congress.” This defiance on a similarly low salience issue occurs because even a president who belongs to the same party as the congressional majority faces political costs by actively disputing with Congress, especially if a chamber is of the same party. These costs include congressional restrictions on the president’s ability to sanction other countries.4 A similar 2022 study by James Bryan and Jordan Tama examining 3,000 congressional votes on foreign policy since the end of the Cold War found that a president’s foreign policy is more likely to gain bipartisan support, cross-partisan coalitions, and bipartisan opposition than support falling along party lines.47 Indeed, as Chapter Six notes, a divided Congress passed the Boland amendment, making it more difficult for Reagan to aid the Contras. This dissertation argues that divided – not unified – government increases the odds of restrictive weapons transfer legislation. This is for two reasons. First, a president is less likely to propose legislation when at least one chamber of Congress is controlled by their opposition party. Second, because foreign policy is a low-salience issue, cross- party coalitions are more likely to form to restrict the president than on other issues. Nonetheless, divided government alone does not explain when Congress acts on weapons sales, nor is it inherently necessary, as Congress has passed restrictive weapons transfer legislation under unified governments controlled by Democrats, unified governments controlled by Republicans, and divided governments where control of the two chambers is split. Congressional Arms Restraint Theory argues that when Congress has both the opportunity (an arms sales scandal) and motive (incentives to achieve gains), sometimes accompanied by the means (a divided government) to act, it is more likely to pass legislation that restricts the president’s use of arms transfers as a tool of foreign policy. The use of force literature broadly accepts the premise of this theory. Specifically, in an examination of 583 acts of formal congressional legislation restricting the use of force, Douglas Kriner finds that the three most predictive variables are the strength of the partisan divide in the executive and legislature, a president’s approval rating, and deaths in the specific conflict being opposed.48 Nonetheless, as arms transfers are a low salience issue within an already low salience field, Congress needs extra motivation to act. Table 1 presents a visual representation of this theory’s variables with definitions and examples.</w:t>
      </w:r>
    </w:p>
    <w:p>
      <w:pPr>
        <w:spacing w:before="80"/>
      </w:pPr>
      <w:r>
        <w:rPr>
          <w:color w:val="5F5F5F"/>
          <w:sz w:val="16"/>
        </w:rPr>
        <w:t>Source document: Northwestern-ArYo-Neg-1.-Kentucky-Round-1.docx</w:t>
      </w:r>
    </w:p>
    <w:p>
      <w:pPr>
        <w:pStyle w:val="Heading1"/>
        <w:pageBreakBefore/>
      </w:pPr>
      <w:r>
        <w:t>205. Extinction.</w:t>
      </w:r>
    </w:p>
    <w:p>
      <w:pPr>
        <w:spacing w:after="80"/>
      </w:pPr>
      <w:r>
        <w:rPr>
          <w:i/>
          <w:color w:val="555555"/>
          <w:sz w:val="17"/>
        </w:rPr>
        <w:t>Kallenborn  |  2023  |  Neg</w:t>
      </w:r>
    </w:p>
    <w:p>
      <w:pPr>
        <w:pStyle w:val="CardCitation"/>
      </w:pPr>
      <w:r>
        <w:t>Kallenborn ’23 [Zachary and Gary Ackerman; August 4; Adjunct Fellow (Non-resident), Center for Strategic and International Studies, Policy Fellow, Schar School of Policy and Government, George Mason University, M.A., Nonproliferation and Terrorism Studies, Middlebury Institute of International Studies at Monterey; Professor, College of Emergency Preparedness, Homeland Security and Cybersecurity, University at Albany (SUNY), Founder and Director, Center for Advanced Red Teaming, Ph.D., War Studies, King’s College London; European Journal of Risk Regulation, “Existential Terrorism: Can Terrorists Destroy Humanity?” vol. 14]</w:t>
      </w:r>
    </w:p>
    <w:p>
      <w:pPr>
        <w:keepLines w:val="0"/>
      </w:pPr>
      <w:r>
        <w:t>This does not paint a very promising initial picture with respect to motivations, for as Sir Martin Rees puts it, “If there were millions of independent fingers on the button of a Doomsday machine, then one person’s act of irrationality, or even one person’s error, could do us all in.”Footnote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 Cathartic utopianism: Groups who fall into this category generally believe that the current corrupt or corrupted world must be destroyed in order to usher in a new, better one. Such eschatological beliefs can arise in a variety of ideologies, including the more extreme interpretations of most major religious traditions (such as apocalyptic strains within far-right ChristianityFootnote 13 and both Sunni and Shi’i jihadismFootnote 14 ), so-called new religious movements or “cults”, which are often syncretic and practice social coercion, and certain UFO-inspired groups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 Extreme environmentalism: This motivational impulse is grounded in the belief that it is humankind (or at least human civilisation) that must be extinguished, in order that non-human animals and the biosphere can survive and flourish.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 Strong negative utilitarianism Footnote20 : Within moral philosophy, there is a variant of traditional utilitarianism that focuses on minimising the pain and suffering (as opposed to maximising the happiness) of as many people as possible. The “strong” version of this negative utilitarian worldview could logically lead to what R.N. Smart described in 1958 as “the benevolent world-exploder”,Footnote 21 where, to reduce the greatest amount of suffering for the greatest number of people, it becomes an act of altruism to end all human life. While this view has elicited many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 &lt;&lt;TEXT CONDENSED, NONE OMITTED&gt;&gt; 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 &lt;&lt;PARAGRAPH BREAKS RESUME&gt;&gt; Of all the extant weapons that could pose a direct existential threat, the only ones that are even plausibly within the capability of terrorists to produce and deploy on their own are those based on biotechnology, mostly weapons consisting of pathogenic microorganisms. This is because, in the right environment, biological organisms are self-replicating and, in the case of contagious agents, self-propagating. This in turn implies that there is, at least at first glance, no upper limit to their spread, which makes them the ultimate asymmetric weapon for terrorists and other small groups or individual actors seeking to destroy the world. 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Footnote25 has witnessed several breakthroughs in the past three decades. These include the latest gene-editing technologies (especially CRISPR/Cas-9), rapid DNA sequencing Footnote26 and DNA/RNA synthesis, which enable scientists to reliably and efficiently manipulate biological systems at the most basic levels. Footnote27 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advances in biotechnology are inherently dual use, and, unlike nuclear weapons technology, they have multiple beneficial applications (especially in fighting disease) and employ techniques that quickly become ubiquitous. 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novel harm agents, ranging from transmissible cancers and bacteriophages to genetic modifications of neurochemistry, could also be considered. 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 ii. Future technology weapons: artificial superintelligence and grey goo While biotechnology is already widespread and advancing rapidly, there are also more speculative technologies that could conceivably be employed by terrorists as existential weapons. An ASI – an artificial intelligence capable of performing all the cognitive tasks a human is capable of better than a human can – could provide terrorists with the means to wreak existential harm. An ASI controlled or inspired by terrorists could conceivably use its superior intelligence to take over society, extract resources to make the Earth unliveable or exterminate humanity.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 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 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 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 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 In any event, terrorists do not necessarily require their own weapons. b. Indirect attack 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 i. Nuclear weapons Even if terrorists eventually succeed – through theft or indigenous production – in acquiring their own nuclear weapons, Footnote44 they will not plausibly be able to secure sufficient numbers to pose an existential threat. The remaining option is to exploit state arsenals and thus bring about a global nuclear war.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 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Footnote45 The increasing automation and networking of infrastructure generally are also likely to affect even the most secure systems,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 Even if terrorists do not succeed in gaining enough control of systems to launch the nuclear weapons, there remains the possibility that they will gain sufficient access to spoof early-warning systems and thus provoke a catastrophic inter-state nuclear exchange.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intelligence.Footnote 51 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 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Footnote53 to even intentionally triggering radiation detectors, Footnote54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 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 ii. Redirecting planetary protection Another plausible scenario is redirecting a benign planetary protection system. An asteroid one to two kilometres in diameter striking the Earth would generate an explosive force roughly equivalent to 1 million megatons of dynamite.Footnote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 However, any system intended to deflect asteroids could also conceivably be used to push them into Earth’s orbit.Footnote 58 Terrorists could plausibly manipulate or commandeer planetary defence systems to deflect non-menacing near-Earth objects onto an Earth-impacting trajectory.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pPr>
        <w:spacing w:before="80"/>
      </w:pPr>
      <w:r>
        <w:rPr>
          <w:color w:val="5F5F5F"/>
          <w:sz w:val="16"/>
        </w:rPr>
        <w:t>Source document: Michigan-PaFu-Neg-Owen-L-Coon-Memorial-Debates-at-Northwestern-Round-5.docx</w:t>
      </w:r>
    </w:p>
    <w:p>
      <w:pPr>
        <w:pStyle w:val="Heading1"/>
        <w:pageBreakBefore/>
      </w:pPr>
      <w:r>
        <w:t>206. It turns every impact.</w:t>
      </w:r>
    </w:p>
    <w:p>
      <w:pPr>
        <w:spacing w:after="80"/>
      </w:pPr>
      <w:r>
        <w:rPr>
          <w:i/>
          <w:color w:val="555555"/>
          <w:sz w:val="17"/>
        </w:rPr>
        <w:t>Kallenborn  |  2023  |  Aff</w:t>
      </w:r>
    </w:p>
    <w:p>
      <w:pPr>
        <w:pStyle w:val="CardCitation"/>
      </w:pPr>
      <w:r>
        <w:t>Kallenborn 23 — Zachary and Gary Ackerman. 2023. Research Fellow at the Center for Strategic and International Studies, Policy Fellow at George Mason University. Associate Professor of Homeland Security at SUNY Albany, PhD in War Studies from King's College, former Director of the WMD Terrorism Program at the Center for Nonproliferation Studies. European Journal of Risk Regulation 14. "Existential Terrorism: Can Terrorists Destroy Humanity?" https://doi.org/10.1017/err.2023.29.</w:t>
      </w:r>
    </w:p>
    <w:p>
      <w:pPr>
        <w:keepLines w:val="0"/>
      </w:pPr>
      <w:r>
        <w:t>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 1—Impeding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if a terrorist group used synthetic biology to create a pathogen which it used to perpetrate a mass-casualty (but not existential) attack. As a result of this attack and security concerns regarding similar future attacks by terrorists, one or more governments impose moratoria or extremely onerous controls on further synthetic biology research. This in turn could lead to scientists not having the tools or knowledge to adequately deal with a new, extremely virulent naturally occurring global pandemic or a military use of bioweapons that runs amok. The original terrorist action, which was intended to cause limited harm, would thus end up preventing the development of the capability to deal with the actual existential threat. 2—Opportunity cost: This is a less direct version of systemic harm. In this case, one or more (major) terrorist attacks lead one or several of the world’s major powers to fixate policy attention on and devote enormous resources to countering the real or perceived threat of terrorism. This acts as a distraction from dealing with various existential threats. For instance, if the USA (similar to after 9/11) reacts to a large terrorist attack on its soil by steering the national security ship of state once again to focus on counterterrorism, then both legislative attention and budgets could be less available to prepare for, say, planetary defence against near-Earth objects. If this ultimately means that the world is less prepared to deal with an approaching asteroid or comet, the terrorist attack will have indirectly exacerbated the existential risk. 3—Overreaction: State response to a major terrorist attack could itself increase existential risk. For instance, if a state decides that it should deploy an ASI to hunt down a terrorist group and hastily removes safeguards on the ASI’s capabilities, the ASI itself might turn into an existential threat. Alternatively, longer, drawn-out terrorist campaigns that result in a vicious cycle of terrorist attack followed by government repression leading to further terrorist attacks might destabilise society. If this cycle is sufficiently prolonged and occurs in a sufficiently large number of countries simultaneously, it could at the extreme weaken global society and make other existential risks more likely to manifest or remain unmitigated.</w:t>
      </w:r>
    </w:p>
    <w:p>
      <w:pPr>
        <w:spacing w:before="80"/>
      </w:pPr>
      <w:r>
        <w:rPr>
          <w:color w:val="5F5F5F"/>
          <w:sz w:val="16"/>
        </w:rPr>
        <w:t>Source document: UCBerkeley-BoMo-Aff-01---Owen-L-Coon-Memorial-Debates-at-Northwestern-Round-8.docx</w:t>
      </w:r>
    </w:p>
    <w:p>
      <w:pPr>
        <w:pStyle w:val="Heading1"/>
        <w:pageBreakBefore/>
      </w:pPr>
      <w:r>
        <w:t>207. The DIB is bottlenecked by supply, not demand.</w:t>
      </w:r>
    </w:p>
    <w:p>
      <w:pPr>
        <w:spacing w:after="80"/>
      </w:pPr>
      <w:r>
        <w:rPr>
          <w:i/>
          <w:color w:val="555555"/>
          <w:sz w:val="17"/>
        </w:rPr>
        <w:t>Kavanagh  |  2023  |  Aff</w:t>
      </w:r>
    </w:p>
    <w:p>
      <w:pPr>
        <w:pStyle w:val="CardCitation"/>
      </w:pPr>
      <w:r>
        <w:t>Kavanagh ’23 [Jennifer and Jordan Cohen; January 13; Senior Fellow and Director of Military Analysis at Defense Priorities, Adjunct Professor of Security Studies at Georgetown University, Ph.D. in Political Science and Public Policy from the University of Michigan; Former Policy Analyst at the Cato Institute, Ph.D. in Political Science from George Mason University; War on the Rocks, “The Real Reasons for Taiwans Arms Backlog - and How to Help Fill it,” https://warontherocks.com/the-real-reasons-for-taiwans-arms-backlog-and-how-to-help-fill-it]</w:t>
      </w:r>
    </w:p>
    <w:p>
      <w:pPr>
        <w:keepLines w:val="0"/>
      </w:pPr>
      <w:r>
        <w:t>Taiwan’s backlog in arms deliveries did not originate with Russia’s 2022 invasion. Instead, by the end of 2021, the balance of overdue arms transfers from the United States to Taiwan stood at about $14 billion, already over three quarters of the $19 billion shortfall that existed in December 2022. The majority of delayed systems were purchased between 2015 and 2019, including F-16 aircraft, Javelin and Stinger missiles, High Mobility Artillery Rocket Systems, Army Tactical Missile Systems, and anti-ship missiles. That most of the backlog pre-dates the war in Ukraine suggests a long-running problem with deeper roots. Stockholm International Peace Research Institute trade register data reveal that delays of anywhere from two to five years between sale and delivery are the norm for transfers of U.S. weapons systems. Across U.S. arms deliveries to all clients completed between 2012 and 2021, the average time between sale and delivery was about four years for air defense systems, 3.5 years for aircraft, and 2.5 years for missiles. Sometimes these delays stretch up to almost 10 years. Taiwan’s delays are in line with these figures. Notably, while clients of major U.S. adversaries like Russia and China often receive faster arms deliveries in general, they face similarly lengthy backlogs when it comes to more high-end systems. These delays in weapons transfers have many causes. One major constraint is the capacity of the U.S. defense industrial base to meet increasing demands from U.S. partners and the Defense Department itself. In addition, consolidation across the defense sector has left fewer suppliers and production lines to meet this growing demand. Efforts to expand the number of suppliers have only just begun. A second driver of delay results from complex production processes and long supply chains that are themselves subject to disruption due to weather and economic or geopolitical shocks. Third, an uncertain budget environment and frequent continuing resolutions that delay contract authorizations have resulted in a “just-in-time” approach while discouraging long-term investment by defense contractors. Finally, the COVID-19 pandemic worsened existing problems by triggering work stoppages and additional supply chain disruptions that take time to reverse.</w:t>
      </w:r>
    </w:p>
    <w:p>
      <w:pPr>
        <w:spacing w:before="80"/>
      </w:pPr>
      <w:r>
        <w:rPr>
          <w:color w:val="5F5F5F"/>
          <w:sz w:val="16"/>
        </w:rPr>
        <w:t>Source document: Michigan-ChSh-Aff-1---Northwestern-Round-8.docx</w:t>
      </w:r>
    </w:p>
    <w:p>
      <w:pPr>
        <w:pStyle w:val="Heading1"/>
        <w:pageBreakBefore/>
      </w:pPr>
      <w:r>
        <w:t>208. Taiwan’s asymmetric defense requires production and arms-transfer reforms, not prioritization alone.</w:t>
      </w:r>
    </w:p>
    <w:p>
      <w:pPr>
        <w:spacing w:after="80"/>
      </w:pPr>
      <w:r>
        <w:rPr>
          <w:i/>
          <w:color w:val="555555"/>
          <w:sz w:val="17"/>
        </w:rPr>
        <w:t>Kavanagh &amp; Cohen 23 [*Jennifer Kavanagh   |  2023  |  Aff</w:t>
      </w:r>
    </w:p>
    <w:p>
      <w:pPr>
        <w:pStyle w:val="CardCitation"/>
      </w:pPr>
      <w:r>
        <w:t>Kavanagh &amp; Cohen 23 [*Jennifer Kavanagh (Senior Fellow in the American Statecraft Program at the Carnegie Endowment for International Peace, Adjunct Professor at Georgetown University, Ph.D. in Political Science and Public Policy from the University of Michigan) **Jordan Cohen (Policy Analyst at the Cato Institute, Expert at the Forum on the Arms Trade, Ph.D. in Political Science from George Mason University), 1-13-2023, “The Real Reasons for Taiwan’s Arms Backlog — and How to Help Fill It,” War on the Rocks, https://warontherocks.com/the-real-reasons-for-taiwans-arms-backlog-and-how-to-help-fill-it/]</w:t>
      </w:r>
    </w:p>
    <w:p>
      <w:pPr>
        <w:keepLines w:val="0"/>
      </w:pPr>
      <w:r>
        <w:t>Arguments that identify U.S. aid to Ukraine as a cause of Taiwan’s arms backlog also divert attention from the greatest sources of existing delays: limitations of the U.S. defense industrial base and inefficiencies in the sales-to-delivery process. Taiwan’s backlog in arms deliveries did not originate with Russia’s 2022 invasion. Instead, by the end of 2021, the balance of overdue arms transfers from the United States to Taiwan stood at about $14 billion, already over three quarters of the $19 billion shortfall that existed in December 2022. The majority of delayed systems were purchased between 2015 and 2019, including F-16 aircraft, Javelin and Stinger missiles, High Mobility Artillery Rocket Systems, Army Tactical Missile Systems, and anti-ship missiles. That most of the backlog pre-dates the war in Ukraine suggests a long-running problem with deeper roots. Stockholm International Peace Research Institute trade register data reveal that delays of anywhere from two to five years between sale and delivery are the norm for transfers of U.S. weapons systems. Across U.S. arms deliveries to all clients completed between 2012 and 2021, the average time between sale and delivery was about four years for air defense systems, 3.5 years for aircraft, and 2.5 years for missiles. Sometimes these delays stretch up to almost 10 years. Taiwan’s delays are in line with these figures. Notably, while clients of major U.S. adversaries like Russia and China often receive faster arms deliveries in general, they face similarly lengthy backlogs when it comes to more high-end systems. These delays in weapons transfers have many causes. One major constraint is the capacity of the U.S. defense industrial base to meet increasing demands from U.S. partners and the Defense Department itself. In addition, consolidation across the defense sector has left fewer suppliers and production lines to meet this growing demand. Efforts to expand the number of suppliers have only just begun. A second driver of delay results from complex production processes and long supply chains that are themselves subject to disruption due to weather and economic or geopolitical shocks. Third, an uncertain budget environment and frequent continuing resolutions that delay contract authorizations have resulted in a “just-in-time” approach while discouraging long-term investment by defense contractors. Finally, the COVID-19 pandemic worsened existing problems by triggering work stoppages and additional supply chain disruptions that take time to reverse. Inefficiencies in the sale-to-delivery part of the foreign military sales process are another source of delay. The sheer volume of U.S. global arms sales each year slows down the arms delivery process by creating more work for the State and Defense Departments and more strain on an already stretched defense industrial base. In such an environment, large clients like Saudi Arabia and big ticket items like aircraft may take priority over smaller buyers and systems, affecting the asymmetric capabilities that countries like Taiwan need most. The Department of Defense’s antiquated Programming, Planning, Budgeting, and Execution process, which is responsible for allocating funds to support the management of the foreign military sales program, creates a further drag on weapons delivery timelines when there are administrative delays or issues with resource execution. Many of these process-related delays affect not only new sales but also transfers under the presidential drawdown authority. Finally, export controls can add more obstacles even after an arms sale agreement has been signed and approved. First, complicated legal requirements can cause technical delays. Second, in the event of any concerns from congressional committees, an informal hold period that lasts indefinitely until the administration has resolved the relevant issues can further slow the process, though this has yet to be the case for Taiwan. Taiwan’s arms backlog is undesirable, but not unexpected. It would almost certainly exist even without the war in Ukraine. Now, however, new authorities that allow Taiwan to compete for excess defense articles, increased funding for Taiwan’s arms transfers, and Ukraine’s extensive short- and long-term needs will gradually intensify the direct competition between these two U.S. partners and force greater prioritization across the two theaters. But prioritization alone is only a part of the puzzle, and slowing military aid to Ukraine will not solve Taiwan’s weapons backlog. Arming Taiwan to support its self-defense will require investments in the U.S. defense industrial base, improvements in the foreign military sales process — including revisions to export controls on relevant technology to facilitate greater co-production — and careful prioritization of the capabilities that Taiwan needs most. The Biden administration and Congress are both taking steps to address existing defense industrial base constraints. These include large investments to increase capacity and restart supply lines made over the course of 2022 and continued outlays included in the 2023 National Defense Authorization Act to support supply chain resilience, workforce development, and modernization of defense industrial base infrastructure. Other provisions included in the bill, like the ability to sign multi-year contracts for a larger set of capabilities, can facilitate longer term investments across the defense industry, but need to be carefully managed to avoid overcharging. Any benefits from these changes will take time to emerge, however. In some cases, private sector off-the-shelf technologies could be used to temporarily fill capability gaps. More engagement with small private sector firms could also build longer-term relationships that begin to address defense sector concentration. Changes to the arms transfer process can also help Taiwan to reduce its current backlog. Some are already underway. The Department of Defense has established a “ Tiger Team” focused on addressing procedural issues, including long review processes and restrictive rules on technology sharing that complicate sales. Modifications to existing export controls on relevant systems would be valuable in facilitating joint production between the United States and Taiwan or other partners in the region. Such joint production of systems could reduce strain on the U.S. defense industrial base while building the capacity of regional partners for indigenous weapons production.</w:t>
      </w:r>
    </w:p>
    <w:p>
      <w:pPr>
        <w:spacing w:before="80"/>
      </w:pPr>
      <w:r>
        <w:rPr>
          <w:color w:val="5F5F5F"/>
          <w:sz w:val="16"/>
        </w:rPr>
        <w:t>Source document: Harvard-DeSr-Aff-1.-Northwestern-Round-5.docx</w:t>
      </w:r>
    </w:p>
    <w:p>
      <w:pPr>
        <w:pStyle w:val="Heading1"/>
        <w:pageBreakBefore/>
      </w:pPr>
      <w:r>
        <w:t>209. No draw-in African wars.</w:t>
      </w:r>
    </w:p>
    <w:p>
      <w:pPr>
        <w:spacing w:after="80"/>
      </w:pPr>
      <w:r>
        <w:rPr>
          <w:i/>
          <w:color w:val="555555"/>
          <w:sz w:val="17"/>
        </w:rPr>
        <w:t>Kepe  |  2023  |  Neg</w:t>
      </w:r>
    </w:p>
    <w:p>
      <w:pPr>
        <w:pStyle w:val="CardCitation"/>
      </w:pPr>
      <w:r>
        <w:t>Kepe ’23 [Marta, Elina Treyger, Christian Curriden, Raphael Cohen, Kurt Klein, Ashley Rhoades, Erik Scuhuh, and Nathan Vest; July 13th; M.A. in security studies, Georgetown University School of Foreign Service; JD Harvard, PhD Harvard, George Mason University Professor of Economics; M.A. in social science, University of Chicago; B.A. in history, Brigham Young University; Ph.D. in government, Georgetown University; M.A. in security studies, Georgetown University; B.A. in government, Harvard University; M.Phil. in policy analysis, Pardee RAND Graduate School; M.P.P., University of California, Los Angeles; B.S. in physics, University of Michigan, Ann Arbor; M.A. in security studies, Georgetown University; B.A. in political science, Stanford University; Exchange Program in international security, University of Oxford,; MA International Security Studies at the George C. Marshall European Center for Security Studies MS International Relations and National Security Studies at Troy University, MS operations research from US Air Force Institute of Technology, BA Economics from US Air Force Academy; MA Security Studies at Georgetown University, BA History and Arabic at UT Austin; RAND Corporation, “Great-Power Competition and Conflict in Africa,” https://www.rand.org/pubs/research_reports/RRA969-2.html]</w:t>
      </w:r>
    </w:p>
    <w:p>
      <w:pPr>
        <w:keepLines w:val="0"/>
      </w:pPr>
      <w:r>
        <w:t>Although all three great powers have considerable interests in Africa and competition for influence there is becoming more significant, the nature of great-power interests is not likely to provide a sufficiently strong motivation for any of the powers to become involved in African conflicts—even in some of the countries where the potential for competition and opportunities for conflict are relatively high. For the United States, none of the interests that it has in Nigeria or Mozambique warrants substantial involvement in a conflict. The most-plausible motivations for involvement are connected to counterterrorism. Washington also has economic interests and humanitarian concerns. Yet all of these interests are unlikely to motivate a significant expenditure of resources to support a proxy in the scenarios that we considered. At least in our two scenario countries—Nigeria and Mozambique—China and Russia also lack the kind of significant interests in Africa that might motivate them to expend resources on substantial support to parties in local conflicts. Like the United States, the two competitors are not at high risk of direct impact from violent extremist networks present in these countries, even if all three powers are concerned about international terrorism generally—and especially closer to their homelands. For China, its greatest motivation to become involved in a conflict would stem from its economic interests, particularly in maintaining stability around the Belt and Road Initiative. Russia’s most-plausible motivations to engage in a conflict would be based on a combination of its strategic and economic interests—to maintain influence, ensure access to local political leadership, and support its interests in Africa’s markets and natural resources. Because of the relatively low willingness to engage substantially, the most-plausible forms of intervention in our scenario analyses entail indirect forms of support. The most-plausible conflict scenarios that we identified in Nigeria and Mozambique would entail counter-VEO engagements, training, non-combatant evacuations, support through PMSCs, or simply humanitarian assistance. Military engagements are most likely to involve small, specialized units or training teams. In the future, if U.S.-China and U.S.-Russia relations deteriorate further and increasingly become zero-sum, the powers’ relations in Africa may follow the same trajectory. However, it is unlikely that, even then, the countries would engage in larger-scale military interventions; rather, they would focus on non-military competition, support for local actors, and small-scale engagements. The involvement of competing powers in the same conflict could, however, increase the likelihood that Chinese or Russian forces would harass U.S., partner, or allied forces and civilian personnel.</w:t>
      </w:r>
    </w:p>
    <w:p>
      <w:pPr>
        <w:spacing w:before="80"/>
      </w:pPr>
      <w:r>
        <w:rPr>
          <w:color w:val="5F5F5F"/>
          <w:sz w:val="16"/>
        </w:rPr>
        <w:t>Source document: Michigan-GeVa-Neg-2.-Kentucky-Round-4.docx</w:t>
      </w:r>
    </w:p>
    <w:p>
      <w:pPr>
        <w:pStyle w:val="Heading1"/>
        <w:pageBreakBefore/>
      </w:pPr>
      <w:r>
        <w:t>210. Sudan war won’t go nuclear.</w:t>
      </w:r>
    </w:p>
    <w:p>
      <w:pPr>
        <w:spacing w:after="80"/>
      </w:pPr>
      <w:r>
        <w:rPr>
          <w:i/>
          <w:color w:val="555555"/>
          <w:sz w:val="17"/>
        </w:rPr>
        <w:t>Kepe  |  2023  |  Aff</w:t>
      </w:r>
    </w:p>
    <w:p>
      <w:pPr>
        <w:pStyle w:val="CardCitation"/>
      </w:pPr>
      <w:r>
        <w:t>Kepe ’23 [Marta, Elina Treyger, Christian Curriden, Raphael Cohen, Kurt Klein, Ashley Rhoades, Erik Scuhuh, and Nathan Vest; July 13th; M.A. in security studies, Georgetown University School of Foreign Service; JD Harvard, PhD Harvard, George Mason University Professor of Economics; M.A. in social science, University of Chicago; B.A. in history, Brigham Young University; Ph.D. in government, Georgetown University; M.A. in security studies, Georgetown University; B.A. in government, Harvard University; M.Phil. in policy analysis, Pardee RAND Graduate School; M.P.P., University of California, Los Angeles; B.S. in physics, University of Michigan, Ann Arbor; M.A. in security studies, Georgetown University; B.A. in political science, Stanford University; Exchange Program in international security, University of Oxford,; MA International Security Studies at the George C. Marshall European Center for Security Studies MS International Relations and National Security Studies at Troy University, MS operations research from US Air Force Institute of Technology, BA Economics from US Air Force Academy; MA Security Studies at Georgetown University, BA History and Arabic at UT Austin; RAND Corporation, “Great-Power Competition and Conflict in Africa,” https://www.rand.org/pubs/research_reports/RRA969-2.html]</w:t>
      </w:r>
    </w:p>
    <w:p>
      <w:pPr>
        <w:keepLines w:val="0"/>
      </w:pPr>
      <w:r>
        <w:t>Although all three great powers have considerable interests in Africa and competition for influence there is becoming more significant, the nature of great-power interests is not likely to provide a sufficiently strong motivation for any of the powers to become involved in African conflicts—even in some of the countries where the potential for competition and opportunities for conflict are relatively high. For the United States, none of the interests that it has in Nigeria or Mozambique warrants substantial involvement in a conflict. The most-plausible motivations for involvement are connected to counterterrorism. Washington also has economic interests and humanitarian concerns. Yet all of these interests are unlikely to motivate a significant expenditure of resources to support a proxy in the scenarios that we considered. At least in our two scenario countries—Nigeria and Mozambique—China and Russia also lack the kind of significant interests in Africa that might motivate them to expend resources on substantial support to parties in local conflicts. Like the United States, the two competitors are not at high risk of direct impact from violent extremist networks present in these countries, even if all three powers are concerned about international terrorism generally—and especially closer to their homelands. For China, its greatest motivation to become involved in a conflict would stem from its economic interests, particularly in maintaining stability around the Belt and Road Initiative. Russia’s most-plausible motivations to engage in a conflict would be based on a combination of its strategic and economic interests—to maintain influence, ensure access to local political leadership, and support its interests in Africa’s markets and natural resources. Because of the relatively low willingness to engage substantially, the most-plausible forms of intervention in our scenario analyses entail indirect forms of support. The most-plausible conflict scenarios that we identified in Nigeria and Mozambique would entail counter-VEO engagements, training, non-combatant evacuations, support through PMSCs, or simply humanitarian assistance. Military engagements are most likely to involve small, specialized units or training teams. In the future, if U.S.-China and U.S.-Russia relations deteriorate further and increasingly become zero-sum, the powers’ relations in Africa may follow the same trajectory. However, it is unlikely that, even then, the countries would engage in larger-scale military interventions; rather, they would focus on non-military competition, support for local actors, and small-scale engagements. The involvement of competing powers in the same conflict could, however, increase the likelihood that Chinese or Russian forces would harass U.S., partner, or allied forces and civilian personnel.</w:t>
      </w:r>
    </w:p>
    <w:p>
      <w:pPr>
        <w:spacing w:before="80"/>
      </w:pPr>
      <w:r>
        <w:rPr>
          <w:color w:val="5F5F5F"/>
          <w:sz w:val="16"/>
        </w:rPr>
        <w:t>Source document: Michigan-EsSh-Aff-Kentucky-Round-5.docx</w:t>
      </w:r>
    </w:p>
    <w:p>
      <w:pPr>
        <w:pStyle w:val="Heading1"/>
        <w:pageBreakBefore/>
      </w:pPr>
      <w:r>
        <w:t>211. China believes action against US allies draws in the US, including outside of Taiwan – this is why they are shifting to the grey zone.</w:t>
      </w:r>
    </w:p>
    <w:p>
      <w:pPr>
        <w:spacing w:after="80"/>
      </w:pPr>
      <w:r>
        <w:rPr>
          <w:i/>
          <w:color w:val="555555"/>
          <w:sz w:val="17"/>
        </w:rPr>
        <w:t>Ketian Zhang  |  2025  |  Neg</w:t>
      </w:r>
    </w:p>
    <w:p>
      <w:pPr>
        <w:pStyle w:val="CardCitation"/>
      </w:pPr>
      <w:r>
        <w:t>Ketian Zhang 25, George Mason University, "Addressing Chinese Coercion in the South China Sea," Working Paper, Penn Project on the Future of U.S.-China Relations, 2025, https://bpb-us-w2.wpmucdn.com/web.sas.upenn.edu/dist/b/732/files/2025/02/Ketian-Zhang-Addressing-Chinese-Coercion-in-the-South-China-Sea_Working-Paper.pdf</w:t>
      </w:r>
    </w:p>
    <w:p>
      <w:pPr>
        <w:keepLines w:val="0"/>
      </w:pPr>
      <w:r>
        <w:t>The primary reason for China’s shift to nonmilitary, especially gray-zone, coercion in the South China Sea is its perception of an increased geopolitical backlash since the early 2000s.38 That is, as the United States strengthened its military presence in Asia, particularly Southeast Asia, China becomes concerned that the use of direct military coercion in the South China Sea against countries such as the Philippines, a U.S. ally, might draw the United States in militarily. As the author’s interviews with former Chinese naval officers as well as internal materials from Chinese government think tanks suggest, for fear of escalation, China preferred to use nonmilitary coercive tools.39 For example, one former PLA personnel was particularly concerned that if China used military coercion, the U.S. Navy might be directly involved, admitting that the United States was still the “no. 1.”40 Interviews with Chinese government analysts, former diplomats, former PLAN officers, as well as internally circulated documents suggest that the belief from China is that as long as Chinese actions remained controlled and non-militarized (for example, gray-zone coercion), the United States would not get involved militarily in disputes in the South China Sea.41</w:t>
      </w:r>
    </w:p>
    <w:p>
      <w:pPr>
        <w:spacing w:before="80"/>
      </w:pPr>
      <w:r>
        <w:rPr>
          <w:color w:val="5F5F5F"/>
          <w:sz w:val="16"/>
        </w:rPr>
        <w:t>Source document: Dartmouth-BrPa-Neg-56th-Annual-JW-Patterson-Debates-hosted-by-UK-Round-5.docx</w:t>
      </w:r>
    </w:p>
    <w:p>
      <w:pPr>
        <w:pStyle w:val="Heading1"/>
        <w:pageBreakBefore/>
      </w:pPr>
      <w:r>
        <w:t>212. Ending sales keeps Taipei at an arm’s length, avoiding entrapment.</w:t>
      </w:r>
    </w:p>
    <w:p>
      <w:pPr>
        <w:spacing w:after="80"/>
      </w:pPr>
      <w:r>
        <w:rPr>
          <w:i/>
          <w:color w:val="555555"/>
          <w:sz w:val="17"/>
        </w:rPr>
        <w:t>Klare  |  2021  |  Aff</w:t>
      </w:r>
    </w:p>
    <w:p>
      <w:pPr>
        <w:pStyle w:val="CardCitation"/>
      </w:pPr>
      <w:r>
        <w:t>Klare ’21 [Michael, A. Trevor Thrall, and Jordan Cohen; August 17; Professor Emeritus of Peace and World Security Studies at Hampshire College, Ph.D. in International Relations and Peace &amp; Conflict Studies from the Graduate School of the Union Institute; Associate Professor of Policy and Government at George Mason University, Ph.D. in Political Science from the Massachusetts Institute of Technology; Former Policy Analyst at the Cato Institute, Ph.D. in Political Science from George Mason University; Cato Institute, “New Arms Sales Send the Wrong Signal on Taiwan,” https://www.cato.org/commentary/new-arms-sales-send-wrong-signal-taiwan]</w:t>
      </w:r>
    </w:p>
    <w:p>
      <w:pPr>
        <w:keepLines w:val="0"/>
      </w:pPr>
      <w:r>
        <w:t>The Biden administration recently approved its first arms sale to Taiwan for $750 million worth of howitzers and high-tech munitions kits. Proponents incorrectly argue that this sale will enhance stability in the region by sending a strong signal to China of America’s commitment to Taiwan’s security and by complicating any Chinese plans for an invasion of the island. In fact, the sale will accomplish nothing of the sort. To avoid enflaming tensions in the Taiwan Strait, the U.S. needs to halt sales of weapons to Taiwan. This sale will not allow Taiwan to better defend itself in any clash with China. It will, however, tell Taiwan that it’s OK to keep passing the buck to the United States for its defense. Moreover, a new sale of arms at this time is sure to inflame tensions between Beijing and Washington, increasing the risk of conflict and making it more difficult to make progress on issues of mutual concern, such as climate change, trade and nuclear nonproliferation. No matter how many tanks, planes, missiles or howitzers Taiwan buys from the United States, few experts seriously believe that Taiwan is capable of defending itself on its own. Though a Chinese invasion of Taiwan would be costly, absent a war between China and the U.S., Taiwan would surely succumb. Beyond its obvious manpower advantages, China also enjoys overwhelming air and naval superiority that U.S. arms sales alone cannot reverse. China can blockade the island nation, airlift full-scale battle tanks onto the island and overpower Taiwan’s air defense systems. A few more guns, missiles and planes cannot change this.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In fact, Taiwanese defense officials have made it clear that, to them, arms sales signal a U.S. military commitment, stating that the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Michigan-ChXu-Aff-Owen-L-Coon-Memorial-Debates-at-Northwestern-Round-1.docx</w:t>
      </w:r>
    </w:p>
    <w:p>
      <w:pPr>
        <w:pStyle w:val="Heading1"/>
        <w:pageBreakBefore/>
      </w:pPr>
      <w:r>
        <w:t>213. Trump’s recent executive order (called, Establishing an America First Arms Transfer Strategy) signals a vital expansion of arms sales that boosts industrial capacity, but relies on customer and business trust. Abrupt reductions spills over and collapse defense industry revival.</w:t>
      </w:r>
    </w:p>
    <w:p>
      <w:pPr>
        <w:spacing w:after="80"/>
      </w:pPr>
      <w:r>
        <w:rPr>
          <w:i/>
          <w:color w:val="555555"/>
          <w:sz w:val="17"/>
        </w:rPr>
        <w:t>Kojac  |  2026  |  Neg</w:t>
      </w:r>
    </w:p>
    <w:p>
      <w:pPr>
        <w:pStyle w:val="CardCitation"/>
      </w:pPr>
      <w:r>
        <w:t>Kojac 26 [Jeff Kojac (Director of Studies at the Greg and Camille Baroni Center for Government Contracting, Costello College of Business, George Mason University, Senior Research Scientist, Former U.S. Marine Corps Officer, Former White House National Security Council Staff), 3-16-2026, "Amid War with Iran, New Arms Strategy Fortifies America and Strengthens Allies," RealClearDefense, https://www.realcleardefense.com/articles/2026/03/16/amid_war_with_iran_new_arms_strategy_fortifies_america_and_strengthens_allies_1170588.html] *FMS = foreign military sales</w:t>
      </w:r>
    </w:p>
    <w:p>
      <w:pPr>
        <w:keepLines w:val="0"/>
      </w:pPr>
      <w:r>
        <w:t>The war with Iran has made it clear: the United States’ allies' broad use of American defense capabilities exponentially boosts our nation’s capacity to inflict damage on our adversaries. Amid the deluge of headlines on the war and the global economy, this dynamic has been overlooked. It shouldn’t be. For our allies, our armed forces, and our security at home, the essential element has been and will be the American industrial base serving as the arsenal of democracy. Ensuring our industrial base supports our warfighters and their allies, and rapidly meets capabilities and capacity demands, requires sustained research &amp; development and capital expenditures. With this in mind, the recent Presidential Executive Order (EO) on “Establishing an America First Arms Transfer Strategy” takes substantive steps to meaningfully boost American industrial capacity, production, and economic security – by modernizing the U.S. Foreign Military Sales (FMS) process. This new approach shifts the focus of FMS to ensure our allies invest in our industrial capacity as much as they benefit from it. The EO is not a standalone document. It builds on the Executive Order on “Reforming Foreign Defense Sales to Improve Speed and Accountability” as well as the Secretary of War’s Memo on “Unifying the Department’s Arms Transfer and Security Cooperation Enterprise to Improve Efficiency and Enable Burden-Sharing.” Together, these policy directives shift the focus of FMS from serving as a diplomatic tool to strengthening the American industrial base and rapidly delivering a greater volume of capabilities to defend the United States and enable our Allies and partners to do their part in regional security. Congressional embrace of this strategic sea-change is very much warranted. In practice, the President’s EO benefits all stakeholders. It shifts the emphasis from simply filling capability gaps to facilitating true global burden sharing, strengthening allies so they can defend themselves – in concert with the United States. We are seeing the fruits of this approach now, in the war against Iran, where a range of regional Mideast partners are supporting American and Israeli efforts. This approach will be equally essential to deterring and defeating adversaries in the future. What’s In the EO For America’s Friends? While the EO prioritizes partners who invest in their own defense and play critical roles in U.S. plans and operations, it also affirms American reliability in delivering capabilities with speed and efficiency. The directive reiterates commitments to sovereign development, local presence, co-production, and collaborations with national industry leaders, all without altering their roles as stable, long-term supporters of American national security. As implementation proceeds, emphasizing dialogue remains extremely important. Engaging partners on their priorities to co-shape outcomes, rather than acting unilaterally, is critical. This will yield faster access to systems and munitions, better schedules, and mutual benefits for defense needs. It also conveys respect where it is due, something which never hurts. History shows that strategic support to allies pays direct dividends in security and prosperity. For defense leaders charting production paths, Hill staffers shaping policy, and administration officials driving execution, this EO offers a pragmatic framework to build a stronger America through trusted partnerships. Modernizing The FMS Process It’s no secret that the old FMS system stood to be improved. A one-size-fits-all approach subjected trusted partners to the same rigorous reviews as less-aligned nations. Coupled with unadjusted congressional notification thresholds that hadn’t accounted for inflation in over two decades, this has led to unnecessary scrutiny on cases and delivery delays. While the system was due for an update, the new EO recognizes that a truly effective FMS system is one that will serve America well beyond the political ecosystem of a single administration. The changes now being implemented reflect this; they are strategic tools that prioritize arms transfers that draw foreign capital into domestic production. How so? By allowing international sales to subsidize U.S. manufacturing, the EO aims to drive down unit costs for weapons systems and fund upgrades for modernization, obsolescence mitigation, and performance improvements. Global demand fosters economies of scale, often kickstarting production surges for critical munitions and capabilities. This strengthens the domestic industrial base, aligning with priorities to reindustrialize America, promote innovation among traditional and nontraditional companies, and most importantly of all, employ more American workers. As the EO directs, agencies like the Departments of War, State, and Commerce will coordinate to identify sales opportunities that build supply chain resilience and avoid backlogs. Strategically, these partnerships enhance operational resilience. Diversified production and co-production arrangements improve supply chain durability against disruptions. Forward-deployed and prepositioned capabilities in key regions — especially in Europe, across NATO, and in the Indo-Pacific — position assets closer to potential theaters. This, in turn, strengthens deterrence because it means responses to aggression come faster. The “time to consequence” for an aggressor shrinks. This approach dovetails with Congressional goals by streamlining the FMS process and expediting deliveries. It cuts bureaucratic hurdles, as outlined in directives for a prioritized sales catalog, industry engagement plans, and quarterly performance metrics. By establishing the Promoting American Military Sales Task Force, the EO additionally advances the accountability and coordination desired by Congress. This new road ahead for FMS is great news for the U.S. Armed Forces and those who work in the factories that produce their weapons. It’s terrible news for adversaries in Tehran, Moscow, Pyongyang, and Beijing. FMS modernization bolsters our Allies’ ability to defend themselves and serve alongside our forces. At the same time, their purchases will boost the American economy and national security. Congress does well to support this policy in both practice and in the National Defense Authorization Act to be crafted this Spring. Equally, industry must do its part in research &amp; development and capital expenditures. This deliberate expansion of U.S. industrial capacity is aligned with common sense and American interests across constituencies.</w:t>
      </w:r>
    </w:p>
    <w:p>
      <w:pPr>
        <w:spacing w:before="80"/>
      </w:pPr>
      <w:r>
        <w:rPr>
          <w:color w:val="5F5F5F"/>
          <w:sz w:val="16"/>
        </w:rPr>
        <w:t>Source document: Harvard-DeSr-Neg-1.-Northwestern-Round-4.docx</w:t>
      </w:r>
    </w:p>
    <w:p>
      <w:pPr>
        <w:pStyle w:val="Heading1"/>
        <w:pageBreakBefore/>
      </w:pPr>
      <w:r>
        <w:t>214. Trump’s recent executive order (called, Establishing an America First Arms Transfer Strategy) signals a vital expansion of arms sales that boosts industrial capacity, but relies on customer and business trust. Abrupt reductions spills over and collapse defense industry revival.</w:t>
      </w:r>
    </w:p>
    <w:p>
      <w:pPr>
        <w:spacing w:after="80"/>
      </w:pPr>
      <w:r>
        <w:rPr>
          <w:i/>
          <w:color w:val="555555"/>
          <w:sz w:val="17"/>
        </w:rPr>
        <w:t>Kojac  |  2026  |  Neg</w:t>
      </w:r>
    </w:p>
    <w:p>
      <w:pPr>
        <w:pStyle w:val="CardCitation"/>
      </w:pPr>
      <w:r>
        <w:t>Kojac 26 [Jeff Kojac (Director of Studies at the Greg and Camille Baroni Center for Government Contracting, Costello College of Business, George Mason University, Senior Research Scientist, Former U.S. Marine Corps Officer, Former White House National Security Council Staff), 3-16-2026, "Amid War with Iran, New Arms Strategy Fortifies America and Strengthens Allies," RealClearDefense, https://www.realcleardefense.com/articles/2026/03/16/amid_war_with_iran_new_arms_strategy_fortifies_america_and_strengthens_allies_1170588.html] *FMS = foreign military sales</w:t>
      </w:r>
    </w:p>
    <w:p>
      <w:pPr>
        <w:keepLines w:val="0"/>
      </w:pPr>
      <w:r>
        <w:t>The war with Iran has made it clear: the United States’ allies’ broad use of American defense capabilities exponentially boosts our nation’s capacity to inflict damage on our adversaries. Amid the deluge of headlines on the war and the global economy, this dynamic has been overlooked. It shouldn’t be. For our allies, our armed forces, and our security at home, the essential element has been and will be the American industrial base serving as the arsenal of democracy. Ensuring our industrial base supports our warfighters and their allies, and rapidly meets capabilities and capacity demands, requires sustained research &amp; development and capital expenditures. With this in mind, the recent Presidential Executive Order (EO) on “Establishing an America First Arms Transfer Strategy” takes substantive steps to meaningfully boost American industrial capacity, production, and economic security – by modernizing the U.S. Foreign Military Sales (FMS) process. This new approach shifts the focus of FMS to ensure our allies invest in our industrial capacity as much as they benefit from it. The EO is not a standalone document. It builds on the Executive Order on “Reforming Foreign Defense Sales to Improve Speed and Accountability” as well as the Secretary of War’s Memo on “Unifying the Department’s Arms Transfer and Security Cooperation Enterprise to Improve Efficiency and Enable Burden-Sharing.” Together, these policy directives shift the focus of FMS from serving as a diplomatic tool to strengthening the American industrial base and rapidly delivering a greater volume of capabilities to defend the United States and enable our Allies and partners to do their part in regional security. Congressional embrace of this strategic sea-change is very much warranted. In practice, the President’s EO benefits all stakeholders. It shifts the emphasis from simply filling capability gaps to facilitating true global burden sharing, strengthening allies so they can defend themselves – in concert with the United States. We are seeing the fruits of this approach now, in the war against Iran, where a range of regional Mideast partners are supporting American and Israeli efforts. This approach will be equally essential to deterring and defeating adversaries in the future. What’s In the EO For America’s Friends? While the EO prioritizes partners who invest in their own defense and play critical roles in U.S. plans and operations, it also affirms American reliability in delivering capabilities with speed and efficiency. The directive reiterates commitments to sovereign development, local presence, co-production, and collaborations with national industry leaders, all without altering their roles as stable, long-term supporters of American national security. As implementation proceeds, emphasizing dialogue remains extremely important. Engaging partners on their priorities to co-shape outcomes, rather than acting unilaterally, is critical. This will yield faster access to systems and munitions, better schedules, and mutual benefits for defense needs. It also conveys respect where it is due, something which never hurts. History shows that strategic support to allies pays direct dividends in security and prosperity. For defense leaders charting production paths, Hill staffers shaping policy, and administration officials driving execution, this EO offers a pragmatic framework to build a stronger America through trusted partnerships. Modernizing The FMS Process It’s no secret that the old FMS system stood to be improved. A one-size-fits-all approach subjected trusted partners to the same rigorous reviews as less-aligned nations. Coupled with unadjusted congressional notification thresholds that hadn’t accounted for inflation in over two decades, this has led to unnecessary scrutiny on cases and delivery delays. While the system was due for an update, the new EO recognizes that a truly effective FMS system is one that will serve America well beyond the political ecosystem of a single administration. The changes now being implemented reflect this; they are strategic tools that prioritize arms transfers that draw foreign capital into domestic production. How so? By allowing international sales to subsidize U.S. manufacturing, the EO aims to drive down unit costs for weapons systems and fund upgrades for modernization, obsolescence mitigation, and performance improvements. Global demand fosters economies of scale, often kickstarting production surges for critical munitions and capabilities. This strengthens the domestic industrial base, aligning with priorities to reindustrialize America, promote innovation among traditional and nontraditional companies, and most importantly of all, employ more American workers. As the EO directs, agencies like the Departments of War, State, and Commerce will coordinate to identify sales opportunities that build supply chain resilience and avoid backlogs. Strategically, these partnerships enhance operational resilience. Diversified production and co-production arrangements improve supply chain durability against disruptions. Forward-deployed and prepositioned capabilities in key regions — especially in Europe, across NATO, and in the Indo-Pacific — position assets closer to potential theaters. This, in turn, strengthens deterrence because it means responses to aggression come faster. The “time to consequence” for an aggressor shrinks. This approach dovetails with Congressional goals by streamlining the FMS process and expediting deliveries. It cuts bureaucratic hurdles, as outlined in directives for a prioritized sales catalog, industry engagement plans, and quarterly performance metrics. By establishing the Promoting American Military Sales Task Force, the EO additionally advances the accountability and coordination desired by Congress. This new road ahead for FMS is great news for the U.S. Armed Forces and those who work in the factories that produce their weapons. It’s terrible news for adversaries in Tehran, Moscow, Pyongyang, and Beijing. FMS modernization bolsters our Allies’ ability to defend themselves and serve alongside our forces. At the same time, their purchases will boost the American economy and national security. Congress does well to support this policy in both practice and in the National Defense Authorization Act to be crafted this Spring. Equally, industry must do its part in research &amp; development and capital expenditures. This deliberate expansion of U.S. industrial capacity is aligned with common sense and American interests across constituencies.</w:t>
      </w:r>
    </w:p>
    <w:p>
      <w:pPr>
        <w:spacing w:before="80"/>
      </w:pPr>
      <w:r>
        <w:rPr>
          <w:color w:val="5F5F5F"/>
          <w:sz w:val="16"/>
        </w:rPr>
        <w:t>Source document: Harvard-HoLi-Neg-1---Northwestern-Round-6.docx</w:t>
      </w:r>
    </w:p>
    <w:p>
      <w:pPr>
        <w:pStyle w:val="Heading1"/>
        <w:pageBreakBefore/>
      </w:pPr>
      <w:r>
        <w:t>215. Scenario planning is good---It forces critical thinking, planning, and developing superior strategies to combat even localized issues.</w:t>
      </w:r>
    </w:p>
    <w:p>
      <w:pPr>
        <w:spacing w:after="80"/>
      </w:pPr>
      <w:r>
        <w:rPr>
          <w:i/>
          <w:color w:val="555555"/>
          <w:sz w:val="17"/>
        </w:rPr>
        <w:t>Krepinevich  |  2026  |  Aff</w:t>
      </w:r>
    </w:p>
    <w:p>
      <w:pPr>
        <w:pStyle w:val="CardCitation"/>
      </w:pPr>
      <w:r>
        <w:t>Krepinevich 26 [Andrew F. Krepinevich Jr. is a senior fellow at Hudson Institute, an adjunct senior fellow at the Center for a New American Security. Dr. Krepinevich has taught on the faculties of West Point, Georgetown University, the Johns Hopkins School of Advanced International Studies, and George Mason University. Dr. Krepinevich holds an MPA and PhD from Harvard University. He is a member of the Council on Foreign Relations. 01-08-2026, "Lighting the Path Ahead: Scenario-Based Planning in the Tripolar Nuclear Age" Hudson Institute (https://www.hudson.org/missile-defense/lighting-path-ahead-tripolar-nuclear-age-andrew-krepinevich) Accessed 08-10-2026|TP]</w:t>
      </w:r>
    </w:p>
    <w:p>
      <w:pPr>
        <w:keepLines w:val="0"/>
      </w:pPr>
      <w:r>
        <w:t>This study employs scenario-based planning to assess new and important challenges that may confront the United States nuclear forces in the 2035–45 time frame, referred to as the planning horizon. In so doing, it provides a way of gauging these forces’ prospective effectiveness. [PARAGRAPH INTEGRITY PAUSES] It is my third work in a series on the US strategic forces, with primary emphasis on nuclear weapons and their delivery systems. The initial study, Modernizing the Nuclear Triad: Decline or Renewal?1 assessed the United States’ plans for modernizing the land, sea, and airborne legs of its strategic nuclear triad. It concluded that current circumstances strongly support triad modernization. Moreover, key trends in the strategic forces’ competition, both geopolitical and military-technical, serve only to increase the need for modernization. Regarding the former, the apparent decision by the People’s Republic of China (PRC) to undertake a large-scale expansion of its nuclear arsenal appears increasingly likely to shift the long-standing Russo-American bipolar nuclear system to one comprising three powers—a tripolar system—with significant negative implications for US security.2 With respect to the latter, we have witnessed the emergence of nonnuclear strategic strike (NNSS) and cyber weapons capable of promptly and effectively neutralizing at least some strategic targets. Formerly, strategists believed this was possible only through the use of nuclear weapons. The second study, Beyond the Nuclear Balance: A Strategic Forces Net Assessment,3 examined the current balance of forces between the United States and its two great nuclear power rivals, Russia and China. Further, it explored how current trends and potential developments could shift the balance over the next decade or so. It concluded that while the current strategic balance is satisfactory, current and prospective trends are almost entirely unfavorable from a US perspective. Absent countervailing action by the United States, the strategic balance will likely shift significantly in its principal rivals’ favor over the next decade—especially with respect to China. This third monograph builds on the work of the previous two by using a strategic planning methodology employing scenarios. As will be elaborated upon presently, scenario-based planning can play an important role in supporting senior policymakers’ efforts to identify and pursue effective strategies.4 [PARAGRAPH INTEGRITY RESUMES] Why Scenarios? The Need for Speed The United States today confronts the challenge of assessing and, if necessary, revising its nuclear strategy and force posture in response to recent and prospective disruptive changes in the strategic forces military competition in general, and the balance of nuclear forces in particular. These changes, both geopolitical and military-technical, strongly suggest that the current modernization plan, which the Department of Defense (DoD) laid down during a far more benign period in the competitive environment, is both outdated and inadequate. Thus there is a significant risk that, even if US forces execute their triad modernization program as planned, it will prove ill-suited for achieving vital and key secondary national security objectives. In summary, these objectives are to deter the following: [PARAGRAPH INTEGRITY PAUSES] A nuclear attack on the United States A nuclear attack on US allies (extended deterrence) Enemy escalation to nuclear use in the event of war with a nuclear power Further escalation in the event of war involving limited nuclear use In addition, the United States needs to achieve these objectives: Avoid an unfavorable shift in the strategic nuclear balance due to attrition of dual-use conventional/nuclear delivery systems (the “entanglement” phenomenon) in the event of war with a nuclear power Contribute to favorable outcomes of political-military crises Minimize damage to the United States in case of a limited attack by a minor nuclear power, or in case of an accidental launch of a limited number of weapons against the United States Extend the “nuclear taboo” (against the use of nuclear weapons) Enhance US negotiating and bargaining power in arms control negotiations [PARAGRAPH INTEGRITY RESUMES] An extended length of time is necessary to field new capabilities—or even to expand the production of existing types. So poor decisions that the Pentagon might make today could prove difficult, if not impossible, to redress quickly enough without placing key US security interests at risk. Some policymakers, surveying the world’s uncertainties, would argue that the best course of action is simply to await events and adjust to threats as they arise—to adopt a wait-and-see or muddle-through approach. These approaches implicitly avoid dealing with uncertainty by assuming that, however much tomorrow differs from today, the current course of action will address future problems successfully, or that DoD can adapt quickly enough if necessary. In particular, a wait-and-see approach assumes tomorrow’s world will be little more than a slightly different version of today’s, even in the face of increasingly strong evidence to the contrary. Yet this approach fails just when the greatest need arises—when disruptive shifts in the competitive environment are occurring—when tomorrow turns out to be very different from today. Given today’s uncertain environment, senior policymakers cannot afford to await events. Decisions they are making today are shaping, and limiting, the US nuclear posture of the mid- to late 2030s and early 2040s. Put simply, US senior policymakers’ ability to make significant changes to the 2035–45 US nuclear force posture will decline over time. Thus it behooves them to develop as clear an understanding as possible of potential important changes in the nuclear competitive environment over the next decade or two, and to account for those changes as best they can while their freedom of action is at its greatest. The key to minimizing the chances of being unpleasantly surprised and suffering the consequences of compromised security interests and wasted investments is not to try to eliminate uncertainty. Rather, it lies in taking uncertainty into account and employing planning tools, like scenarios, to narrow the range of uncertainty while also identifying areas of potential risk.5 Once policymakers have reduced uncertainty where possible and identified areas of major risk, they can develop and emplace hedges or options to enable relatively rapid course adjustments. These will be vital should the US strategic forces posture confront a competitive environment that is substantially different from the one that informed its design. Well-crafted scenarios offer one proven way of aiding senior US military policymakers and planners in adjusting the current nuclear strategy and force posture to minimize risk and account for uncertainty. Scenarios present plausible paths into markedly different future competitive environments. Key variables (or drivers) that can greatly influence the competition’s character and have a significant probability of occurring over the planning horizon inform and shape these paths. By identifying plausible futures that will stress the US nuclear force posture, scenarios that are well researched and insightfully crafted greatly enhance policymakers’ ability to make better decisions in an uncertain world. If the futures that the scenarios describe reveal serious potential flaws in the plans for US nuclear forces, planners can pursue efforts to offset or mitigate their effects. Similarly, scenario-based planning can reveal unexpected opportunities, allowing policymakers to look for paths toward the envisioned future that exploit them.7 [PARAGRAPH INTEGRITY PAUSES] Scenario-based planning can help senior defense decision-makers confront difficult questions such as these: What are the most pressing challenges (or opportunities) that will characterize a tripolar nuclear system? Is it possible to deflect (or encourage) these challenges? To shape them in ways that make them less dangerous (or, in the case of potential opportunities, more likely)? To confront them successfully if they are unavoidable? What do these challenges tell us about the kind of nuclear strategy and force posture the United States should adopt? Is it similar to the one that the current nuclear forces modernization plan projects, or very different? Avoiding Unpleasant Surprises The insights that those charged with setting the United States’ nuclear strategy can derive from well-developed scenarios are indispensable. In no small measure, this has to do with the strategist’s enduring need to identify new sources of competitive advantage and exploit them. As a leading private sector expert on strategy notes: [PARAGRAPH INTEGRITY RESUMES] As a strategist you try to identify, create, or exploit some kind of an edge. So how do you find that advantage? Well, it’s not always staring you in the face. And you look at asymmetries. You look at asymmetries and you try to create them. . . . When you are trying to create or exploit the advantage . . . the first thing you need is an asymmetry.8 Crafting strategy is a kind of race between US policymakers and their rivals to identify and exploit existing and prospective asymmetric advantages. The competition also includes efforts to gain insight into sources of advantage that rivals seek to create and exploit—and taking steps to block or offset them where possible, assuming there is still time to do so. As Carl von Clausewitz observed, the surprise that a new source of advantage often makes possible, especially a source that a rival does not anticipate, lies “at the foundation of all undertakings,” providing “the means to gain superiority.” And thus “surprise lies at the root of all operations without exception.”9 Clausewitz’s Eastern counterpart, Sun Tzu, concurred, noting that “all warfare is based on deception.”10 By identifying plausible futures that stress the US nuclear force posture or identify potential sources of advantage, scenarios can help US policymakers to avoid unnecessarily compromising the nation’s security and wasting limited resources. That being said, identifying key factors or drivers that may move the US into a significantly altered competitive environment requires considerable research and thought. As Kees Van der Heijden warns, “You must spend time hunting for surprises . . . [otherwise] it is difficult not to come up with the obvious.”11 President Dwight Eisenhower understood the logic behind the need to devote continuous effort to identifying these insights. His strong belief was that “plans are useless, but planning is indispensable.”12 Summary By changing policymakers’ mental models, scenario-based strategic planning alerts them to alternative plausible competitive environments they should account for when crafting strategy. Note that scenarios do not attempt to predict the future. Rather, their purpose is to enhance senior leaders’ thinking about the future. Well-crafted scenarios do so by identifying and employing key factors, or drivers, that may alter the future competitive environment in strategically significant ways. In so doing, they enable policymakers to develop a superior grasp of the competition’s character. Put another way, scenarios help policymakers avoid the tendency to stare at their shoelaces—to view the future based on what they see today—by helping them to lift their gaze and focus on potential futures stretching across the planning horizon. It’s important to note that scenarios’ principal contribution is diagnostic, not prescriptive. The intention behind their use is not to recommend specific defense capabilities, programs, or force postures. Rather, scenarios provide insights that are essential to the process of making well-informed decisions about strategy. As Andrew Marshall observed, scenarios provide something of strategic significance to “think about.” For the purpose of this study, they aid policymakers in identifying nuclear force attributes that will prove robust under a wide range of prospective futures.13</w:t>
      </w:r>
    </w:p>
    <w:p>
      <w:pPr>
        <w:spacing w:before="80"/>
      </w:pPr>
      <w:r>
        <w:rPr>
          <w:color w:val="5F5F5F"/>
          <w:sz w:val="16"/>
        </w:rPr>
        <w:t>Source document: Baylor-MaMa-Aff-01---Owen-L-Coon-Memorial-Debates-at-Northwestern-Round-1.docx</w:t>
      </w:r>
    </w:p>
    <w:p>
      <w:pPr>
        <w:pStyle w:val="Heading1"/>
        <w:pageBreakBefore/>
      </w:pPr>
      <w:r>
        <w:t>216. 2. Hard power is a better bargaining tool than appeasing a revisionist.</w:t>
      </w:r>
    </w:p>
    <w:p>
      <w:pPr>
        <w:spacing w:after="80"/>
      </w:pPr>
      <w:r>
        <w:rPr>
          <w:i/>
          <w:color w:val="555555"/>
          <w:sz w:val="17"/>
        </w:rPr>
        <w:t>Kuo  |  2026  |  Neg</w:t>
      </w:r>
    </w:p>
    <w:p>
      <w:pPr>
        <w:pStyle w:val="CardCitation"/>
      </w:pPr>
      <w:r>
        <w:t xml:space="preserve">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 </w:t>
      </w:r>
    </w:p>
    <w:p>
      <w:pPr>
        <w:keepLines w:val="0"/>
      </w:pPr>
      <w:r>
        <w:t>Trump should also make clear that the United States will continue to provide Taipei with the arms that it needs to defend itself. Real bargaining leverage comes from hard power. It is a dynamic that Xi understands all too well. As much as Beijing wants pundits to believe otherwise, Xi’s efforts to expand his military capabilities are what allow him to tighten the noose around Taiwan. The harsh reality is that by building up military power faster than Washington or Taipei, Xi is creating a situation in which he may wind up having more options than Trump.</w:t>
      </w:r>
    </w:p>
    <w:p>
      <w:pPr>
        <w:spacing w:before="80"/>
      </w:pPr>
      <w:r>
        <w:rPr>
          <w:color w:val="5F5F5F"/>
          <w:sz w:val="16"/>
        </w:rPr>
        <w:t>Source document: Kansas-BlFa-Neg-2---UK-Round-1.docx</w:t>
      </w:r>
    </w:p>
    <w:p>
      <w:pPr>
        <w:pStyle w:val="Heading1"/>
        <w:pageBreakBefore/>
      </w:pPr>
      <w:r>
        <w:t>217. 2. Relations. Hard power is a better bargaining tool than appeasing a revisionist.</w:t>
      </w:r>
    </w:p>
    <w:p>
      <w:pPr>
        <w:spacing w:after="80"/>
      </w:pPr>
      <w:r>
        <w:rPr>
          <w:i/>
          <w:color w:val="555555"/>
          <w:sz w:val="17"/>
        </w:rPr>
        <w:t>Kuo  |  2026  |  Neg</w:t>
      </w:r>
    </w:p>
    <w:p>
      <w:pPr>
        <w:pStyle w:val="CardCitation"/>
      </w:pPr>
      <w:r>
        <w:t>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w:t>
      </w:r>
    </w:p>
    <w:p>
      <w:pPr>
        <w:keepLines w:val="0"/>
      </w:pPr>
      <w:r>
        <w:t>Trump should also make clear that the United States will continue to provide Taipei with the arms that it needs to defend itself. Real bargaining leverage comes from hard power. It is a dynamic that Xi understands all too well. As much as Beijing wants pundits to believe otherwise, Xi’s efforts to expand his military capabilities are what allow him to tighten the noose around Taiwan. The harsh reality is that by building up military power faster than Washington or Taipei, Xi is creating a situation in which he may wind up having more options than Trump.</w:t>
      </w:r>
    </w:p>
    <w:p>
      <w:pPr>
        <w:spacing w:before="80"/>
      </w:pPr>
      <w:r>
        <w:rPr>
          <w:color w:val="5F5F5F"/>
          <w:sz w:val="16"/>
        </w:rPr>
        <w:t>Source document: Kansas-HoJi-Neg-01---MoState-Round-4.docx</w:t>
      </w:r>
    </w:p>
    <w:p>
      <w:pPr>
        <w:pStyle w:val="Heading1"/>
        <w:pageBreakBefore/>
      </w:pPr>
      <w:r>
        <w:t>218. 5. No solvency. Beijing will move the goalposts.</w:t>
      </w:r>
    </w:p>
    <w:p>
      <w:pPr>
        <w:spacing w:after="80"/>
      </w:pPr>
      <w:r>
        <w:rPr>
          <w:i/>
          <w:color w:val="555555"/>
          <w:sz w:val="17"/>
        </w:rPr>
        <w:t>Kuo  |  2026  |  Neg</w:t>
      </w:r>
    </w:p>
    <w:p>
      <w:pPr>
        <w:pStyle w:val="CardCitation"/>
      </w:pPr>
      <w:r>
        <w:t xml:space="preserve">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 </w:t>
      </w:r>
    </w:p>
    <w:p>
      <w:pPr>
        <w:keepLines w:val="0"/>
      </w:pPr>
      <w:r>
        <w:t>Moreover, blaming Taipei and Washington for provoking Beijing creates the misleading expectation that slowing—or stopping—efforts to improve Taiwan’s defenses or allow for its meaningful participation in international organizations will reduce tensions. It will not. Beijing will instead simply move the goalposts by claiming that it is provoked by an ever-growing range of actions and speech. All the while, it will continue to pour resources into its conventional and nuclear buildup to ensure that when the time comes for decisive action, it will hold all the cards. At that point, Beijing might be able to win without fighting because it will have painted Taipei and Washington into a corner in which resistance becomes futile.</w:t>
      </w:r>
    </w:p>
    <w:p>
      <w:pPr>
        <w:spacing w:before="80"/>
      </w:pPr>
      <w:r>
        <w:rPr>
          <w:color w:val="5F5F5F"/>
          <w:sz w:val="16"/>
        </w:rPr>
        <w:t>Source document: Kansas-BlFa-Neg-1---NU-Round-5.docx</w:t>
      </w:r>
    </w:p>
    <w:p>
      <w:pPr>
        <w:pStyle w:val="Heading1"/>
        <w:pageBreakBefore/>
      </w:pPr>
      <w:r>
        <w:t>219. Appeasing China causes war and strengthens Beijing's coercive bargaining power.</w:t>
      </w:r>
    </w:p>
    <w:p>
      <w:pPr>
        <w:spacing w:after="80"/>
      </w:pPr>
      <w:r>
        <w:rPr>
          <w:i/>
          <w:color w:val="555555"/>
          <w:sz w:val="17"/>
        </w:rPr>
        <w:t>Kuo  |  2026  |  Neg</w:t>
      </w:r>
    </w:p>
    <w:p>
      <w:pPr>
        <w:pStyle w:val="CardCitation"/>
      </w:pPr>
      <w:r>
        <w:t>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w:t>
      </w:r>
    </w:p>
    <w:p>
      <w:pPr>
        <w:keepLines w:val="0"/>
      </w:pPr>
      <w:r>
        <w:t>American acquiesce to Beijing’s demands will not pacify the Taiwan Strait. Instead, accepting China’s rhetoric will increase Xi’s options, reduce Trump’s flexibility, and worsen the bargaining positions of both Washington and Taipei. The United States and Taiwan should instead continue to deepen their security cooperation, ignoring Beijing’s disingenuous protests. Real security comes from advancing hard power, not minor changes in terminology.</w:t>
      </w:r>
    </w:p>
    <w:p>
      <w:pPr>
        <w:spacing w:before="80"/>
      </w:pPr>
      <w:r>
        <w:rPr>
          <w:color w:val="5F5F5F"/>
          <w:sz w:val="16"/>
        </w:rPr>
        <w:t>Source document: Kansas-PaWi-Neg-1---MoState-Round-2.docx</w:t>
      </w:r>
    </w:p>
    <w:p>
      <w:pPr>
        <w:pStyle w:val="Heading1"/>
        <w:pageBreakBefore/>
      </w:pPr>
      <w:r>
        <w:t>220. Beijing will just move the goalposts.</w:t>
      </w:r>
    </w:p>
    <w:p>
      <w:pPr>
        <w:spacing w:after="80"/>
      </w:pPr>
      <w:r>
        <w:rPr>
          <w:i/>
          <w:color w:val="555555"/>
          <w:sz w:val="17"/>
        </w:rPr>
        <w:t>Kuo  |  2026  |  Neg</w:t>
      </w:r>
    </w:p>
    <w:p>
      <w:pPr>
        <w:pStyle w:val="CardCitation"/>
      </w:pPr>
      <w:r>
        <w:t xml:space="preserve">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 </w:t>
      </w:r>
    </w:p>
    <w:p>
      <w:pPr>
        <w:keepLines w:val="0"/>
      </w:pPr>
      <w:r>
        <w:t>Moreover, blaming Taipei and Washington for provoking Beijing creates the misleading expectation that slowing—or stopping—efforts to improve Taiwan’s defenses or allow for its meaningful participation in international organizations will reduce tensions. It will not. Beijing will instead simply move the goalposts by claiming that it is provoked by an ever-growing range of actions and speech. All the while, it will continue to pour resources into its conventional and nuclear buildup to ensure that when the time comes for decisive action, it will hold all the cards. At that point, Beijing might be able to win without fighting because it will have painted Taipei and Washington into a corner in which resistance becomes futile.</w:t>
      </w:r>
    </w:p>
    <w:p>
      <w:pPr>
        <w:spacing w:before="80"/>
      </w:pPr>
      <w:r>
        <w:rPr>
          <w:color w:val="5F5F5F"/>
          <w:sz w:val="16"/>
        </w:rPr>
        <w:t>Source document: Kansas-OwUl-Neg-1.-Northwestern-Round-3.docx</w:t>
      </w:r>
    </w:p>
    <w:p>
      <w:pPr>
        <w:pStyle w:val="Heading1"/>
        <w:pageBreakBefore/>
      </w:pPr>
      <w:r>
        <w:t>221. It’s critical.</w:t>
      </w:r>
    </w:p>
    <w:p>
      <w:pPr>
        <w:spacing w:after="80"/>
      </w:pPr>
      <w:r>
        <w:rPr>
          <w:i/>
          <w:color w:val="555555"/>
          <w:sz w:val="17"/>
        </w:rPr>
        <w:t>Kuo  |  2026  |  Neg</w:t>
      </w:r>
    </w:p>
    <w:p>
      <w:pPr>
        <w:pStyle w:val="CardCitation"/>
      </w:pPr>
      <w:r>
        <w:t>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w:t>
      </w:r>
    </w:p>
    <w:p>
      <w:pPr>
        <w:keepLines w:val="0"/>
      </w:pPr>
      <w:r>
        <w:t>Taiwan tops Beijing’s agenda for Chinese President Xi Jinping’s meeting this week with US President Donald Trump. The two were happy to ignore the self-governing island during their meeting in October. But amid the ongoing war in Iran, China is signaling that now is the opportune moment to tackle their most likely military flashpoint. Xi’s priority is to push the United States to scrap future arms sales to Taiwan and publicly oppose Taiwanese independence. Doing so, China claims, would reduce the risk of cross-strait war and align with Washington’s alleged past promises. Some policy analysts have already echoed these talking points, calling on the United States to rein in Taiwan to mollify China and preserve peace.</w:t>
      </w:r>
    </w:p>
    <w:p>
      <w:pPr>
        <w:spacing w:before="80"/>
      </w:pPr>
      <w:r>
        <w:rPr>
          <w:color w:val="5F5F5F"/>
          <w:sz w:val="16"/>
        </w:rPr>
        <w:t>Source document: Kansas-HoJi-Neg-02---Kentucky-Round-2.docx</w:t>
      </w:r>
    </w:p>
    <w:p>
      <w:pPr>
        <w:pStyle w:val="Heading1"/>
        <w:pageBreakBefore/>
      </w:pPr>
      <w:r>
        <w:t>222. No reckless driving. Taiwan demonstrates immense restraint.</w:t>
      </w:r>
    </w:p>
    <w:p>
      <w:pPr>
        <w:spacing w:after="80"/>
      </w:pPr>
      <w:r>
        <w:rPr>
          <w:i/>
          <w:color w:val="555555"/>
          <w:sz w:val="17"/>
        </w:rPr>
        <w:t>Kuo  |  2026  |  Neg</w:t>
      </w:r>
    </w:p>
    <w:p>
      <w:pPr>
        <w:pStyle w:val="CardCitation"/>
      </w:pPr>
      <w:r>
        <w:t>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w:t>
      </w:r>
    </w:p>
    <w:p>
      <w:pPr>
        <w:keepLines w:val="0"/>
      </w:pPr>
      <w:r>
        <w:t>The State of the Strait While pointing the finger at Taipei, China is waging an escalating campaign of military coercion against Taiwan. In the past five years alone, the PLA has conducted multiple massive military exercises encircling the main island; fired missiles over it; launched airspace incursions by drones, balloons, and planes; and sent naval incursions across the strait’s median line. Where prior Chinese leadership saw Taiwan as an issue future actors could solve, Xi has openly made retaking Taiwan a core element of his legacy. Taiwan has displayed restraint throughout. It has conducted monitoring and presence operations, while trying—in keeping with Washington’s desires and, not incidentally, its own self-interest—to defuse situations that all countries would find intolerable.</w:t>
      </w:r>
    </w:p>
    <w:p>
      <w:pPr>
        <w:spacing w:before="80"/>
      </w:pPr>
      <w:r>
        <w:rPr>
          <w:color w:val="5F5F5F"/>
          <w:sz w:val="16"/>
        </w:rPr>
        <w:t>Source document: Kansas-BaTe-Neg-1---Northwestern-Round-5.docx</w:t>
      </w:r>
    </w:p>
    <w:p>
      <w:pPr>
        <w:pStyle w:val="Heading1"/>
        <w:pageBreakBefore/>
      </w:pPr>
      <w:r>
        <w:t>223. Only the turn accesses the relations advantage. Hard power is a better bargaining tool than appeasing a revisionist.</w:t>
      </w:r>
    </w:p>
    <w:p>
      <w:pPr>
        <w:spacing w:after="80"/>
      </w:pPr>
      <w:r>
        <w:rPr>
          <w:i/>
          <w:color w:val="555555"/>
          <w:sz w:val="17"/>
        </w:rPr>
        <w:t>Kuo  |  2026  |  Neg</w:t>
      </w:r>
    </w:p>
    <w:p>
      <w:pPr>
        <w:pStyle w:val="CardCitation"/>
      </w:pPr>
      <w:r>
        <w:t xml:space="preserve">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 </w:t>
      </w:r>
    </w:p>
    <w:p>
      <w:pPr>
        <w:keepLines w:val="0"/>
      </w:pPr>
      <w:r>
        <w:t>Trump should also make clear that the United States will continue to provide Taipei with the arms that it needs to defend itself. Real bargaining leverage comes from hard power. It is a dynamic that Xi understands all too well. As much as Beijing wants pundits to believe otherwise, Xi’s efforts to expand his military capabilities are what allow him to tighten the noose around Taiwan. The harsh reality is that by building up military power faster than Washington or Taipei, Xi is creating a situation in which he may wind up having more options than Trump.</w:t>
      </w:r>
    </w:p>
    <w:p>
      <w:pPr>
        <w:spacing w:before="80"/>
      </w:pPr>
      <w:r>
        <w:rPr>
          <w:color w:val="5F5F5F"/>
          <w:sz w:val="16"/>
        </w:rPr>
        <w:t>Source document: Kansas-OwUl-Neg-1.-Northwestern-Round-3.docx</w:t>
      </w:r>
    </w:p>
    <w:p>
      <w:pPr>
        <w:pStyle w:val="Heading1"/>
        <w:pageBreakBefore/>
      </w:pPr>
      <w:r>
        <w:t>224. Taiwan demonstrates immense restraint.</w:t>
      </w:r>
    </w:p>
    <w:p>
      <w:pPr>
        <w:spacing w:after="80"/>
      </w:pPr>
      <w:r>
        <w:rPr>
          <w:i/>
          <w:color w:val="555555"/>
          <w:sz w:val="17"/>
        </w:rPr>
        <w:t>Kuo  |  2026  |  Neg</w:t>
      </w:r>
    </w:p>
    <w:p>
      <w:pPr>
        <w:pStyle w:val="CardCitation"/>
      </w:pPr>
      <w:r>
        <w:t>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w:t>
      </w:r>
    </w:p>
    <w:p>
      <w:pPr>
        <w:keepLines w:val="0"/>
      </w:pPr>
      <w:r>
        <w:t>The State of the Strait While pointing the finger at Taipei, China is waging an escalating campaign of military coercion against Taiwan. In the past five years alone, the PLA has conducted multiple massive military exercises encircling the main island; fired missiles over it; launched airspace incursions by drones, balloons, and planes; and sent naval incursions across the strait’s median line. Where prior Chinese leadership saw Taiwan as an issue future actors could solve, Xi has openly made retaking Taiwan a core element of his legacy. Taiwan has displayed restraint throughout. It has conducted monitoring and presence operations, while trying—in keeping with Washington’s desires and, not incidentally, its own self-interest—to defuse situations that all countries would find intolerable.</w:t>
      </w:r>
    </w:p>
    <w:p>
      <w:pPr>
        <w:spacing w:before="80"/>
      </w:pPr>
      <w:r>
        <w:rPr>
          <w:color w:val="5F5F5F"/>
          <w:sz w:val="16"/>
        </w:rPr>
        <w:t>Source document: Kansas-AdVe-Neg-2---Kentucky-Round-2.docx</w:t>
      </w:r>
    </w:p>
    <w:p>
      <w:pPr>
        <w:pStyle w:val="Heading1"/>
        <w:pageBreakBefore/>
      </w:pPr>
      <w:r>
        <w:t>225. Taiwan tops Xi's agenda.</w:t>
      </w:r>
    </w:p>
    <w:p>
      <w:pPr>
        <w:spacing w:after="80"/>
      </w:pPr>
      <w:r>
        <w:rPr>
          <w:i/>
          <w:color w:val="555555"/>
          <w:sz w:val="17"/>
        </w:rPr>
        <w:t>Kuo  |  2026  |  Neg</w:t>
      </w:r>
    </w:p>
    <w:p>
      <w:pPr>
        <w:pStyle w:val="CardCitation"/>
      </w:pPr>
      <w:r>
        <w:t>Kuo, Hunzeker &amp; Christopher 26, *Vice President of Research for Geostrategy and Diplomacy, the Center for Global Affairs, Marshall M. Bouton Senior Fellow, Asian Studies, the Center for Global Affairs **Associate Professor, George Mason University's Schar School of Policy and Government ***Independent Political Risk Advisor. (*Raymond C. Kuo **Michael A. Hunzeker ***Mark A. Christopher, 05-12-2026, “At Trump-Xi Summit, a Chance to Set the Terms on Taiwan,” Global Affairs, https://globalaffairs.org/commentary/analysis/trump-xi-summit-chance-set-terms-taiwan)</w:t>
      </w:r>
    </w:p>
    <w:p>
      <w:pPr>
        <w:keepLines w:val="0"/>
      </w:pPr>
      <w:r>
        <w:t>Taiwan tops Beijing’s agenda for Chinese President Xi Jinping’s meeting this week with US President Donald Trump. The two were happy to ignore the self-governing island during their meeting in October. But amid the ongoing war in Iran, China is signaling that now is the opportune moment to tackle their most likely military flashpoint. Xi’s priority is to push the United States to scrap future arms sales to Taiwan and publicly oppose Taiwanese independence. Doing so, China claims, would reduce the risk of cross-strait war and align with Washington’s alleged past promises. Some policy analysts have already echoed these talking points, calling on the United States to rein in Taiwan to mollify China and preserve peace.</w:t>
      </w:r>
    </w:p>
    <w:p>
      <w:pPr>
        <w:spacing w:before="80"/>
      </w:pPr>
      <w:r>
        <w:rPr>
          <w:color w:val="5F5F5F"/>
          <w:sz w:val="16"/>
        </w:rPr>
        <w:t>Source document: Kansas-AdVe-Neg-MoState-College-Tournament-Round-2.docx</w:t>
      </w:r>
    </w:p>
    <w:p>
      <w:pPr>
        <w:pStyle w:val="Heading1"/>
        <w:pageBreakBefore/>
      </w:pPr>
      <w:r>
        <w:t>226. Assurances alone only triggers aggression---plan's renewed deterrent is key.</w:t>
      </w:r>
    </w:p>
    <w:p>
      <w:pPr>
        <w:spacing w:after="80"/>
      </w:pPr>
      <w:r>
        <w:rPr>
          <w:i/>
          <w:color w:val="555555"/>
          <w:sz w:val="17"/>
        </w:rPr>
        <w:t>Kuo  |  2024  |  Aff</w:t>
      </w:r>
    </w:p>
    <w:p>
      <w:pPr>
        <w:pStyle w:val="CardCitation"/>
      </w:pPr>
      <w:r>
        <w:t>Kuo, et al. 24 Raymond Kuo, director of the Taiwan Policy Initiative at the Rand Corporation; Michael Hunzeker, assistant professor in the Schar School of Policy and Government and associate director of the Center for Security Policy Studies at George Mason University; and Mark Christopher, nonresident fellow with the Atlantic Council Global China Hub; "When Will Washington Get Serious About Taiwan?" Foreign Policy, 5-20-2024, https://foreignpolicy.com/2024/05/20/taiwan-us-washington-foreign-policy-serious-partner/]</w:t>
      </w:r>
    </w:p>
    <w:p>
      <w:pPr>
        <w:keepLines w:val="0"/>
      </w:pPr>
      <w:r>
        <w:t>Washington should also make clear that it will not support Taiwan’s continued pursuit of capabilities that are ill-suited for defending against a full-scale attack. For all the high-profile coverage of Taiwan’s asymmetric initiatives, the fact is that Taiwan’s MND still spends far too much money on main battle tanks, frigates, amphibious assault ships, and indigenous diesel submarines. Taiwan simply cannot afford to waste its limited defense budget on small numbers of expensive platforms—most of which are vulnerable to being destroyed by a qualitatively and quantitatively superior PLA in the earliest stages of a war. The Pentagon should be empowered to radically increase the size and scope of its training efforts with Taiwan’s military. A hundred or so American trainers there and a handful of Taiwanese battalions in Hawaii is a good start. But given how much the United States struggled to train Iraqi and Afghan military units despite thousands of trainers on the ground, the Pentagon’s existing efforts with Taiwan are probably orders of magnitude too small. Finally, Washington should do more to leverage its most important asymmetric advantage: the powerful network of allies and partners that share its concerns about China. In response to Beijing’s increasingly aggressive economic and military actions, Japan, Lithuania, the Philippines, India, and Australia have responded with increased interest in supporting Taiwan. The United States should take advantage of these tailwinds to facilitate more robust combined military planning among regional allies and partners for Taiwan contingencies, to include maintaining command and control and intelligence, surveillance, and reconnaissance, providing material support in contested air and sea domains, and possibly even combat roles. Critics will argue that these steps are more likely to provoke an attack than to deter one. Indeed, some U.S. experts have called to do more to assure Beijing. They argue it is rational for China to seek security, and Washington must convince Chinese leaders that a peaceful path to their preferred outcome still exists. This assurance-focused formulation is appealing because it puts Washington in the driver’s seat: If the United States dials down its aggressive actions and doesn’t offend Chinese sensibilities, Beijing will respond in kind. Unfortunately, the facts suggest otherwise. Chinese President Xi Jinping’s intentions are clear from his speeches and statements. He wants to control Taiwan, he is willing to use force, and he does not intend to pass this problem to a successor. And Xi backs his words with deeds. He has modernized China’s military, particularly the PLA’s long-range strike and power projection capabilities. He routinely authorizes incendiary military exercises as a disproportionate response to American or Taiwanese “provocations,” enabling Chinese units to rehearse invasion operations. He has normalized military intrusions into Taiwanese air, naval, and cyberspace, such that the world no longer bats an eye when Chinese forces undertake maneuvers that would have made the front page just a few years ago. And his crackdown on Hong Kong, ongoing genocidal agenda in Xinjiang, and iron-fisted response to COVID-19 make clear that violence is always an option, and that his commitments and assurances are barely worth the paper on which they are written. Contrary to what too many students take away from an International Relations 101 class, not every escalatory spiral stems from a security dilemma between defensively minded states. Under the “deterrence model,” the only rational response is to do everything possible to increase the credibility of one’s threats. Assurances only embolden a revisionist aggressor. Sometimes a country wants to conquer its neighbor. Just ask Ukraine. Lai’s inauguration offers a logical turning point in the United States-Taiwan relationship. Washington should use this moment to demonstrate a seriousness of purpose that has thus far been lacking. Cheap talk must give way to real actions. Because if Taiwan is meant to be a partner worth fighting for, then it is certainly a partner worth taking—and treating—seriously.</w:t>
      </w:r>
    </w:p>
    <w:p>
      <w:pPr>
        <w:spacing w:before="80"/>
      </w:pPr>
      <w:r>
        <w:rPr>
          <w:color w:val="5F5F5F"/>
          <w:sz w:val="16"/>
        </w:rPr>
        <w:t>Source document: MichiganState-BuSt-Aff-Kentucky-Round-3.docx</w:t>
      </w:r>
    </w:p>
    <w:p>
      <w:pPr>
        <w:pStyle w:val="Heading1"/>
        <w:pageBreakBefore/>
      </w:pPr>
      <w:r>
        <w:t>227. But the AFF upends stability.</w:t>
      </w:r>
    </w:p>
    <w:p>
      <w:pPr>
        <w:spacing w:after="80"/>
      </w:pPr>
      <w:r>
        <w:rPr>
          <w:i/>
          <w:color w:val="555555"/>
          <w:sz w:val="17"/>
        </w:rPr>
        <w:t>Kuo  |  2024  |  Neg</w:t>
      </w:r>
    </w:p>
    <w:p>
      <w:pPr>
        <w:pStyle w:val="CardCitation"/>
      </w:pPr>
      <w:r>
        <w:t>Kuo, Hunzeker, &amp; Christopher 24, *Director, Taiwan Policy Initiative, RAND Institute, Ph.D., M.A., Politics, Princeton University, M.Sc., International Relations, London School of Economics and Political Science, B.A., Social Studies, Wesleyan University, **Assistant Professor, Schar School of Policy and Government, George Mason University, Ph.D., M.A., Public Affairs, Princeton University, ***Affiliate Professor, Schar School of Policy and Government, George Mason University, MPA, International Relations and National Security Studies, Princeton University, B.S., Foreign Service, Chinese, Georgetown University. (*Raymond Kuo, **Michael A. Hunzeker, and ***Mark A. Christopher, March/April 2024, “Scared Strait,” Foreign Affairs, https://www.foreignaffairs.com/scared-strait)</w:t>
      </w:r>
    </w:p>
    <w:p>
      <w:pPr>
        <w:keepLines w:val="0"/>
      </w:pPr>
      <w:r>
        <w:t>But the authors make several errors that together generate counterproductive policy recommendations. The first and most important error is that they claim that China, the United States, and Taiwan are caught in a so-called security dilemma. Such a scenario transpires when a defensive-minded state tries to strengthen its own security in a way that inadvertently makes another state feel less secure. That dynamic results in an escalating spiral that leaves both sides primed for war. China and the United States may be trapped in such a vicious cycle, but China and Taiwan certainly are not. Beijing’s intentions, particularly under its leader, Xi Jinping, are clear and unequivocal: China wants to assert political control over Taiwan. Offering concessions to a determined revisionist such as Beijing will only invite further aggression. Instead, clear redlines reinforced by credible threats of unacceptable pain are needed. Taiwan does not need to assure China. It needs to show strength. 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 Of the three parties, China is the least constrained and the most able to renege on its commitments, and it has made the fewest binding agreements. It is therefore incumbent on Beijing to present assurances that it will follow the rules. Without those assurances, the appropriate response is punishment or ostracization. Washington could support more bilateral military coordination with Taiwan, as well as between Taiwan and other regional partners; push for further internationalization of cross-strait security issues; and further clarify that the United States demands a peaceful resolution to Taiwan’s status. Conditional, credible consequences are now essential to encouraging a less bellicose Chinese policy. The authors’ analytic errors matter: misdiagnosing the problem can lead to inappropriate, perhaps even counterproductive, solutions. In this case, providing more assurances will simply embolden Beijing to continue its threatening behavior. U.S. policy to date has helped avert a cross-strait conflict and by this measure is a success. But the foundations of Washington’s long-standing approach to cross-strait relations are crumbling in the face of growing Chinese military power and aggression. As a result, Washington can no longer rely on its existing policies in the hopes that what worked in the past will yield success in the future. Where there is a security dilemma, assurances can indeed help to assuage tensions while reinforcing deterrence. But when deterrence is needed against a determined and capable rival, assurances that are not reciprocated can quickly become concessions. In the process, a policy intended to de-escalate will serve only to appease.</w:t>
      </w:r>
    </w:p>
    <w:p>
      <w:pPr>
        <w:spacing w:before="80"/>
      </w:pPr>
      <w:r>
        <w:rPr>
          <w:color w:val="5F5F5F"/>
          <w:sz w:val="16"/>
        </w:rPr>
        <w:t>Source document: Kansas-BaTe-Neg-2---Kentucky-Round-6.docx</w:t>
      </w:r>
    </w:p>
    <w:p>
      <w:pPr>
        <w:pStyle w:val="Heading1"/>
        <w:pageBreakBefore/>
      </w:pPr>
      <w:r>
        <w:t>228. OR: Domestic production, third-party suppliers, complete substitution.</w:t>
      </w:r>
    </w:p>
    <w:p>
      <w:pPr>
        <w:spacing w:after="80"/>
      </w:pPr>
      <w:r>
        <w:rPr>
          <w:i/>
          <w:color w:val="555555"/>
          <w:sz w:val="17"/>
        </w:rPr>
        <w:t>Kuo &amp; Spindel ’22 [Raymond C  |  2021  |  Neg</w:t>
      </w:r>
    </w:p>
    <w:p>
      <w:pPr>
        <w:pStyle w:val="CardCitation"/>
      </w:pPr>
      <w:r>
        <w:t>Kuo &amp; Spindel ’22 [Raymond C. Kuo, Political Scientist, RAND Corporation; author of Following the Leader (Stanford University Press, 2021) and Contests of Initiative (Westphalia Press—George Mason University, 2021); scholarly work in International Security, Journal of Conflict Resolution, International Relations, etc.; policy work in War on the Rocks, RealClear Defense, The Diplomat, etc. Jennifer Spindel, Assistant Professor of Political Science, University of New Hampshire; research in international security, foreign policy, civil–military relations, and signaling; scholarly work in Security Studies, Journal of Global Security Studies, Armed Forces &amp; Society; policy work in War on the Rocks, The Monkey Cage, Australian Outlook, etc. “The Unintended Consequences of Arms Embargoes,” Foreign Policy Analysis, ProQuest, published 2022, accessed 09182026]</w:t>
      </w:r>
    </w:p>
    <w:p>
      <w:pPr>
        <w:keepLines w:val="0"/>
      </w:pPr>
      <w:r>
        <w:t>Scholars and policymakers alike are interested in understanding the factors that make arms embargoes effective. Withholding arms is seen as a “stick” to modify the embargoed state’s behavior, whether for compliance with the human rights regime or with the supplier’s strategic priorities. Because arms embargoes are the most frequently used type of sanction, there is both scholarly and policy relevance to understanding their consequences (Erickson 2013, 161; Giumelli 2015, 1361; Kranz 2016, 970). Arms embargoes have limited effects on targets’ policies and behaviors (Brzoska 2008; Moore 2010; Erickson 2013). The number of weapons suppliers has increased since 1991, complicating these sanctions, and as the Saudi embargo shows, variation in commitment to an embargo can undermine even the most resolute state’s desire to cease arms sales (Brzoska 2008, 11; for more on the effectiveness of embargoes, see Tierney 2005; Fruchart et al. 2007; Vines 2007; Alusala 2016; Erickson 2020). Perhaps if Paris and London had shared Berlin’s policy preferences and preference intensity, Riyadh would have had greater difficulty sourcing European weapons. However, states’ national interest in selling arms—whether for economic or political reasons—can circumvent and undermine embargo effectiveness (Moore 2010, 596; Kranz 2016; Erickson 2020, 117). Moreover, the focus on end results—“Did the targeted country continue receiving weapons from the sanctioning supplier?”—has caused both scholars and policymakers to overlook ways the former can respond to and blunt embargoes. Brzoska (2008) is an exception, and notes that arms embargoes did have an effect on the target state’s import patterns in only 30 percent of the cases he examined. This makes sense, since arms embargoes are a form of a trade sanction, and states often seek ways to manage their trade isolation (Early 2015). However, arms are different than other types of goods because states often want to stay within the same “block” of weapons producers. For example, US- and European-produced arms are often interoperable in a way that US- and Russian-produced arms are not. There are high costs to switching suppliers, especially after a state has invested money and training in one block’s arms (Kinsella 1998; Markusen 2004; Thurner et al. 2019). However, sanctioned states may be able to mitigate this problem through three separate but potentially complementary paths: (1) they can indirectly replace the “lost” weapons by creating their own substitutes through domestic arms production; (2) they can directly replace the “lost” weapons by finding an alternative source of the same or similar systems, often through a “middleman” supplier that can pass along arms it had received in the past; or (3) they can replace the “lost” weapons by sourcing a complete substitute from another block of foreign arms suppliers.</w:t>
      </w:r>
    </w:p>
    <w:p>
      <w:pPr>
        <w:spacing w:before="80"/>
      </w:pPr>
      <w:r>
        <w:rPr>
          <w:color w:val="5F5F5F"/>
          <w:sz w:val="16"/>
        </w:rPr>
        <w:t>Source document: Minnesota-UsWe-Neg-01_-Kentucky-Round-4.docx</w:t>
      </w:r>
    </w:p>
    <w:p>
      <w:pPr>
        <w:pStyle w:val="Heading1"/>
        <w:pageBreakBefore/>
      </w:pPr>
      <w:r>
        <w:t>229. 1---Recipient circumvention, three ways: Domestic production, third-party suppliers, complete substitution.</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Scholars and policymakers alike are interested in understanding the factors that make arms embargoes effective. Withholding arms is seen as a “stick” to modify the embargoed state’s behavior, whether for compliance with the human rights regime or with the supplier’s strategic priorities. Because arms embargoes are the most frequently used type of sanction, there is both scholarly and policy relevance to understanding their consequences (Erickson 2013, 161; Giumelli 2015, 1361; Kranz 2016, 970). Arms embargoes have limited effects on targets’ policies and behaviors (Brzoska 2008; Moore 2010; Erickson 2013). The number of weapons suppliers has increased since 1991, complicating these sanctions, and as the Saudi embargo shows, variation in commitment to an embargo can undermine even the most resolute state’s desire to cease arms sales (Brzoska 2008, 11; for more on the effectiveness of embargoes, see Tierney 2005; Fruchart et al. 2007; Vines 2007; Alusala 2016; Erickson 2020). Perhaps if Paris and London had shared Berlin’s policy preferences and preference intensity, Riyadh would have had greater difficulty sourcing European weapons. However, states’ national interest in selling arms—whether for economic or political reasons—can circumvent and undermine embargo effectiveness (Moore 2010, 596; Kranz 2016; Erickson 2020, 117). Moreover, the focus on end results—“Did the targeted country continue receiving weapons from the sanctioning supplier?”—has caused both scholars and policymakers to overlook ways the former can respond to and blunt embargoes. Brzoska (2008) is an exception, and notes that arms embargoes did have an effect on the target state’s import patterns in only 30 percent of the cases he examined. This makes sense, since arms embargoes are a form of a trade sanction, and states often seek ways to manage their trade isolation (Early 2015). However, arms are different than other types of goods because states often want to stay within the same “block” of weapons producers. For example, US- and European-produced arms are often interoperable in a way that US- and Russian-produced arms are not. There are high costs to switching suppliers, especially after a state has invested money and training in one block’s arms (Kinsella 1998; Markusen 2004; Thurner et al. 2019). However, sanctioned states may be able to mitigate this problem through three separate but potentially complementary paths: (1) they can indirectly replace the “lost” weapons by creating their own substitutes through domestic arms production; (2) they can directly replace the “lost” weapons by finding an alternative source of the same or similar systems, often through a “middleman” supplier that can pass along arms it had received in the past; or (3) they can replace the “lost” weapons by sourcing a complete substitute from another block of foreign arms suppliers.</w:t>
      </w:r>
    </w:p>
    <w:p>
      <w:pPr>
        <w:spacing w:before="80"/>
      </w:pPr>
      <w:r>
        <w:rPr>
          <w:color w:val="5F5F5F"/>
          <w:sz w:val="16"/>
        </w:rPr>
        <w:t>Source document: Kansas-FoHa-Neg-02-Kentucky-Round-3.docx</w:t>
      </w:r>
    </w:p>
    <w:p>
      <w:pPr>
        <w:pStyle w:val="Heading1"/>
        <w:pageBreakBefore/>
      </w:pPr>
      <w:r>
        <w:t>230. AND</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Second, our results paint a fairly pessimistic picture of the effectiveness of arms embargoes. Rather than discard the embargo as a foreign policy tool, we suggest that scholars and policymakers need to take a broader view of measuring the effectiveness of embargoes. As our article demonstrates, embargoes are one of the few moments in which states switch suppliers—an otherwise daunting and costly task. Is an embargo worth the risk of pushing a state to shift suppliers? States might, in the long term, find it beneficial to continue arms sales in the hopes of maintaining a relationship and potential avenues for influence. Arms embargoes break the lock-in effects of arms sales, so policymakers need to weigh the costs and benefits of lock-in versus a temporary (and likely leaky) embargo.</w:t>
      </w:r>
    </w:p>
    <w:p>
      <w:pPr>
        <w:spacing w:before="80"/>
      </w:pPr>
      <w:r>
        <w:rPr>
          <w:color w:val="5F5F5F"/>
          <w:sz w:val="16"/>
        </w:rPr>
        <w:t>Source document: Kansas-OwUl-Neg-1.-Northwestern-Round-2.docx</w:t>
      </w:r>
    </w:p>
    <w:p>
      <w:pPr>
        <w:pStyle w:val="Heading1"/>
        <w:pageBreakBefore/>
      </w:pPr>
      <w:r>
        <w:t>231. and...</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Second, our results paint a fairly pessimistic picture of the effectiveness of arms embargoes. Rather than discard the embargo as a foreign policy tool, we suggest that scholars and policymakers need to take a broader view of measuring the effectiveness of embargoes. As our article demonstrates, embargoes are one of the few moments in which states switch suppliers—an otherwise daunting and costly task. Is an embargo worth the risk of pushing a state to shift suppliers? States might, in the long term, find it beneficial to continue arms sales in the hopes of maintaining a relationship and potential avenues for influence. Arms embargoes break the lock-in effects of arms sales, so policymakers need to weigh the costs and benefits of lock-in versus a temporary (and likely leaky) embargo.</w:t>
      </w:r>
    </w:p>
    <w:p>
      <w:pPr>
        <w:spacing w:before="80"/>
      </w:pPr>
      <w:r>
        <w:rPr>
          <w:color w:val="5F5F5F"/>
          <w:sz w:val="16"/>
        </w:rPr>
        <w:t>Source document: Kansas-LaPa-Neg-1---Northwestern-Round-4.docx</w:t>
      </w:r>
    </w:p>
    <w:p>
      <w:pPr>
        <w:pStyle w:val="Heading1"/>
        <w:pageBreakBefore/>
      </w:pPr>
      <w:r>
        <w:t>232. B. Russia nukes solvency, especially for sophisticated weapons.</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Our findings show that arms embargoes rarely stop the flow of weapons into a sanctioned state. To the contrary, states are able to obtain similar types and numbers of weapons, and often take advantage of the structural position of middlemen. States that do not produce, but can pass along weapons made by others, occupy an important role in the arms trade, although their role is obscured when analyzing TIVs. Additionally, our work shows that arms embargoes have little to no hope of stopping the flow of arms unless Russia is on board. Russia violates both EU and UN embargoes at very high rates, demonstrating the importance of supplier buy-in. Our work suggests three key issues for scholars and policymakers interested in arms embargoes and sanctions. First, the possibilities for arms diversion and breaking through an embargo will only increase over time. As weapons have longer lifespans, and states increasingly cooperate in coproduction arrangements, there are more states that can serve as middlemen or can bust an embargo. The F-16 fighter jet, for example, was first produced in 1974; the United States is seeking to extend the life of the jet beyond 2048, for a life span of at least 74 years (Cohen 2017; Insinna 2017). Russia’s T-72 tank, first produced in 1971, is still in service with forty-five countries and is predicted, with upgrades, to continue to be the backbone of armored arsenals (Peck 2020). As these sophisticated weapons last longer and are used by more countries, there are more opportunities for them to be acquired quickly, secondhand, and through middlemen.</w:t>
      </w:r>
    </w:p>
    <w:p>
      <w:pPr>
        <w:spacing w:before="80"/>
      </w:pPr>
      <w:r>
        <w:rPr>
          <w:color w:val="5F5F5F"/>
          <w:sz w:val="16"/>
        </w:rPr>
        <w:t>Source document: Kansas-OwUl-Neg-3.-Kentucky-Octas.docx</w:t>
      </w:r>
    </w:p>
    <w:p>
      <w:pPr>
        <w:pStyle w:val="Heading1"/>
        <w:pageBreakBefore/>
      </w:pPr>
      <w:r>
        <w:t>233. It's less solvent. The best way to achieve behavioral change is to tie it directly to import restrictions, with a clear path for removal if the condition is met. The plan prevents the ability of the US to use arms as influence. That's Bachar...AND</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Second, our results paint a fairly pessimistic picture of the effectiveness of arms embargoes. Rather than discard the embargo as a foreign policy tool, we suggest that scholars and policymakers need to take a broader view of measuring the effectiveness of embargoes. As our article demonstrates, embargoes are one of the few moments in which states switch suppliers—an otherwise daunting and costly task. Is an embargo worth the risk of pushing a state to shift suppliers? States might, in the long term, find it beneficial to continue arms sales in the hopes of maintaining a relationship and potential avenues for influence. Arms embargoes break the lock-in effects of arms sales, so policymakers need to weigh the costs and benefits of lock-in versus a temporary (and likely leaky) embargo.</w:t>
      </w:r>
    </w:p>
    <w:p>
      <w:pPr>
        <w:spacing w:before="80"/>
      </w:pPr>
      <w:r>
        <w:rPr>
          <w:color w:val="5F5F5F"/>
          <w:sz w:val="16"/>
        </w:rPr>
        <w:t>Source document: Kansas-BaTe-Neg-1---Northwestern-Round-4.docx</w:t>
      </w:r>
    </w:p>
    <w:p>
      <w:pPr>
        <w:pStyle w:val="Heading1"/>
        <w:pageBreakBefore/>
      </w:pPr>
      <w:r>
        <w:t>234. It's offense. The targeted country doubles-down on finding new sources which leads to purchase-intensification.</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From Whom Do Embargoed States Receive Weapons? That sanctioned states acquire significant quantities of secondhand equipment suggests that they may be obtaining weapons not from the original manufacturer/country of origin, but indirectly through “middlemen.” Figure 6 shows that embargoed countries obtain nearly double the proportion of their arms through these indirect suppliers compared to non-sanctioned states. That said, most trans-fers still come directly from an original manufacturer. In addition, cross-tabulating the “direct sales versus middlemen” dimension with the “new versus secondhand, refurbished” dimension produces table 4. Sanctioned countries are disproportionately likely to get secondhand equipment from middlemen; nearly 24 percent of all transfers to embargo states are secondhand weapons from middlemen, compared to 8.6 percent for non-embargo states. In addition, as seen in table 5, countries see a drop in the number of suppliers once they are sanctioned. However, correcting for the short duration of many embargoes, targeted states actually have more suppliers than before. To clarify, prior to the embargo, these countries obtain fewer transfers from a more limited number of suppliers, but stretched over a longer period of time. During and after an embargo, however, these same states try as much as possible to diversify their suppliers to avoid the effects of the embargo. They also intensify their purchases, making a substantially larger number of transfers from these sources during the generally short duration of embargoes.</w:t>
      </w:r>
    </w:p>
    <w:p>
      <w:pPr>
        <w:spacing w:before="80"/>
      </w:pPr>
      <w:r>
        <w:rPr>
          <w:color w:val="5F5F5F"/>
          <w:sz w:val="16"/>
        </w:rPr>
        <w:t>Source document: Kansas-BaTe-Neg-1---Northwestern-Round-4.docx</w:t>
      </w:r>
    </w:p>
    <w:p>
      <w:pPr>
        <w:pStyle w:val="Heading1"/>
        <w:pageBreakBefore/>
      </w:pPr>
      <w:r>
        <w:t>235. Plan fuels connivance, where the US violates its own embargo.</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Third, this article builds an initial typology of arms supplier behavior toward embargoes. The literature provides three: the null category of not selling weapons in the first place, compliance with sanctions, and “busting.” In this article, we further divide this last category into direct versus middleman circumvention. Violations of UN embargoes by the permanent Security Council members raise a further category: connivance. States publicly impose or allow an embargo, but contrive ways to themselves bypass or undermine it. The Iran–Contra scandal exemplifies this category, as the Reagan administration violated the US embargo against Tehran to further violate Congressional prohibitions on funding Nicaraguan Contras. Our analysis suggests at least four types of supplier behavior: compliance, direct busting, middleman busting, and connivance. With this typology, future research can identify the variables determining which embargo strategy suppliers follow. This article has highlighted the importance of alternative suppliers—whether direct or middlemen—to sanctions busting. Violations of UN embargoes suggest that states may adopt connivance strategies to balance avoiding reputational costs with seeking strategic benefits.18</w:t>
      </w:r>
    </w:p>
    <w:p>
      <w:pPr>
        <w:spacing w:before="80"/>
      </w:pPr>
      <w:r>
        <w:rPr>
          <w:color w:val="5F5F5F"/>
          <w:sz w:val="16"/>
        </w:rPr>
        <w:t>Source document: Kansas-BaTe-Neg-1---Northwestern-Round-4.docx</w:t>
      </w:r>
    </w:p>
    <w:p>
      <w:pPr>
        <w:pStyle w:val="Heading1"/>
        <w:pageBreakBefore/>
      </w:pPr>
      <w:r>
        <w:t>236. Prefer our ev---their solvency evidence underestimates supplier multiplization. It's under-explored in academic research.</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Consequently, our central questions are: How and to what extent do states evade arms embargoes? Do embargoes alter the pattern, quantity, or quality of weapons being sent to sanctioned countries? We argue that arms embargoes often have the unintended effect of pushing states to seek alternate suppliers for their weapons. In some cases, this means seeking arms from similar suppliers, such as Saudi Arabia did by turning to the United Kingdom and France rather than Germany. In other cases, this might mean switching suppliers, and moving from a US/European base to a Russian or Chinese base. Finally, sanctions might provide the impetus for a state to start or accelerate its own domestic efforts to produce arms. The literature generally relies on Stockholm International Peace Research Institute’s (SIPRI) trend-indicator value (TIV) measure to evaluate embargo efficacy. The following section will explore how using TIVs distorts our picture of the arms trade by collapsing diverse and disparate weapon system transfers into a single measure. Previous research evaluates embargo efficacy by exploring whether they lead to a drop in the aggregate TIV of bilateral arms sales. Halting transfers could produce this drop. However, the sending of secondhand or refurbished weapons, or sourcing arms from a new third party, could also reduce aggregate value while still providing a sanctioned country with ample arms. We cannot recover this information using TIVs.</w:t>
      </w:r>
    </w:p>
    <w:p>
      <w:pPr>
        <w:spacing w:before="80"/>
      </w:pPr>
      <w:r>
        <w:rPr>
          <w:color w:val="5F5F5F"/>
          <w:sz w:val="16"/>
        </w:rPr>
        <w:t>Source document: Kansas-BaTe-Neg-1---Northwestern-Round-4.docx</w:t>
      </w:r>
    </w:p>
    <w:p>
      <w:pPr>
        <w:pStyle w:val="Heading1"/>
        <w:pageBreakBefore/>
      </w:pPr>
      <w:r>
        <w:t>237. Recipient circumvention, three ways: Domestic production, third-party suppliers, complete substitution.</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Scholars and policymakers alike are interested in understanding the factors that make arms embargoes effective. Withholding arms is seen as a “stick” to modify the embargoed state’s behavior, whether for compliance with the human rights regime or with the supplier’s strategic priorities. Because arms embargoes are the most frequently used type of sanction, there is both scholarly and policy relevance to understanding their consequences (Erickson 2013, 161; Giumelli 2015, 1361; Kranz 2016, 970). Arms embargoes have limited effects on targets’ policies and behaviors (Brzoska 2008; Moore 2010; Erickson 2013). The number of weapons suppliers has increased since 1991, complicating these sanctions, and as the Saudi embargo shows, variation in commitment to an embargo can undermine even the most resolute state’s desire to cease arms sales (Brzoska 2008, 11; for more on the effectiveness of embargoes, see Tierney 2005; Fruchart et al. 2007; Vines 2007; Alusala 2016; Erickson 2020). Perhaps if Paris and London had shared Berlin’s policy preferences and preference intensity, Riyadh would have had greater difficulty sourcing European weapons. However, states’ national interest in selling arms—whether for economic or political reasons—can circumvent and undermine embargo effectiveness (Moore 2010, 596; Kranz 2016; Erickson 2020, 117). Moreover, the focus on end results—“Did the targeted country continue receiving weapons from the sanctioning supplier?”—has caused both scholars and policymakers to overlook ways the former can respond to and blunt embargoes. Brzoska (2008) is an exception, and notes that arms embargoes did have an effect on the target state’s import patterns in only 30 percent of the cases he examined. This makes sense, since arms embargoes are a form of a trade sanction, and states often seek ways to manage their trade isolation (Early 2015). However, arms are different than other types of goods because states often want to stay within the same “block” of weapons producers. For example, US- and European-produced arms are often interoperable in a way that US- and Russian-produced arms are not. There are high costs to switching suppliers, especially after a state has invested money and training in one block’s arms (Kinsella 1998; Markusen 2004; Thurner et al. 2019). However, sanctioned states may be able to mitigate this problem through three separate but potentially complementary paths: (1) they can indirectly replace the “lost” weapons by creating their own substitutes through domestic arms production; (2) they can directly replace the “lost” weapons by finding an alternative source of the same or similar systems, often through a “middleman” supplier that can pass along arms it had received in the past; or (3) they can replace the “lost” weapons by sourcing a complete substitute from another block of foreign arms suppliers.</w:t>
      </w:r>
    </w:p>
    <w:p>
      <w:pPr>
        <w:spacing w:before="80"/>
      </w:pPr>
      <w:r>
        <w:rPr>
          <w:color w:val="5F5F5F"/>
          <w:sz w:val="16"/>
        </w:rPr>
        <w:t>Source document: Kansas-BaTe-Neg-1---Northwestern-Round-4.docx</w:t>
      </w:r>
    </w:p>
    <w:p>
      <w:pPr>
        <w:pStyle w:val="Heading1"/>
        <w:pageBreakBefore/>
      </w:pPr>
      <w:r>
        <w:t>238. Russia fills in.</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This episode reveals three underappreciated dynamics of arms embargoes. First, even close allies disagree about the types of behaviors warranting sanctions, undermining enforcement. Although Germany’s embargo did affect the ability of France and the United Kingdom to sell to Saudi Arabia, the latter two eventually pressured Berlin to change course. Second, embargoes are often ineffective because of this alternative avenue of supply. On paper Berlin retained its sanctions, but in practice arms using German parts flowed to Saudi Arabia through French and British middlemen. Third and finally, the fear that a targeted state might switch suppliers can motivate countries to forgo an arms embargo, as the United States did. “If they don’t buy it from us, they’re going to buy it from Russia or they’re going to buy it from China or they’re going to buy it from other countries” (Bolton 2018). Consequently, our central questions are: How and to what extent do states evade arms embargoes? Do embargoes alter the pattern, quantity, or quality of weapons being sent to sanctioned countries? We argue that arms embargoes often have the unintended effect of pushing states to seek alternate suppliers for their weapons. In some cases, this means seeking arms from similar suppliers, such as Saudi Arabia did by turning to the United Kingdom and France rather than Germany. In other cases, this might mean switching suppliers, and moving from a US/European base to a Russian or Chinese base. Finally, sanctions might provide the impetus for a state to start or accelerate its own domestic efforts to produce arms. The literature generally relies on Stockholm International Peace Research Institute’s (SIPRI) trend-indicator value (TIV) measure to evaluate embargo efficacy. The following section will explore how using TIVs distorts our picture of the arms trade by collapsing diverse and disparate weapon system transfers into a single measure. Previous research evaluates embargo efficacy by exploring whether they lead to a drop in the aggregate TIV of bilateral arms sales. Halting transfers could produce this drop. However, the sending of secondhand or refurbished weapons, or sourcing arms from a new third party, could also reduce aggregate value while still providing a sanctioned country with ample arms. We cannot recover this information using TIVs. As a result, we introduce a modified SIPRI arms transfers dataset (1950–2010), which tracks the movement of specific weapon categories and systems across national borders. Transfers provide a more intuitive picture of the arms trade, and coupled with embargo data, we answer a series of questions on sanctions evasion. Embargoed countries still receive significant quantities of weapons, as well as roughly the same types of weapons as non-embargoed states. Such countries are more likely to receive (sometimes secondhand or refurbished) weapons from third-party “middlemen,” but most transfers to embargoed states are direct sales of new equipment from manufacturing countries. By exploring the production origins of conventional weapons, we show that arms embargoes rarely prevent states from receiving conventional weapons and are in fact one of the few events that push states to undertake the costly step of switching their supplier base. Our final section provides several implications for both theory and policy. While most of the literature on arms embargoes debates effectiveness, we suggest that the longer-term consequences of these sanctions should lead to their reconsideration as foreign policy tools.</w:t>
      </w:r>
    </w:p>
    <w:p>
      <w:pPr>
        <w:spacing w:before="80"/>
      </w:pPr>
      <w:r>
        <w:rPr>
          <w:color w:val="5F5F5F"/>
          <w:sz w:val="16"/>
        </w:rPr>
        <w:t>Source document: Kansas-LaPa-Neg-1---Northwestern-Round-1.docx</w:t>
      </w:r>
    </w:p>
    <w:p>
      <w:pPr>
        <w:pStyle w:val="Heading1"/>
        <w:pageBreakBefore/>
      </w:pPr>
      <w:r>
        <w:t>239. Russia nukes solvency, especially for sophisticated weapons.</w:t>
      </w:r>
    </w:p>
    <w:p>
      <w:pPr>
        <w:spacing w:after="80"/>
      </w:pPr>
      <w:r>
        <w:rPr>
          <w:i/>
          <w:color w:val="555555"/>
          <w:sz w:val="17"/>
        </w:rPr>
        <w:t>Kuo and Spindel 22  |  2021  |  Neg</w:t>
      </w:r>
    </w:p>
    <w:p>
      <w:pPr>
        <w:pStyle w:val="CardCitation"/>
      </w:pPr>
      <w:r>
        <w:t>Kuo and Spindel 22, Raymond C. Kuo is a Political Scientist at the RAND Corporation. The views in this article are his own. He authored Following the Leader (Stanford University Press, 2021) and Contests of Initiative (Westphalia Press—George Mason University, 2021). His scholarly work on international security has appeared in International Security, Journal of Conflict Resolution, International Relations, and elsewhere. His policy work has appeared in War on the Rocks, RealClear Defense, The Diplomat, and elsewhere. Jennifer Spindel is an Assistant Professor of political science at the University of New Hampshire. Her research interests are focused on international security, foreign policy, civil–military relations, and signaling. Her work has appeared in journals including Security Studies, Journal of Global Security Studies, and Armed Forces &amp; Society. Her policy work has appeared in War on the Rocks, The Monkey Cage, and Australian Outlook, among others. (Raymond and Jennifer, "The Unintended Consequences of Arms Embargoes," Foreign Policy Analysis, Proquest)</w:t>
      </w:r>
    </w:p>
    <w:p>
      <w:pPr>
        <w:keepLines w:val="0"/>
      </w:pPr>
      <w:r>
        <w:t>Our findings show that arms embargoes rarely stop the flow of weapons into a sanctioned state. To the contrary, states are able to obtain similar types and numbers of weapons, and often take advantage of the structural position of middlemen. States that do not produce, but can pass along weapons made by others, occupy an important role in the arms trade, although their role is obscured when analyzing TIVs. Additionally, our work shows that arms embargoes have little to no hope of stopping the flow of arms unless Russia is on board. Russia violates both EU and UN embargoes at very high rates, demonstrating the importance of supplier buy-in. Our work suggests three key issues for scholars and policymakers interested in arms embargoes and sanctions. First, the possibilities for arms diversion and breaking through an embargo will only increase over time. As weapons have longer lifespans, and states increasingly cooperate in coproduction arrangements, there are more states that can serve as middlemen or can bust an embargo. The F-16 fighter jet, for example, was first produced in 1974; the United States is seeking to extend the life of the jet beyond 2048, for a life span of at least 74 years (Cohen 2017; Insinna 2017). Russia’s T-72 tank, first produced in 1971, is still in service with forty-five countries and is predicted, with upgrades, to continue to be the backbone of armored arsenals (Peck 2020). As these sophisticated weapons last longer and are used by more countries, there are more opportunities for them to be acquired quickly, secondhand, and through middlemen.</w:t>
      </w:r>
    </w:p>
    <w:p>
      <w:pPr>
        <w:spacing w:before="80"/>
      </w:pPr>
      <w:r>
        <w:rPr>
          <w:color w:val="5F5F5F"/>
          <w:sz w:val="16"/>
        </w:rPr>
        <w:t>Source document: Kansas-BrSu-Neg-1---Northwestern-Round-7.docx</w:t>
      </w:r>
    </w:p>
    <w:p>
      <w:pPr>
        <w:pStyle w:val="Heading1"/>
        <w:pageBreakBefore/>
      </w:pPr>
      <w:r>
        <w:t>240. Taiwan is by far the most important issue for relations.</w:t>
      </w:r>
    </w:p>
    <w:p>
      <w:pPr>
        <w:spacing w:after="80"/>
      </w:pPr>
      <w:r>
        <w:rPr>
          <w:i/>
          <w:color w:val="555555"/>
          <w:sz w:val="17"/>
        </w:rPr>
        <w:t>Lailari and Burtsev 25  |  2025  |  Aff</w:t>
      </w:r>
    </w:p>
    <w:p>
      <w:pPr>
        <w:pStyle w:val="CardCitation"/>
      </w:pPr>
      <w:r>
        <w:t>Lailari and Burtsev 25, *PhD in public policy for George Mason University, retired USAF Foreign Area Officer specializing in the Middle East and Europe, **PhD in international relations from Central China Normal University, researcher at Krymskyi Institute of Oriental Studies, National Academy of Sciences of Ukraine. (*Guermantes and **Dmytro, April 2, 2025, “Learning from the Russia-Ukraine War: Implications for the USA, Taiwan, and China” in US Foreign Policy Towards Taiwan, Springer Nature)</w:t>
      </w:r>
    </w:p>
    <w:p>
      <w:pPr>
        <w:keepLines w:val="0"/>
      </w:pPr>
      <w:r>
        <w:t>The former Minister of Foreign Affairs Qin Gang gave the most explicit definition of how the PRC sees Taiwan during his press conference on March 7, 2023. Qin Gang, who was previously the PRC Ambassador to the USA, quoted from the PRC Constitution to make his point: Taiwan is part of the sacred territory of the People’s Republic of China. It is the inviolable duty of all Chinese people, including our compatriots in Taiwan, to accomplish the great task of reunifying the motherland. (“Constitution of the People’s Republic of China,” 2007) He further emphasized that “resolving the Taiwan question is a matter for Chinese people, and no other country has the right to interfere in it…The Taiwan question is the core of the core interests of China… the first red line that must not be crossed in China-US relations” (“Chinese Foreign Minister Qin Gang Holds Press Conference,” 2023) [author emphasis]. Gang’s comments repeat what was said by Xi Jinping in his speech during the 20th Congress of CCP in late 2022 that China will strive for the peaceful reunification of Taiwan, but China does not exclude the use of military force to achieve this goal (“Xi Jinping: Solving the Taiwan Issue Is the Chinese People’s Matter,” 2022). The CCP consistently repeats this strong sentiment in speeches and official statements. In August 2022, the newest White Paper on Taiwan stated the following: We Chinese will decide our affairs. The Taiwan question is an internal affair that involves China’s core interests and the Chinese people’s national sentiments, and no external interference will be tolerated. Any attempt to use the Taiwan question as a pretext to interfere in China’s internal affairs or obstruct China’s reunification will meet with the resolute opposition of the Chinese people, including our compatriots in Taiwan. No one should underestimate our resolve, will, and ability to defend China’s sovereignty and territorial integrity. (“The Taiwan Question and China’s Reunification in the New Era The People’s Republic of China,” August 2022) [author emphasis] These core interests regarding Taiwan are repeated in many different fora. On December 25, 2022, Minister of Foreign Affairs Wang Yi at the “Symposium on the International Situation and China’s Foreign Relations” made the following references to Taiwan and core interests: …we have not been intimidated by any hegemonic power or its bullying and have acted firmly to safeguard China’s core interests and national dignity. The Taiwan question is at the very core of China’s core interests. It is the bedrock of the political foundation of China-US relations and a red line that must not be crossed in China-US relations… (author highlight) Over 170 countries and international organizations have supported and recognized the oneChina principle. Governments, political parties, and parliaments of more than 100 countries and multiple international organizations have made public statements to demonstrate their understanding and support of China’s measures to uphold national sovereignty. As countries that stand in solidarity with China on the Taiwan question represent over 80 percent of the global population, it is a strong indication of the unequivocal commitment of the international community to the one-China principle… (Wang Yi, 25 December 2022) Finally, on April 21, 2023, former Chinese Foreign Minister Qin Gang said during his presentation on “Chinese Modernization: New Opportunities for the World” for the Lanting Forum in Shanghai said: The Taiwan question is the core of the core interests of China, and there will be no vagueness at all in our response to anyone who attempts to distort the one-China principle; we will never back down in the face of any act that undermines China’s sovereignty and security. Those who play with fire in Taiwan will eventually get themselves burned. (Qin Gang, April 21 2023) [author emphasis] Minister of Foreign Affairs Wang Yi and former Minister of Foreign Affairs Qin Gang made the above public statements that Taiwan is the “core of core interests,” which means the PRC has no higher core interest than to pursue Taiwan’s “reunification.”</w:t>
      </w:r>
    </w:p>
    <w:p>
      <w:pPr>
        <w:spacing w:before="80"/>
      </w:pPr>
      <w:r>
        <w:rPr>
          <w:color w:val="5F5F5F"/>
          <w:sz w:val="16"/>
        </w:rPr>
        <w:t>Source document: Kansas-DiSh-Aff-1---MoState-Round-1.docx</w:t>
      </w:r>
    </w:p>
    <w:p>
      <w:pPr>
        <w:pStyle w:val="Heading1"/>
        <w:pageBreakBefore/>
      </w:pPr>
      <w:r>
        <w:t>241. Using abolition as a term confuses movements and makes the project’s telos unreachable</w:t>
      </w:r>
    </w:p>
    <w:p>
      <w:pPr>
        <w:spacing w:after="80"/>
      </w:pPr>
      <w:r>
        <w:rPr>
          <w:i/>
          <w:color w:val="555555"/>
          <w:sz w:val="17"/>
        </w:rPr>
        <w:t>Lancaster  |  2017  |  Neg</w:t>
      </w:r>
    </w:p>
    <w:p>
      <w:pPr>
        <w:pStyle w:val="CardCitation"/>
      </w:pPr>
      <w:r>
        <w:t>Lancaster 17 [Roger Lancaster, * professor of anthropology and cultural studies at George Mason University and author of Sex Panic and the Punitive State, Jacobin Magazine, “Response: A Word on Words,’” 10/02/17, https://www.jacobinmag.com/2017/10/mass-incarceration-prison-abolition, Date Accessed: 07/15/20, EA]</w:t>
      </w:r>
    </w:p>
    <w:p>
      <w:pPr>
        <w:keepLines w:val="0"/>
      </w:pPr>
      <w:r>
        <w:t>“Prison abolition” (as opposed to sustained prison reform) is one of a number of slogans that cultivate a strong in-group sense of rightness and morality but hobble the socialist left and render it ineffective. Such slogans appear viable to many in part because they allow for ambiguity. For instance, some abolitionists take the term figuratively; for them, it really is no more than a choice of words, a way of marking a desire for a radically different future. Others, however, insist that it literally is the goal, and by way of example gesture broadly at how people once organized kin-based self-defense, vigilantism, and communitarian justice in the time of weak states. Make no mistake about it, many who march under the banner of “prison abolition” are clear about their moral stance but confused about their aims and goals, and thus they spin complicated stories to paper over the gaps and fissures in their ranks. Such words variously condense, muddle, and distort substantive disagreements on the Left. They are part of the legacy of forty years of ineffectiveness on the Left, and keep us on the margins. Unable to win the kind of social-democratic reforms that the working classes in other developed countries have benefited from for decades, we decide instead to pursue agendas far beyond what any society has ever reached. We lose; we rhetorically move further to the Left; we lose even more; we go yet further to the Left rhetorically. It is this cycle — not open debate over aims and goals — that is ultimately destructive. It ends in empty slogans and hollow words whose meanings not even proponents can understand or agree to.</w:t>
      </w:r>
    </w:p>
    <w:p>
      <w:pPr>
        <w:spacing w:before="80"/>
      </w:pPr>
      <w:r>
        <w:rPr>
          <w:color w:val="5F5F5F"/>
          <w:sz w:val="16"/>
        </w:rPr>
        <w:t>Source document: Baylor-BeKe-Neg-Owen-L-Coon-Memorial-Debates-at-Northwestern-Round-8.docx</w:t>
      </w:r>
    </w:p>
    <w:p>
      <w:pPr>
        <w:pStyle w:val="Heading1"/>
        <w:pageBreakBefore/>
      </w:pPr>
      <w:r>
        <w:t>242. It’s vital to deter China.</w:t>
      </w:r>
    </w:p>
    <w:p>
      <w:pPr>
        <w:spacing w:after="80"/>
      </w:pPr>
      <w:r>
        <w:rPr>
          <w:i/>
          <w:color w:val="555555"/>
          <w:sz w:val="17"/>
        </w:rPr>
        <w:t>Lanoszka  |  2021  |  Neg</w:t>
      </w:r>
    </w:p>
    <w:p>
      <w:pPr>
        <w:pStyle w:val="CardCitation"/>
      </w:pPr>
      <w:r>
        <w:t>Lanoszka ’21 [Alexander and Michael Hunzeker; March 23; PhD, assistant professor in the Department of Political Science and the Balsillie School of International Affairs at the University of Waterloo; PhD, assistant professor at George Mason University’s Schar School of Policy and Government; Defense One, "Taiwan Wants More Missiles. That’s Not a Bad Thing," https://www.defenseone.com/ideas/2021/03/taiwan-wants-more-missiles-s-not-bad-thing/172887/] 620 miles = ~1000 km</w:t>
      </w:r>
    </w:p>
    <w:p>
      <w:pPr>
        <w:keepLines w:val="0"/>
      </w:pPr>
      <w:r>
        <w:t>The idea that Taiwan might build or buy large numbers of missiles will surely spark controversy, especially among Chinese leaders. The Biden administration should nevertheless consider tacitly—if not materially—supporting the effort. The fact is that Taiwan already has a small arsenal of such missiles. If U.S. officials are serious in their assessment that China might attack Taiwan in the near future, the reality is that the island needs more of them. Lots more. The United States should help. The reasoning is straightforward. A robust inventory of short-range (up to 620 miles) missiles will improve Taiwan’s ability to deter aggression by allowing it to credibly disrupt, degrade, and interdict Chinese command and control nodes, military airfields, supply depots, and reinforcements in response to an attack. In essence, these weapons send a signal to China that its military forces will not have a safe sanctuary from which to mass, project, and direct combat power, especially during the earliest—and most vulnerable—phases of an invasion. Without such a capability, Taiwan’s military planners will face an unenviable choice once an invasion fleet is underway. They may need to divert manned aircraft from other urgent tasks to perform missions against the Chinese homeland, which assumes that a sufficient number of Taiwanese aircraft survived the initial onslaught. Alternatively, they may have to wait until Chinese forces come within range of their existing shorter-range systems to begin imposing costs. A large inventory of ground-based, short-range missiles will also complicate Chinese planning. Amphibious assaults are sufficiently complex and risk-laden as it is. China cannot ignore a missile threat, because these weapons will make coordinating its landing forces, directing long-range strikes, launching aircraft, and staging reinforcements far more difficult. Beijing will therefore have to respond by investing in missile defense as well as in hardening its military facilities. Such spending will come at an opportunity cost to its offensive preparations, diverting attention and resources away from training and force modernization. Taiwanese missiles will likewise exacerbate China’s already daunting targeting dilemma. People’s Liberation Army planners will have to prioritize finding and destroying these weapons, if not preemptively, then in the earliest stages of an attack. This imperative will force the PLA to divert some of its own missile inventory away from targeting Taiwanese political leadership, public infrastructure, command and control assets, airfields and forces in the field. Locating and knocking out ground-based missiles is difficult, as U.S. forces discovered during the 1991 Gulf War. Units can hide ground-based missiles “in plain sight” by disguising them as cargo containers and moving them around the island alongside civilian trucks. Unlike air- and sea- launched missiles, ground-based variants do not require exposing one of Taiwan’s few ansd costly jets or ships to enemy fire in order to launch. By virtue of having fewer weight and size restrictions than air- and sea-launched missiles, ground-based missiles can also have a longer range while carrying a larger payload.</w:t>
      </w:r>
    </w:p>
    <w:p>
      <w:pPr>
        <w:spacing w:before="80"/>
      </w:pPr>
      <w:r>
        <w:rPr>
          <w:color w:val="5F5F5F"/>
          <w:sz w:val="16"/>
        </w:rPr>
        <w:t>Source document: Michigan-BaSo-Neg-KY-Round-5.docx</w:t>
      </w:r>
    </w:p>
    <w:p>
      <w:pPr>
        <w:pStyle w:val="Heading1"/>
        <w:pageBreakBefore/>
      </w:pPr>
      <w:r>
        <w:t>243. Taiwanese mainland strike is alt caused, incapable of preemption, and not provocative. Independently, the counterplan restrains escalation.</w:t>
      </w:r>
    </w:p>
    <w:p>
      <w:pPr>
        <w:spacing w:after="80"/>
      </w:pPr>
      <w:r>
        <w:rPr>
          <w:i/>
          <w:color w:val="555555"/>
          <w:sz w:val="17"/>
        </w:rPr>
        <w:t>Lanoszka  |  2021  |  Neg</w:t>
      </w:r>
    </w:p>
    <w:p>
      <w:pPr>
        <w:pStyle w:val="CardCitation"/>
      </w:pPr>
      <w:r>
        <w:t xml:space="preserve">Lanoszka ’21 [Alexander and Michael Hunzeker; March 23; PhD, assistant professor in the Department of Political Science and the Balsillie School of International Affairs at the University of Waterloo; PhD, assistant professor at George Mason University’s Schar School of Policy and Government; Defense One, "Taiwan Wants More Missiles. That’s Not a Bad Thing," https://www.defenseone.com/ideas/2021/03/taiwan-wants-more-missiles-s-not-bad-thing/172887/] </w:t>
      </w:r>
    </w:p>
    <w:p>
      <w:pPr>
        <w:keepLines w:val="0"/>
      </w:pPr>
      <w:r>
        <w:t>There are several ways the United States can support Taiwan’s missile production efforts. At a minimum, the Biden administration can quietly encourage Taipei’s acquisition of more missiles, while making clear that such an effort will not be grounds for suspending existing, or denying future, arms sales. This position is fully congruent with the Taiwan Relations Act. At a maximum, the Biden administration could transfer relevant technological and production know-how. Either way, Washington should clarify that its support for the pursuit of more short-range missiles is conditional on Taipei’s continued support for “staying the course” in terms of adopting the other critical defense reforms necessary for underpinning a genuine asymmetric posture. The United States should also make it clear that Taiwan must only use its short-range missiles against military targets and in response to an actual invasion; and that any other use of these weapons will make it politically impossible to support Taiwan in a crisis. Will American support for Taiwan’s pursuit of longer-range weapons anger Beijing? Of course it will, as would any move short of capitulation. In any case, Taiwanese missiles cannot possibly be as provocative as the network of American long-range missiles that Admiral Davidson—commander of the U.S. Indo-Pacific Command—wants to build along the so-called First Island Chain (of which Taiwan is a part). That said, two reasonable concerns are worth addressing. The first is that more Taiwanese missiles will exacerbate the cross-Strait security dilemma. We would agree were Taiwan and China actually in a security dilemma. They are not. A security dilemma arises when states (incorrectly) infer malign, worst-case scenario intentions about one another based on the military capabilities they are developing. This condition is absent in the cross-Strait relationship, because China’s intentions toward Taiwan are known. Taiwan has every right to defend itself given this proximate and imminent threat. The second concern is that such an arsenal might tempt Taiwan to launch a first strike against Beijing to knock it out or to drag the United States into a conflict. Both scenarios are highly implausible. Taiwan could never acquire enough conventional missiles to disarm China’s nuclear arsenal—let alone its conventional military power—in an immaculate first strike. Taipei also knows the price for any such preventive attack against China will be more than the Taiwanese people can bear. Moreover, even if Taipei’s real goal were to force Washington to come to its aid, then the United States would not be a helpless victim. Washington could invoke strategic ambiguity to remain on the sidelines. Nor would a clear-cut security commitment to the island necessarily obligate American intervention: any such assurances would likely incorporate loopholes, allowing Washington to sidestep its obligations when it wants to.</w:t>
      </w:r>
    </w:p>
    <w:p>
      <w:pPr>
        <w:spacing w:before="80"/>
      </w:pPr>
      <w:r>
        <w:rPr>
          <w:color w:val="5F5F5F"/>
          <w:sz w:val="16"/>
        </w:rPr>
        <w:t>Source document: Michigan-BaSo-Neg-KY-Round-5.docx</w:t>
      </w:r>
    </w:p>
    <w:p>
      <w:pPr>
        <w:pStyle w:val="Heading1"/>
        <w:pageBreakBefore/>
      </w:pPr>
      <w:r>
        <w:t>244. 2. Vote neg on presumption.</w:t>
      </w:r>
    </w:p>
    <w:p>
      <w:pPr>
        <w:spacing w:after="80"/>
      </w:pPr>
      <w:r>
        <w:rPr>
          <w:i/>
          <w:color w:val="555555"/>
          <w:sz w:val="17"/>
        </w:rPr>
        <w:t>Lanoszka &amp; Hunzeker 22  |  2022  |  Neg</w:t>
      </w:r>
    </w:p>
    <w:p>
      <w:pPr>
        <w:pStyle w:val="CardCitation"/>
      </w:pPr>
      <w:r>
        <w:t>Lanoszka &amp; Hunzeker 22, *Assistant Professor of International Relations, the Balsillie School fo International Affairs, the University of Waterloo **Associate Professor, Schar School of Public Policy and Government, George Mason University. Associate Director of the Center for Security Policy Studies. (*Alexander Lanoszka **Michael A. Hunzeker, 07-27-2022, "Real Friends Twist Arms: Taiwan and the Case for Conditionality," War on the Rocks, https://warontherocks.com/real-friends-twist-arms-taiwan-and-the-case-for-conditionality/)</w:t>
      </w:r>
    </w:p>
    <w:p>
      <w:pPr>
        <w:keepLines w:val="0"/>
      </w:pPr>
      <w:r>
        <w:t>A final rejoinder is that the United States cannot possibly expect Taiwan to adopt an asymmetric posture in the absence of strategic clarity. After all, asymmetry limits Taipei’s options if the United States decides to remain on the sidelines in a cross-Strait conflict. Why should Taiwanese leaders lock themselves into a posture that makes inevitable a brutal and likely hopeless war of attrition in the absence of direct American military intervention?</w:t>
      </w:r>
    </w:p>
    <w:p>
      <w:pPr>
        <w:spacing w:before="80"/>
      </w:pPr>
      <w:r>
        <w:rPr>
          <w:color w:val="5F5F5F"/>
          <w:sz w:val="16"/>
        </w:rPr>
        <w:t>Source document: Michigan-BaSo-Neg-KY-Round-5.docx</w:t>
      </w:r>
    </w:p>
    <w:p>
      <w:pPr>
        <w:pStyle w:val="Heading1"/>
        <w:pageBreakBefore/>
      </w:pPr>
      <w:r>
        <w:t>245. C. Forced shift is key. The CP isn't. they'll say no. That's Panda and...</w:t>
      </w:r>
    </w:p>
    <w:p>
      <w:pPr>
        <w:spacing w:after="80"/>
      </w:pPr>
      <w:r>
        <w:rPr>
          <w:i/>
          <w:color w:val="555555"/>
          <w:sz w:val="17"/>
        </w:rPr>
        <w:t>Lanoszka &amp; Hunzeker 22  |  2022  |  Aff</w:t>
      </w:r>
    </w:p>
    <w:p>
      <w:pPr>
        <w:pStyle w:val="CardCitation"/>
      </w:pPr>
      <w:r>
        <w:t>Lanoszka &amp; Hunzeker 22, *Assistant Professor of International Relations, the Balsillie School fo International Affairs, the University of Waterloo **Associate Professor, Schar School of Public Policy and Government, George Mason University. Associate Director of the Center for Security Policy Studies. (*Alexander Lanoszka **Michael A. Hunzeker, 07-27-2022, "Real Friends Twist Arms: Taiwan and the Case for Conditionality," War on the Rocks, https://warontherocks.com/real-friends-twist-arms-taiwan-and-the-case-for-conditionality/)</w:t>
      </w:r>
    </w:p>
    <w:p>
      <w:pPr>
        <w:keepLines w:val="0"/>
      </w:pPr>
      <w:r>
        <w:t>A final rejoinder is that the United States cannot possibly expect Taiwan to adopt an asymmetric posture in the absence of strategic clarity. After all, asymmetry limits Taipei’s options if the United States decides to remain on the sidelines in a cross-Strait conflict. Why should Taiwanese leaders lock themselves into a posture that makes inevitable a brutal and likely hopeless war of attrition in the absence of direct American military intervention?</w:t>
      </w:r>
    </w:p>
    <w:p>
      <w:pPr>
        <w:spacing w:before="80"/>
      </w:pPr>
      <w:r>
        <w:rPr>
          <w:color w:val="5F5F5F"/>
          <w:sz w:val="16"/>
        </w:rPr>
        <w:t>Source document: Kansas-OwUl-Aff-2.-Kentucky-Round-Robin-Round-2.docx</w:t>
      </w:r>
    </w:p>
    <w:p>
      <w:pPr>
        <w:pStyle w:val="Heading1"/>
        <w:pageBreakBefore/>
      </w:pPr>
      <w:r>
        <w:t>246. Clarity is key. The CP isn't.</w:t>
      </w:r>
    </w:p>
    <w:p>
      <w:pPr>
        <w:spacing w:after="80"/>
      </w:pPr>
      <w:r>
        <w:rPr>
          <w:i/>
          <w:color w:val="555555"/>
          <w:sz w:val="17"/>
        </w:rPr>
        <w:t>Lanoszka &amp; Hunzeker 22  |  2022  |  Aff</w:t>
      </w:r>
    </w:p>
    <w:p>
      <w:pPr>
        <w:pStyle w:val="CardCitation"/>
      </w:pPr>
      <w:r>
        <w:t>Lanoszka &amp; Hunzeker 22, *Assistant Professor of International Relations, the Balsillie School fo International Affairs, the University of Waterloo **Associate Professor, Schar School of Public Policy and Government, George Mason University. Associate Director of the Center for Security Policy Studies. (*Alexander Lanoszka **Michael A. Hunzeker, 07-27-2022, "Real Friends Twist Arms: Taiwan and the Case for Conditionality," War on the Rocks, https://warontherocks.com/real-friends-twist-arms-taiwan-and-the-case-for-conditionality/)</w:t>
      </w:r>
    </w:p>
    <w:p>
      <w:pPr>
        <w:keepLines w:val="0"/>
      </w:pPr>
      <w:r>
        <w:t>A final rejoinder is that the United States cannot possibly expect Taiwan to adopt an asymmetric posture in the absence of strategic clarity. After all, asymmetry limits Taipei’s options if the United States decides to remain on the sidelines in a cross-Strait conflict. Why should Taiwanese leaders lock themselves into a posture that makes inevitable a brutal and likely hopeless war of attrition in the absence of direct American military intervention?</w:t>
      </w:r>
    </w:p>
    <w:p>
      <w:pPr>
        <w:spacing w:before="80"/>
      </w:pPr>
      <w:r>
        <w:rPr>
          <w:color w:val="5F5F5F"/>
          <w:sz w:val="16"/>
        </w:rPr>
        <w:t>Source document: Kansas-OwUl-Aff-1.-Northwestern-Round-5.docx</w:t>
      </w:r>
    </w:p>
    <w:p>
      <w:pPr>
        <w:pStyle w:val="Heading1"/>
        <w:pageBreakBefore/>
      </w:pPr>
      <w:r>
        <w:t>247. D. Forced shift is key. The CP isn't. they'll say no. That's Panda and...</w:t>
      </w:r>
    </w:p>
    <w:p>
      <w:pPr>
        <w:spacing w:after="80"/>
      </w:pPr>
      <w:r>
        <w:rPr>
          <w:i/>
          <w:color w:val="555555"/>
          <w:sz w:val="17"/>
        </w:rPr>
        <w:t>Lanoszka &amp; Hunzeker 22  |  2022  |  Aff</w:t>
      </w:r>
    </w:p>
    <w:p>
      <w:pPr>
        <w:pStyle w:val="CardCitation"/>
      </w:pPr>
      <w:r>
        <w:t>Lanoszka &amp; Hunzeker 22, *Assistant Professor of International Relations, the Balsillie School fo International Affairs, the University of Waterloo **Associate Professor, Schar School of Public Policy and Government, George Mason University. Associate Director of the Center for Security Policy Studies. (*Alexander Lanoszka **Michael A. Hunzeker, 07-27-2022, "Real Friends Twist Arms: Taiwan and the Case for Conditionality," War on the Rocks, https://warontherocks.com/real-friends-twist-arms-taiwan-and-the-case-for-conditionality/)</w:t>
      </w:r>
    </w:p>
    <w:p>
      <w:pPr>
        <w:keepLines w:val="0"/>
      </w:pPr>
      <w:r>
        <w:t>A final rejoinder is that the United States cannot possibly expect Taiwan to adopt an asymmetric posture in the absence of strategic clarity. After all, asymmetry limits Taipei’s options if the United States decides to remain on the sidelines in a cross-Strait conflict. Why should Taiwanese leaders lock themselves into a posture that makes inevitable a brutal and likely hopeless war of attrition in the absence of direct American military intervention?</w:t>
      </w:r>
    </w:p>
    <w:p>
      <w:pPr>
        <w:spacing w:before="80"/>
      </w:pPr>
      <w:r>
        <w:rPr>
          <w:color w:val="5F5F5F"/>
          <w:sz w:val="16"/>
        </w:rPr>
        <w:t>Source document: Kansas-OwUl-Aff-1.-Northwestern-Round-8.docx</w:t>
      </w:r>
    </w:p>
    <w:p>
      <w:pPr>
        <w:pStyle w:val="Heading1"/>
        <w:pageBreakBefore/>
      </w:pPr>
      <w:r>
        <w:t>248. Escalation is thumped.</w:t>
      </w:r>
    </w:p>
    <w:p>
      <w:pPr>
        <w:spacing w:after="80"/>
      </w:pPr>
      <w:r>
        <w:rPr>
          <w:i/>
          <w:color w:val="555555"/>
          <w:sz w:val="17"/>
        </w:rPr>
        <w:t>Mammadov  |  2026  |  Neg</w:t>
      </w:r>
    </w:p>
    <w:p>
      <w:pPr>
        <w:pStyle w:val="CardCitation"/>
      </w:pPr>
      <w:r>
        <w:t>Mammadov 26, Ph.D. Candidate, Schar School of Policy and Government, George Mason University. (Ali Mammadov, March 26, 2026, "What Iran’s attacks on Turkey reveal about NATO’s future," Atlantic Council, https://www.atlanticcouncil.org/blogs/turkeysource/what-irans-attacks-on-turkey-reveal-about-natos-future/)</w:t>
      </w:r>
    </w:p>
    <w:p>
      <w:pPr>
        <w:keepLines w:val="0"/>
      </w:pPr>
      <w:r>
        <w:t>The US-Israeli war against Iran has not bypassed Turkey. Since the beginning of the conflict, NATO air defenses intercepted three ballistic missiles fired from Iran toward Turkish airspace, according to Turkish officials. This included an incident that produced an explosion near Incirlik Air Base. Turkey has asked Tehran for clarification, while Iran has denied deliberately targeting Turkish territory. The result is a strategically sensitive reality: A NATO ally has found itself exposed to direct spillover from a regional war it is trying hard not to enter. The implications extend well beyond Turkey. These incidents are testing NATO’s credibility under modern conditions, where threats often fall into the gray zone between peacetime nuisance and full-scale armed attack. In such cases, the Alliance faces a genuine strategic dilemma. It must reassure an exposed ally and preserve deterrence while also avoiding an impulsive response that could widen a regional war and create a far more dangerous confrontation. Turkey’s current predicament shows that the future of NATO will be shaped not only by whether its members can fight together in a worst-case scenario, but by whether it can respond credibly to dangerous cases that fall short of one. At first glance, the obvious question is whether this is an Article 5 moment. But Article 5 of the North Atlantic Treaty was never designed to operate as a mechanical trigger. The treaty states that an armed attack against one ally shall be considered an attack against all, while also leaving each ally to take “such action as it deems necessary.” NATO’s own explanation of collective defense and Article 5 makes the same point: Solidarity is firm, but the form of assistance remains up to member states’ political and strategic calculations rather than being automatically triggered. That is why Alliance leaders were able to keep Article 5 off the table after the first incident without suggesting indifference to Turkey’s security. That should not be read as passivity. Turkish officials said explicitly that NATO air defenses shot down the missiles, with the interceptions carried out by Alliance assets in the Eastern Mediterranean. Ankara also announced on March 10 that the Alliance reinforced Turkey’s air defenses by deploying a US Patriot system near the Kürecik radar site in Malatya, a key NATO facility for missile tracking and early warning. These steps show that the Alliance is already doing what modern deterrence increasingly requires: Reinforcing defenses, reducing vulnerability, and containing escalation before it gets out of hand. Still, restraint by itself does not fully answer the credibility question. Alliance credibility today cannot rest only on treaty language or quiet military measures. It also depends on whether exposed allies and potential adversaries can see that attacks affecting NATO territory produce visible political seriousness. If repeated incidents on allied territory are met in a way that feels too muted, too improvised, or too private, uncertainty begins to grow around what solidarity actually looks like in practice. NATO does not need to escalate militarily every time a missile or drone crosses into allied airspace. It does, however, need to show more clearly that pressure on member territory is noticed, discussed, and answered with coordinated resolve. Turkey is an especially important test case because it sits on NATO’s southern flank, where Alliance challenges have often looked different from those on the eastern flank. Much of NATO’s recent debate has focused, understandably, on Russia’s war against Ukraine and the defense of eastern Europe. But NATO has long insisted that its commitment extends to threats “from all directions” under a 360-degree approach. If that language is to carry strategic weight, the Alliance has to show that the security of a southern ally under regional pressure is treated as part of the same collective credibility problem, even when the source of danger is different. Turkey’s own behavior also deserves careful attention. Ankara has not sought Article 4 consultations, and Turkish officials have signaled that they do not want to be pulled more deeply into the Iran war. That caution is understandable. A government can view an incident as serious while still deciding that a formal Alliance process is not the wisest next step. This is precisely what makes the Turkey case so revealing. Modern Alliance management depends not only on what NATO is willing to do, but also on what an exposed ally wants NATO to do, and when. At times, an ally may prefer reinforcement and quiet coordination to a dramatic collective declaration. However, even if Turkey demurs from direct requests or consultations, NATO offering these things still benefits the Alliance’s reputation in Ankara and among the general public in Turkey.</w:t>
      </w:r>
    </w:p>
    <w:p>
      <w:pPr>
        <w:spacing w:before="80"/>
      </w:pPr>
      <w:r>
        <w:rPr>
          <w:color w:val="5F5F5F"/>
          <w:sz w:val="16"/>
        </w:rPr>
        <w:t>Source document: Kansas-BaTe-Neg-2---Kentucky-Round-4.docx</w:t>
      </w:r>
    </w:p>
    <w:p>
      <w:pPr>
        <w:pStyle w:val="Heading1"/>
        <w:pageBreakBefore/>
      </w:pPr>
      <w:r>
        <w:t>249. That's key to entrench global multipolarity.</w:t>
      </w:r>
    </w:p>
    <w:p>
      <w:pPr>
        <w:spacing w:after="80"/>
      </w:pPr>
      <w:r>
        <w:rPr>
          <w:i/>
          <w:color w:val="555555"/>
          <w:sz w:val="17"/>
        </w:rPr>
        <w:t>Mammadov  |  2024  |  Aff</w:t>
      </w:r>
    </w:p>
    <w:p>
      <w:pPr>
        <w:pStyle w:val="CardCitation"/>
      </w:pPr>
      <w:r>
        <w:t>Mammadov 24 [Ali Mammadov (Ph.D. candidate in Political Science, George Mason University Schar School of Policy and Government; M.A. in International Relations, Johns Hopkins University School of Advanced International Studies), 1-13-2024, "The Age of Middle Powers Has Arrived," The National Interest, https://nationalinterest.org/blog/silk-road-rivalries/age-middle-powers-has-arrived-208530, njn]</w:t>
      </w:r>
    </w:p>
    <w:p>
      <w:pPr>
        <w:keepLines w:val="0"/>
      </w:pPr>
      <w:r>
        <w:t>Acknowledging that great powers rely on them for global influence, middle powers engage in power games, oscillating between collaboration and opposition to further their own interests. Generally, intensive high-stakes competition among great powers and sporadic collaboration present fertile grounds for middle powers to assert their influence. This prompts a critical examination of the evolving dynamics in international relations and the necessity for a nuanced approach in the face of an increasingly multipolar world. In the aftermath of World War II, the globe was divided into two poles of power, compelling middle powers to align with either the United States or the Soviet Union. Genuine independent foreign policy for middle powers was nearly non-existent. The collapse of the Soviet Union presented a less binary choice: align with the U.S.-led world order or pursue an independent path. However, opting against the sole global superpower risked forgoing the security guarantees and economic benefits that accompanied alignment. Consequently, many middle powers aligned with the U.S.-led order, actively participating in international organizations. The unipolar moment gradually waned as the relative global influence of the United States diminished. Factors such as the rise of China's economic power and its ability to attract allies, the 2008 global financial crisis, the substantial costs incurred during the Iraq and Afghanistan wars, and the overall empowerment of middle powers contributed to this paradigm shift. This diminishing influence posed challenges for the United States and its allies in advancing collective interests worldwide, creating a cadre of middle powers more inclined to take bold actions. While the world still exhibits elements of bipolarity, with the United States maintaining unchallenged superpower status in certain aspects and the rise of China, it has begun to take a distinctive shape. The increasing relevance and confidence of middle powers signify a shift toward multipolarity. A rising China-led bloc provides middle powers with alternatives, reducing their dependence on the United States. In a multipolar world, middle powers gain even more options, independence, and, consequently, more leverage. This translates into increased assertiveness and a departure from unquestioning obedience to one side. The notion that a world with multiple global powers fosters bold and assertive actions is exemplified by several middle powers. Powerful middle powers in various regions are displaying heightened interest in regional hegemony.</w:t>
      </w:r>
    </w:p>
    <w:p>
      <w:pPr>
        <w:spacing w:before="80"/>
      </w:pPr>
      <w:r>
        <w:rPr>
          <w:color w:val="5F5F5F"/>
          <w:sz w:val="16"/>
        </w:rPr>
        <w:t>Source document: MissouriState-BaMc-Aff-01---Northwestern-Round-8.docx</w:t>
      </w:r>
    </w:p>
    <w:p>
      <w:pPr>
        <w:pStyle w:val="Heading1"/>
        <w:pageBreakBefore/>
      </w:pPr>
      <w:r>
        <w:t>250. No Follow-On. Courts will continue to defer to agencies and losses still let the executive undermine the AFF.</w:t>
      </w:r>
    </w:p>
    <w:p>
      <w:pPr>
        <w:spacing w:after="80"/>
      </w:pPr>
      <w:r>
        <w:rPr>
          <w:i/>
          <w:color w:val="555555"/>
          <w:sz w:val="17"/>
        </w:rPr>
        <w:t>Marar  |  2024  |  Aff</w:t>
      </w:r>
    </w:p>
    <w:p>
      <w:pPr>
        <w:pStyle w:val="CardCitation"/>
      </w:pPr>
      <w:r>
        <w:t>Marar 24 [(Satya Marar,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pPr>
        <w:keepLines w:val="0"/>
      </w:pPr>
      <w:r>
        <w:t>However, Chevron’s end won’t stop courts from considering agencies’ interpretations of legal ambiguities. Though tasked with interpreting laws and applying them to novel situations, judges are often reluctant to be perceived as “making laws,” as this is the legislature’s job. Courts accord agency interpretations of ambiguous terms considerable weight due to agencies’ internal expertise and experience and will continue to do so. For instance, Supreme Court Justice Elena Kagan cites a law directing federal agencies to reduce aircraft noise over the Grand Canyon to restore the “natural quiet,” noting that this law’s best reading is that it entrusts the specialized agencies rather than courts with determining what level of noise constitutes “natural quiet.” If the agencies lack leeway to set these standards, then the law becomes unworkable. Its silence on quietness standards implies that Congress delegated that responsibility to the agencies. 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 Unlike judges, executive agencies and their political appointee leadership are committed to policy goals even if it means stretching statutory language. And unlike private plaintiffs who challenge agency actions, agencies’ litigation costs are passed to taxpayers. Even when their actions and legal interpretations are likely to be rejected or blocked by courts, agency leadership can use court losses to highlight policy goals and pressure Congress. For instance, the National Institute of Standards and Technology recently proposed that the Bayh-Dole Act allows them to require holders of patents developed partially through taxpayer funding to license these to other parties if the agency subjectively decides the resulting product’s price is too high. This unprecedented interpretation is part of the Biden administration’s wider policy goal of lowering drug prices, even though the act’s legislators reject it as a misreading that defeats their purpose of encouraging more public-private partnerships to create valuable inventions and make them available to the public. Elsewhere, Federal Trade Commission chair Lina Khan recently admitted that her agency was waging costly legal challenges against high-profile corporate mergers even though these are likely to fail. Failures in court could pressure Congress to change the law to make blocking mergers easier. The court’s decision does not change these incentives. This is not to say that the paradigm won’t shift in specific cases, such as where an agency’s legal interpretation was upheld purely because the court deferred to them under Chevron’s now-invalidated rationale. The agency attorneys will now have to make a stronger case. Conversely, however, judges must consider consistency in the law’s prior application as part of whether to defer to an agency’s judgment, and this could sometimes favor the agencies. Chevron’s overturning won’t stop executive agencies from pushing tenuous legal interpretations granting them more power. It won’t stop judges sympathetic to their policy goals from siding with them. And it won’t stop Congress from passing vaguely-worded laws. But it’s still a moral victory that more appropriately balances our system’s judicial, executive and legislative checks and balances</w:t>
      </w:r>
    </w:p>
    <w:p>
      <w:pPr>
        <w:spacing w:before="80"/>
      </w:pPr>
      <w:r>
        <w:rPr>
          <w:color w:val="5F5F5F"/>
          <w:sz w:val="16"/>
        </w:rPr>
        <w:t>Source document: MissouriState-DeSi-Aff-02---Kentucky-Round-5.docx</w:t>
      </w:r>
    </w:p>
    <w:p>
      <w:pPr>
        <w:pStyle w:val="Heading1"/>
        <w:pageBreakBefore/>
      </w:pPr>
      <w:r>
        <w:t>251. Biden did the plan, and no one noticed, nevermind freaked out.</w:t>
      </w:r>
    </w:p>
    <w:p>
      <w:pPr>
        <w:spacing w:after="80"/>
      </w:pPr>
      <w:r>
        <w:rPr>
          <w:i/>
          <w:color w:val="555555"/>
          <w:sz w:val="17"/>
        </w:rPr>
        <w:t>Michael A  |  2022  |  Aff</w:t>
      </w:r>
    </w:p>
    <w:p>
      <w:pPr>
        <w:pStyle w:val="CardCitation"/>
      </w:pPr>
      <w:r>
        <w:t>Michael A. Hunzeker &amp; Alexander Lanoszka 22, Hunzeker is assistant professor and associate director of the Center for Security Policy Studies at George Mason University's Schar School of Policy and Government; Lanoszka is assistant professor of international relations in the Department of Political Science and the Balsillie School of International Affairs at the University of Waterloo, "Real Friends Twist Arms: Taiwan and the Case for Conditionality," War on the Rocks, 7/27/2022, https://warontherocks.com/real-friends-twist-arms-taiwan-and-the-case-for-conditionality/</w:t>
      </w:r>
    </w:p>
    <w:p>
      <w:pPr>
        <w:keepLines w:val="0"/>
      </w:pPr>
      <w:r>
        <w:t>As early as 2008, security scholars and defense analysts started calling on Taiwan’s military to reorient the island’s defenses around large numbers of small, cheap, and lethal capabilities — weapons like coastal defense cruise missiles, short-range mobile air defenses, naval mines, and drones — for use as part of a prolonged campaign of denial. The view that Taiwan should embrace a so-called asymmetric posture has now achieved the status of conventional wisdom, at least in Washington. It is also a perspective that is now shared by the Biden administration, which has gone about quietly rejecting Taiwanese requests for arms that are incompatible with this way of warfare.</w:t>
      </w:r>
    </w:p>
    <w:p>
      <w:pPr>
        <w:spacing w:before="80"/>
      </w:pPr>
      <w:r>
        <w:rPr>
          <w:color w:val="5F5F5F"/>
          <w:sz w:val="16"/>
        </w:rPr>
        <w:t>Source document: Dartmouth-RiUt-Aff-1.-Northwestern-Round-6.docx</w:t>
      </w:r>
    </w:p>
    <w:p>
      <w:pPr>
        <w:pStyle w:val="Heading1"/>
        <w:pageBreakBefore/>
      </w:pPr>
      <w:r>
        <w:t>252. Combining conditions with grants solves.</w:t>
      </w:r>
    </w:p>
    <w:p>
      <w:pPr>
        <w:spacing w:after="80"/>
      </w:pPr>
      <w:r>
        <w:rPr>
          <w:i/>
          <w:color w:val="555555"/>
          <w:sz w:val="17"/>
        </w:rPr>
        <w:t>Michael A  |  2022  |  Neg</w:t>
      </w:r>
    </w:p>
    <w:p>
      <w:pPr>
        <w:pStyle w:val="CardCitation"/>
      </w:pPr>
      <w:r>
        <w:t>Michael A. Hunzeker &amp; Alexander Lanoszka 22, Hunzeker is Associate Professor, George Mason University; Lanoszka is Associate Professor in the Department of Political Science and in the Balsillie School of International Affairs at the University of Waterloo, "Real Friends Twist Arms: Taiwan and the Case for Conditionality," War on the Rocks, 07/27/2022, https://warontherocks.com/real-friends-twist-arms-taiwan-and-the-case-for-conditionality/</w:t>
      </w:r>
    </w:p>
    <w:p>
      <w:pPr>
        <w:keepLines w:val="0"/>
      </w:pPr>
      <w:r>
        <w:t>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 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 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w:t>
      </w:r>
    </w:p>
    <w:p>
      <w:pPr>
        <w:spacing w:before="80"/>
      </w:pPr>
      <w:r>
        <w:rPr>
          <w:color w:val="5F5F5F"/>
          <w:sz w:val="16"/>
        </w:rPr>
        <w:t>Source document: Dartmouth-CaGo-Neg-1---Northwestern-Round-1.docx</w:t>
      </w:r>
    </w:p>
    <w:p>
      <w:pPr>
        <w:pStyle w:val="Heading1"/>
        <w:pageBreakBefore/>
      </w:pPr>
      <w:r>
        <w:t>253. Grants remove political and financial obstacles to transition now.</w:t>
      </w:r>
    </w:p>
    <w:p>
      <w:pPr>
        <w:spacing w:after="80"/>
      </w:pPr>
      <w:r>
        <w:rPr>
          <w:i/>
          <w:color w:val="555555"/>
          <w:sz w:val="17"/>
        </w:rPr>
        <w:t>Michael A  |  2022  |  Neg</w:t>
      </w:r>
    </w:p>
    <w:p>
      <w:pPr>
        <w:pStyle w:val="CardCitation"/>
      </w:pPr>
      <w:r>
        <w:t>Michael A. Hunzeker &amp; Alexander Lanoszka 22, Hunzeker is Associate Professor, George Mason University; Lanoszka is Associate Professor in the Department of Political Science and in the Balsillie School of International Affairs at the University of Waterloo, "Real Friends Twist Arms: Taiwan and the Case for Conditionality," War on the Rocks, 07/27/2022, https://warontherocks.com/real-friends-twist-arms-taiwan-and-the-case-for-conditionality/</w:t>
      </w:r>
    </w:p>
    <w:p>
      <w:pPr>
        <w:keepLines w:val="0"/>
      </w:pPr>
      <w:r>
        <w:t>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w:t>
      </w:r>
    </w:p>
    <w:p>
      <w:pPr>
        <w:spacing w:before="80"/>
      </w:pPr>
      <w:r>
        <w:rPr>
          <w:color w:val="5F5F5F"/>
          <w:sz w:val="16"/>
        </w:rPr>
        <w:t>Source document: Dartmouth-CaGo-Neg-2---UKRR-Round-3.docx</w:t>
      </w:r>
    </w:p>
    <w:p>
      <w:pPr>
        <w:pStyle w:val="Heading1"/>
        <w:pageBreakBefore/>
      </w:pPr>
      <w:r>
        <w:t>254. Grants solve asymmetry.</w:t>
      </w:r>
    </w:p>
    <w:p>
      <w:pPr>
        <w:spacing w:after="80"/>
      </w:pPr>
      <w:r>
        <w:rPr>
          <w:i/>
          <w:color w:val="555555"/>
          <w:sz w:val="17"/>
        </w:rPr>
        <w:t>Michael A  |  2022  |  Neg</w:t>
      </w:r>
    </w:p>
    <w:p>
      <w:pPr>
        <w:pStyle w:val="CardCitation"/>
      </w:pPr>
      <w:r>
        <w:t>Michael A. Hunzeker &amp; Alexander Lanoszka 22, Hunzeker is Associate Professor, George Mason University; Lanoszka is Associate Professor in the Department of Political Science and in the Balsillie School of International Affairs at the University of Waterloo, "Real Friends Twist Arms: Taiwan and the Case for Conditionality," War on the Rocks, 07/27/2022, https://warontherocks.com/real-friends-twist-arms-taiwan-and-the-case-for-conditionality/</w:t>
      </w:r>
    </w:p>
    <w:p>
      <w:pPr>
        <w:keepLines w:val="0"/>
      </w:pPr>
      <w:r>
        <w:t>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w:t>
      </w:r>
    </w:p>
    <w:p>
      <w:pPr>
        <w:spacing w:before="80"/>
      </w:pPr>
      <w:r>
        <w:rPr>
          <w:color w:val="5F5F5F"/>
          <w:sz w:val="16"/>
        </w:rPr>
        <w:t>Source document: Dartmouth-CaGo-Neg-2---UKRR-Round-1.docx</w:t>
      </w:r>
    </w:p>
    <w:p>
      <w:pPr>
        <w:pStyle w:val="Heading1"/>
        <w:pageBreakBefore/>
      </w:pPr>
      <w:r>
        <w:t>255. Plank 5 removes political and financial obstacles to transition now.</w:t>
      </w:r>
    </w:p>
    <w:p>
      <w:pPr>
        <w:spacing w:after="80"/>
      </w:pPr>
      <w:r>
        <w:rPr>
          <w:i/>
          <w:color w:val="555555"/>
          <w:sz w:val="17"/>
        </w:rPr>
        <w:t>Michael A  |  2022  |  Neg</w:t>
      </w:r>
    </w:p>
    <w:p>
      <w:pPr>
        <w:pStyle w:val="CardCitation"/>
      </w:pPr>
      <w:r>
        <w:t>Michael A. Hunzeker &amp; Alexander Lanoszka 22, Hunzeker is Associate Professor, George Mason University; Lanoszka is Associate Professor in the Department of Political Science and in the Balsillie School of International Affairs at the University of Waterloo, "Real Friends Twist Arms: Taiwan and the Case for Conditionality," War on the Rocks, 07/27/2022, https://warontherocks.com/real-friends-twist-arms-taiwan-and-the-case-for-conditionality/</w:t>
      </w:r>
    </w:p>
    <w:p>
      <w:pPr>
        <w:keepLines w:val="0"/>
      </w:pPr>
      <w:r>
        <w:t>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w:t>
      </w:r>
    </w:p>
    <w:p>
      <w:pPr>
        <w:spacing w:before="80"/>
      </w:pPr>
      <w:r>
        <w:rPr>
          <w:color w:val="5F5F5F"/>
          <w:sz w:val="16"/>
        </w:rPr>
        <w:t>Source document: Dartmouth-BrJi-Neg-Owen-L-Coon-Memorial-Debates-at-Northwestern-Round-2.docx</w:t>
      </w:r>
    </w:p>
    <w:p>
      <w:pPr>
        <w:pStyle w:val="Heading1"/>
        <w:pageBreakBefore/>
      </w:pPr>
      <w:r>
        <w:t>256. Plank 7 removes political and financial obstacles to transition now.</w:t>
      </w:r>
    </w:p>
    <w:p>
      <w:pPr>
        <w:spacing w:after="80"/>
      </w:pPr>
      <w:r>
        <w:rPr>
          <w:i/>
          <w:color w:val="555555"/>
          <w:sz w:val="17"/>
        </w:rPr>
        <w:t>Michael A  |  2022  |  Neg</w:t>
      </w:r>
    </w:p>
    <w:p>
      <w:pPr>
        <w:pStyle w:val="CardCitation"/>
      </w:pPr>
      <w:r>
        <w:t>Michael A. Hunzeker &amp; Alexander Lanoszka 22, Hunzeker is Associate Professor, George Mason University; Lanoszka is Associate Professor in the Department of Political Science and in the Balsillie School of International Affairs at the University of Waterloo, "Real Friends Twist Arms: Taiwan and the Case for Conditionality," War on the Rocks, 07/27/2022, https://warontherocks.com/real-friends-twist-arms-taiwan-and-the-case-for-conditionality/</w:t>
      </w:r>
    </w:p>
    <w:p>
      <w:pPr>
        <w:keepLines w:val="0"/>
      </w:pPr>
      <w:r>
        <w:t>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w:t>
      </w:r>
    </w:p>
    <w:p>
      <w:pPr>
        <w:spacing w:before="80"/>
      </w:pPr>
      <w:r>
        <w:rPr>
          <w:color w:val="5F5F5F"/>
          <w:sz w:val="16"/>
        </w:rPr>
        <w:t>Source document: Dartmouth-SoRa-Neg-1---Northwestern-Round-3.docx</w:t>
      </w:r>
    </w:p>
    <w:p>
      <w:pPr>
        <w:pStyle w:val="Heading1"/>
        <w:pageBreakBefore/>
      </w:pPr>
      <w:r>
        <w:t>257. That removes political and financial obstacles to transition now.</w:t>
      </w:r>
    </w:p>
    <w:p>
      <w:pPr>
        <w:spacing w:after="80"/>
      </w:pPr>
      <w:r>
        <w:rPr>
          <w:i/>
          <w:color w:val="555555"/>
          <w:sz w:val="17"/>
        </w:rPr>
        <w:t>Michael A  |  2022  |  Neg</w:t>
      </w:r>
    </w:p>
    <w:p>
      <w:pPr>
        <w:pStyle w:val="CardCitation"/>
      </w:pPr>
      <w:r>
        <w:t>Michael A. Hunzeker &amp; Alexander Lanoszka 22, Hunzeker is Associate Professor, George Mason University; Lanoszka is Associate Professor in the Department of Political Science and in the Balsillie School of International Affairs at the University of Waterloo, "Real Friends Twist Arms: Taiwan and the Case for Conditionality," War on the Rocks, 07/27/2022, https://warontherocks.com/real-friends-twist-arms-taiwan-and-the-case-for-conditionality/</w:t>
      </w:r>
    </w:p>
    <w:p>
      <w:pPr>
        <w:keepLines w:val="0"/>
      </w:pPr>
      <w:r>
        <w:t>That said, conditionality should not be all stick and no carrot. To this end, Congress should authorize annual grants of at least $2 billion per year that Taiwan can use to purchase asymmetric weapons from the United States, other partners, or — in cases where the U.S. government acknowledges that Taiwanese can domestically produce certain asymmetric weapons faster than it can acquire them from abroad — build them for itself. Congress should also make clear that Taiwan can use such funds to pay for training, stockpiling, and doctrinal development, as well. The benefits of including billions of dollars worth of such carrots are threefold. First, such grants demonstrate that asymmetry is not some unfunded mandate and that the United States is willing to resource its commitment to helping Taiwan reform its defense posture. Second, annual grants will meaningfully improve Taiwan’s ability to undertake asymmetric reform. Although the Legislative Yuan approved nearly $17 billion for defense spending, along with a five-year, nearly $9 billion supplemental bill for arms procurement, in 2022, the reality is that personnel and maintenance costs consume a majority of Taiwan’s defense budget in any given year. Grants will ensure that asymmetric capabilities do not come at a severe opportunity cost to other important defense spending needs. Third, annual grants help disarm the oft-heard critique in Taiwan that U.S. arms sales are just a racket to fund American defense corporations at the expense of Taiwanese taxpayers.</w:t>
      </w:r>
    </w:p>
    <w:p>
      <w:pPr>
        <w:spacing w:before="80"/>
      </w:pPr>
      <w:r>
        <w:rPr>
          <w:color w:val="5F5F5F"/>
          <w:sz w:val="16"/>
        </w:rPr>
        <w:t>Source document: Dartmouth-BeCa-Neg-Owen-L-Coon-Memorial-Debates-at-Northwestern-Round-7.docx</w:t>
      </w:r>
    </w:p>
    <w:p>
      <w:pPr>
        <w:pStyle w:val="Heading1"/>
        <w:pageBreakBefore/>
      </w:pPr>
      <w:r>
        <w:t>258. The counterplan requires that arms sales be congruent with an asymmetric defense posture and that Taiwan demonstrate tangible progress toward self-defense.</w:t>
      </w:r>
    </w:p>
    <w:p>
      <w:pPr>
        <w:spacing w:after="80"/>
      </w:pPr>
      <w:r>
        <w:rPr>
          <w:i/>
          <w:color w:val="555555"/>
          <w:sz w:val="17"/>
        </w:rPr>
        <w:t>Michael A  |  2022  |  Neg</w:t>
      </w:r>
    </w:p>
    <w:p>
      <w:pPr>
        <w:pStyle w:val="CardCitation"/>
      </w:pPr>
      <w:r>
        <w:t>Michael A. Hunzeker 22. Associate professor at George Mason University’s Schar School of Policy and Government, where he is also associate director of the Center for Security Policy Studies, with Alexander Lanoszka– assistant professor of international relations in the Department of Political Science and the Balsillie School of International Affairs at the University of Waterloo, 7-27-2022, "Real Friends Twist Arms: Taiwan and the Case for Conditionality", War on the Rocks, https://warontherocks.com/real-friends-twist-arms-taiwan-and-the-case-for-conditionality/</w:t>
      </w:r>
    </w:p>
    <w:p>
      <w:pPr>
        <w:keepLines w:val="0"/>
      </w:pPr>
      <w:r>
        <w:t>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w:t>
      </w:r>
    </w:p>
    <w:p>
      <w:pPr>
        <w:spacing w:before="80"/>
      </w:pPr>
      <w:r>
        <w:rPr>
          <w:color w:val="5F5F5F"/>
          <w:sz w:val="16"/>
        </w:rPr>
        <w:t>Source document: Emory-ChSh-Neg-01---Owen-L-Coon-Memorial-Debates-at-Northwestern-Round-3.docx</w:t>
      </w:r>
    </w:p>
    <w:p>
      <w:pPr>
        <w:pStyle w:val="Heading1"/>
        <w:pageBreakBefore/>
      </w:pPr>
      <w:r>
        <w:t>259. 5. Certainty is key. Without ironclad leverage, Taiwanese bureaucrats co-opt asymmetry.</w:t>
      </w:r>
    </w:p>
    <w:p>
      <w:pPr>
        <w:spacing w:after="80"/>
      </w:pPr>
      <w:r>
        <w:rPr>
          <w:i/>
          <w:color w:val="555555"/>
          <w:sz w:val="17"/>
        </w:rPr>
        <w:t>Michael A  |  2021  |  Aff</w:t>
      </w:r>
    </w:p>
    <w:p>
      <w:pPr>
        <w:pStyle w:val="CardCitation"/>
      </w:pPr>
      <w:r>
        <w:t>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 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 — and cost more money — 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 — especially in the all-too-likely event that invasion troops make it past the beaches — 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 — 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w:t>
      </w:r>
    </w:p>
    <w:p>
      <w:pPr>
        <w:spacing w:before="80"/>
      </w:pPr>
      <w:r>
        <w:rPr>
          <w:color w:val="5F5F5F"/>
          <w:sz w:val="16"/>
        </w:rPr>
        <w:t>Source document: Dartmouth-RiUt-Aff-1.-Northwestern-Round-7.docx</w:t>
      </w:r>
    </w:p>
    <w:p>
      <w:pPr>
        <w:pStyle w:val="Heading1"/>
        <w:pageBreakBefore/>
      </w:pPr>
      <w:r>
        <w:t>260. Certainty is key. Without ironclad leverage, Taiwanese bureaucrats co-opt asymmetry.</w:t>
      </w:r>
    </w:p>
    <w:p>
      <w:pPr>
        <w:spacing w:after="80"/>
      </w:pPr>
      <w:r>
        <w:rPr>
          <w:i/>
          <w:color w:val="555555"/>
          <w:sz w:val="17"/>
        </w:rPr>
        <w:t>Michael A  |  2021  |  Aff</w:t>
      </w:r>
    </w:p>
    <w:p>
      <w:pPr>
        <w:pStyle w:val="CardCitation"/>
      </w:pPr>
      <w:r>
        <w:t>Michael A. Hunzeker 21,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capabilities---weapons like coastal defense cruise missiles, short-range mobile air defenses, naval mines, and drones---and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deter---let alone defeat---a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years---more than a decade after starting the process. Similarly, in a best-case scenario, Taiwan’s navy will not receive its first submarine until 2024---but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 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longer---and cost more money---than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island---especially in the all-too-likely event that invasion troops make it past the beaches---the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attrition---one that might become a fool’s errand if the United States ultimately decides to stay on the sidelines---is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necessary---even if it costs them an election---to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w:t>
      </w:r>
    </w:p>
    <w:p>
      <w:pPr>
        <w:spacing w:before="80"/>
      </w:pPr>
      <w:r>
        <w:rPr>
          <w:color w:val="5F5F5F"/>
          <w:sz w:val="16"/>
        </w:rPr>
        <w:t>Source document: Dartmouth-BrPa-Aff-56th-Annual-JW-Patterson-Debates-hosted-by-UK-Round-1.docx</w:t>
      </w:r>
    </w:p>
    <w:p>
      <w:pPr>
        <w:pStyle w:val="Heading1"/>
        <w:pageBreakBefore/>
      </w:pPr>
      <w:r>
        <w:t>261. Certainty is key. Without ironclad leverage, Taiwanese bureaucrats co-opt asymmetry.</w:t>
      </w:r>
    </w:p>
    <w:p>
      <w:pPr>
        <w:spacing w:after="80"/>
      </w:pPr>
      <w:r>
        <w:rPr>
          <w:i/>
          <w:color w:val="555555"/>
          <w:sz w:val="17"/>
        </w:rPr>
        <w:t>Michael A  |  2021  |  Aff</w:t>
      </w:r>
    </w:p>
    <w:p>
      <w:pPr>
        <w:pStyle w:val="CardCitation"/>
      </w:pPr>
      <w:r>
        <w:t>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 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 — and cost more money — 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 — especially in the all-too-likely event that invasion troops make it past the beaches — 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 — 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w:t>
      </w:r>
    </w:p>
    <w:p>
      <w:pPr>
        <w:spacing w:before="80"/>
      </w:pPr>
      <w:r>
        <w:rPr>
          <w:color w:val="5F5F5F"/>
          <w:sz w:val="16"/>
        </w:rPr>
        <w:t>Source document: Dartmouth-CaGo-Aff-1---Northwestern-Round-3.docx</w:t>
      </w:r>
    </w:p>
    <w:p>
      <w:pPr>
        <w:pStyle w:val="Heading1"/>
        <w:pageBreakBefore/>
      </w:pPr>
      <w:r>
        <w:t>262. Certainty is key. Without ironclad leverage, Taiwanese bureaucrats co-opt asymmetry.</w:t>
      </w:r>
    </w:p>
    <w:p>
      <w:pPr>
        <w:spacing w:after="80"/>
      </w:pPr>
      <w:r>
        <w:rPr>
          <w:i/>
          <w:color w:val="555555"/>
          <w:sz w:val="17"/>
        </w:rPr>
        <w:t>Michael A  |  2021  |  Aff</w:t>
      </w:r>
    </w:p>
    <w:p>
      <w:pPr>
        <w:pStyle w:val="CardCitation"/>
      </w:pPr>
      <w:r>
        <w:t>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 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 — and cost more money — 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 — especially in the all-too-likely event that invasion troops make it past the beaches — 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 — 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generalsMarked 12:52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w:t>
      </w:r>
    </w:p>
    <w:p>
      <w:pPr>
        <w:spacing w:before="80"/>
      </w:pPr>
      <w:r>
        <w:rPr>
          <w:color w:val="5F5F5F"/>
          <w:sz w:val="16"/>
        </w:rPr>
        <w:t>Source document: Dartmouth-CaGo-Aff-3---UK-Quarters.docx</w:t>
      </w:r>
    </w:p>
    <w:p>
      <w:pPr>
        <w:pStyle w:val="Heading1"/>
        <w:pageBreakBefore/>
      </w:pPr>
      <w:r>
        <w:t>263. Contradictory messaging allows entrenched Taiwanese bureaucrats to co-opt asymmetry.</w:t>
      </w:r>
    </w:p>
    <w:p>
      <w:pPr>
        <w:spacing w:after="80"/>
      </w:pPr>
      <w:r>
        <w:rPr>
          <w:i/>
          <w:color w:val="555555"/>
          <w:sz w:val="17"/>
        </w:rPr>
        <w:t>Michael A  |  2021  |  Aff</w:t>
      </w:r>
    </w:p>
    <w:p>
      <w:pPr>
        <w:pStyle w:val="CardCitation"/>
      </w:pPr>
      <w:r>
        <w:t>Michael A. Hunzeker 21, Assistant Professor in George Mason University's Schar School of Policy and Government, "Taiwan’s Defense Plans Are Going Off the Rails," War on the Rocks, https://warontherocks.com/taiwans-defense-plans-are-going-off-the-rails/, 11-18-2021</w:t>
      </w:r>
    </w:p>
    <w:p>
      <w:pPr>
        <w:keepLines w:val="0"/>
      </w:pPr>
      <w:r>
        <w:t>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 Second, Congress should give this message teeth by passing the Arm Taiwan Act recently introduced in the Senate. This important bill clearly links future arms sales with Taipei’s ability to make real progress toward developing denial concepts, acquiring the right capabilities (as defined by Washington), and recruiting, training, and equipping so as to match these new denial capabilities with a credible warfighting doctrine. Heavy-handed though they may seem, conditional arms sales can help the Tsai administration undertake the bureaucratically painful and politically costly steps associated with reform. Moreover, Congress should fully fund the $3 billion provision within the Arm Taiwan Act to help Taiwan purchase denial capabilities outside of the normal Foreign Military Sales process. Doing so will both free up Taiwan’s defense budget to pay for other urgent doctrinal, training, logistical, and maintenance requirements needed to support asymmetric operations, and will blunt the critique proffered by some in the United States and Taiwan that U.S. arms sales are just a form of protection money.</w:t>
      </w:r>
    </w:p>
    <w:p>
      <w:pPr>
        <w:spacing w:before="80"/>
      </w:pPr>
      <w:r>
        <w:rPr>
          <w:color w:val="5F5F5F"/>
          <w:sz w:val="16"/>
        </w:rPr>
        <w:t>Source document: Dartmouth-BrJi-Aff-Owen-L-Coon-Memorial-Debates-at-Northwestern-Round-4.docx</w:t>
      </w:r>
    </w:p>
    <w:p>
      <w:pPr>
        <w:pStyle w:val="Heading1"/>
        <w:pageBreakBefore/>
      </w:pPr>
      <w:r>
        <w:t>264. Rhetoric. The plan overcomes resistance by preventing false rhetoric in Taiwanese politics.</w:t>
      </w:r>
    </w:p>
    <w:p>
      <w:pPr>
        <w:spacing w:after="80"/>
      </w:pPr>
      <w:r>
        <w:rPr>
          <w:i/>
          <w:color w:val="555555"/>
          <w:sz w:val="17"/>
        </w:rPr>
        <w:t>Michael A  |  2021  |  Neg</w:t>
      </w:r>
    </w:p>
    <w:p>
      <w:pPr>
        <w:pStyle w:val="CardCitation"/>
      </w:pPr>
      <w:r>
        <w:t>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 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 — and cost more money — 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 — especially in the all-too-likely event that invasion troops make it past the beaches — 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 — 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w:t>
      </w:r>
    </w:p>
    <w:p>
      <w:pPr>
        <w:spacing w:before="80"/>
      </w:pPr>
      <w:r>
        <w:rPr>
          <w:color w:val="5F5F5F"/>
          <w:sz w:val="16"/>
        </w:rPr>
        <w:t>Source document: Dartmouth-BeCa-Neg-Owen-L-Coon-Memorial-Debates-at-Northwestern-Round-2.docx</w:t>
      </w:r>
    </w:p>
    <w:p>
      <w:pPr>
        <w:pStyle w:val="Heading1"/>
        <w:pageBreakBefore/>
      </w:pPr>
      <w:r>
        <w:t>265. Symmetric strategy galvanizes Chinese support.</w:t>
      </w:r>
    </w:p>
    <w:p>
      <w:pPr>
        <w:spacing w:after="80"/>
      </w:pPr>
      <w:r>
        <w:rPr>
          <w:i/>
          <w:color w:val="555555"/>
          <w:sz w:val="17"/>
        </w:rPr>
        <w:t>Michael A  |  2021  |  Aff</w:t>
      </w:r>
    </w:p>
    <w:p>
      <w:pPr>
        <w:pStyle w:val="CardCitation"/>
      </w:pPr>
      <w:r>
        <w:t>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w:t>
      </w:r>
    </w:p>
    <w:p>
      <w:pPr>
        <w:spacing w:before="80"/>
      </w:pPr>
      <w:r>
        <w:rPr>
          <w:color w:val="5F5F5F"/>
          <w:sz w:val="16"/>
        </w:rPr>
        <w:t>Source document: Dartmouth-BrJi-Aff-Owen-L-Coon-Memorial-Debates-at-Northwestern-Round-8.docx</w:t>
      </w:r>
    </w:p>
    <w:p>
      <w:pPr>
        <w:pStyle w:val="Heading1"/>
        <w:pageBreakBefore/>
      </w:pPr>
      <w:r>
        <w:t>266. Symmetric weapons take too long to be useful.</w:t>
      </w:r>
    </w:p>
    <w:p>
      <w:pPr>
        <w:spacing w:after="80"/>
      </w:pPr>
      <w:r>
        <w:rPr>
          <w:i/>
          <w:color w:val="555555"/>
          <w:sz w:val="17"/>
        </w:rPr>
        <w:t>Michael A  |  2021  |  Aff</w:t>
      </w:r>
    </w:p>
    <w:p>
      <w:pPr>
        <w:pStyle w:val="CardCitation"/>
      </w:pPr>
      <w:r>
        <w:t xml:space="preserve">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https://warontherocks.com/taiwans-defense-plans-are-going-off-the-rails/Traditional </w:t>
      </w:r>
    </w:p>
    <w:p>
      <w:pPr>
        <w:keepLines w:val="0"/>
      </w:pPr>
      <w:r>
        <w:t>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Dartmouth-BrJi-Aff-Owen-L-Coon-Memorial-Debates-at-Northwestern-Round-8.docx</w:t>
      </w:r>
    </w:p>
    <w:p>
      <w:pPr>
        <w:pStyle w:val="Heading1"/>
        <w:pageBreakBefore/>
      </w:pPr>
      <w:r>
        <w:t>267. Uncertainty gives Taiwanese bureaucrats a unique window to co-opt asymmetry.</w:t>
      </w:r>
    </w:p>
    <w:p>
      <w:pPr>
        <w:spacing w:after="80"/>
      </w:pPr>
      <w:r>
        <w:rPr>
          <w:i/>
          <w:color w:val="555555"/>
          <w:sz w:val="17"/>
        </w:rPr>
        <w:t>Michael A  |  2021  |  Aff</w:t>
      </w:r>
    </w:p>
    <w:p>
      <w:pPr>
        <w:pStyle w:val="CardCitation"/>
      </w:pPr>
      <w:r>
        <w:t>Michael A. Hunzeker 21 – assistant professor at George Mason University’s Schar School of Policy and Government, associate director of the Center for Security Policy Studies. "Taiwan’s Defense Plans Are Going Off the Rails," 11/18/2021, War on the Rocks, https://warontherocks.com/taiwans-defense-plans-are-going-off-the-rails/</w:t>
      </w:r>
    </w:p>
    <w:p>
      <w:pPr>
        <w:keepLines w:val="0"/>
      </w:pPr>
      <w:r>
        <w:t>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 Enter the 2021 Quadrennial Defense Review and National Defense Review By passing fighter jets, amphibious ships, submarines, and armored vehicles off as “asymmetric,” the Ministry of National Defense is attempting to convince Washington (and its own nominal masters in Taipei) that it has a realistic plan for using these legacy platforms to blunt an all-out attack. To support their case, Taiwan’s senior leaders have published the 2021 Quadrennial Defense Review and National Defense Review. On the surface, these documents might seem like they share the ejected defense concept’s focus on destroying the enemy in the littoral area and annihilating it on the beachhead. But any such parallels are misleading at best, because they tack on two additional goals that are incompatible with a genuine asymmetric posture: namely, resisting the enemy on the opposite shore, and attacking it at sea. In essence, these documents reveal that the Ministry of National Defense hopes to extend the battlefield deep inside of China in a way that justifies the pursuit of expensive long-range strike, air superiority, and sea control capabilities. Take the Quadrennial Defense Review’s top priority, long-range precision strike. Ostensibly, the plan is to deter a Chinese attack by threatening to retaliate with long-range strikes on the Chinese homeland. There are myriad problems with this concept. History suggests that these sorts of conventional “punishment” campaigns usually backfire or fail. Instead of breaking a nation’s will to fight, striking targets deep inside its territory tends to stoke outrage and indignation, causing civilians to rally to their government and not against it. And make no mistake: No matter how hard Taiwanese military planners try to only hit legitimate military targets, Beijing will do everything it can to make it look like Taipei is intentionally striking Chinese civilians. Therefore, far from deterring Beijing, Taiwan’s long-range arsenal could inadvertently help the Chinese Communist Party galvanize domestic support. In any case, Taiwan lacks the surveillance and targeting capabilities needed to accurately strike distant targets. Developing a full and robust “kill chain” will take much longer — and cost more money — than simply buying more missiles. Survivability concerns also loom large, since China will try to preempt Taiwan’s missiles and the sensors and data links that enable them. Even those who think that missiles might make sense under certain, narrowly circumscribed conditions nevertheless still argue that they should be the ministry’s last priority, not its first. Common sense says that Taipei should find a way to survive a body blow from the Chinese before it worries about poking Beijing in the eye. After all, a long-range strike arsenal cannot compensate for the absence of a credible way to prevent Chinese invasion forces from quickly gaining control over Taiwan’s air, sea, and ground space. Yet instead of worrying about how to wage a prolonged defense of the island — especially in the all-too-likely event that invasion troops make it past the beaches — the 2021 review says that Taiwan’s military must find ways to achieve air superiority and sea control. Never mind the fact that even the U.S. Navy and Air Force are not sure they can attain these goals against a determined, capable, and proximate Chinese foe. The Ministry of National Defense is, with a straight face, committing itself to the pursuit of achieving air and sea control using fourth-generation aircraft, a few dozen major surface combatants, a handful of indigenously produced diesel submarines, and yes — main battle tanks and self-propelled howitzers. Some key architects of the 2021 review now seem to be moving over to the National Security Council, creating a powerful impediment to asymmetric reform across Taiwan’s national security apparatus. Such a development will not portend well for U.S. efforts to assist Taiwan’s defense modernization and reform. If the champions for large, conventional, expensive platforms (read tanks, artillery, and submarines) control the bureaucratic high ground, there is not much room left for the few reform-minded officers remaining within the ministry to maneuver. Civilian Control of the Military Why has the Tsai administration yet to intervene in this critical debate? Such reluctance is especially puzzling given the degree to which President Tsai emphasized national defense at the start of her second term. There are compelling reasons to think that a cold, hard political calculus is at play. Asymmetry is also a politically tricky concept to sell, particularly in the absence of a clear-cut American security guarantee. After all, Taiwanese voters can see their tax dollars at work whenever a F-16 flies overhead, whereas asymmetric capabilities are low-profile and designed to remain unseen. Moreover, even asymmetry’s most ardent advocates accept that Taiwan’s military will struggle to hold out indefinitely without outside help. Asking the Taiwanese people to prepare for a long and bloody war of attrition — one that might become a fool’s errand if the United States ultimately decides to stay on the sidelines — is a tall order. It will also be politically costly to impose change on the historically Kuomintang-leaning military bureaucracy. Nor does the Democratic Progressive Party have a deep “bench” of civilian defense experts who can help to translate top-level political guidance into an actionable plan, especially in the face of entrenched resistance. Even if such a bench existed, the Ministry of National Defense has nothing like the U.S. Department of Defense’s Office of the Secretary of Defense, which translates, implements, and enforces political guidance within the U.S. military bureaucracy. Therefore, Tsai may well see no other option than to continually appoint retired generals and admirals to serve as senior civilian defense officials in the hope that they can be incrementally nudged toward reform. The same calculus can help to explain why Taiwan’s elected leaders are unwilling to challenge their generals and admirals. Taking such a step in order to generate public support for dramatic defense reform could give opposition politicians the opportunity to spin things, perhaps by implying that the administration’s mismanagement of cross-strait relations created the need for such dramatic reforms in the first place. Few observers inside or outside of Taipei think that the Tsai administration is willing to pay such a price at the ballot box. Indeed, the administration seems to act as if it is trapped: Voters will not support dramatic measures like conscription or a massive increase in defense spending unless they think the threat is real, but telling voters that the threat is real will cause them to panic and will cost votes. Yet this “chicken and egg” line of reasoning has more than a whiff of self-interest. National defense leadership should always come from the top. Neither the Ministry of National Defense nor the Taiwanese people will embrace costly and painful reform until Taiwan’s elected officials convey the existential nature of the threat; offer a clear vision for how and why an asymmetric defense posture can meaningfully improve deterrence; and to expend political capital necessary — even if it costs them an election — to make it a reality. It Is Time for Washington to Step In This challenge is not Taiwan’s alone to navigate, because the costs of failure are not Taiwan’s alone to bear. As Washington edges ever closer to defining Taiwan’s security as a core national interest, Taiwan—and American allies around the region—will expect American military power to fill any lingering deterrence gaps that Taiwan cannot, or will not, handle itself. Thankfully, Washington has options. Here are three recommendations. First, it is time for Washington to confront Taipei. To this end, the Biden administration should organize a behind-the-scenes meeting with Tsai and her senior national security officials. The sole purpose of this come-to-Jesus” intervention should be to communicate the unambiguous expectation that the Tsai administration immediately implement the Overall Defense Concept. Senior Biden political officials should also make clear that Washington will only support the sale of weapons, platforms, and capabilities that are fully congruent with that concept. At the same time, because the United States has a bad habit of sending contradictory signals about defense reform and arms sales, the Biden administration should also coordinate and enforce clear and consistent messaging across all of the agencies that interact with Taiwan. Clear signaling is essential to prevent those who oppose or resent the Overall Defense Concept from coopting the rhetoric of asymmetry to justify their usual priorities.</w:t>
      </w:r>
    </w:p>
    <w:p>
      <w:pPr>
        <w:spacing w:before="80"/>
      </w:pPr>
      <w:r>
        <w:rPr>
          <w:color w:val="5F5F5F"/>
          <w:sz w:val="16"/>
        </w:rPr>
        <w:t>Source document: Gonzaga-MuPa-Aff-01---Northwestern-Round-5.docx</w:t>
      </w:r>
    </w:p>
    <w:p>
      <w:pPr>
        <w:pStyle w:val="Heading1"/>
        <w:pageBreakBefore/>
      </w:pPr>
      <w:r>
        <w:t>268. 2. Provisions for moving towards asymmetric defense already exist in recent legislature, the plan merely clarifies that via reduction.</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The 2022 Taiwan Policy Act and 2023 National Defense Authorization Act represent the fastest, clearest, and most practical mechanisms for Congress to accomplish these things. Congress routinely incorporates Taiwan-related legislation in these annual defense bills. For example, the 2022 version of the National Defense Authorization Act called on the United States to help Taiwan acquire asymmetric capabilities, directed the Department of Defense to maintain the ability to resist a fait accompli attack, authorized a feasibility study on cooperation between the U.S. Army National Guard and Taiwan, and called on the Biden Administration to include Taiwan in this year’s Rim of the Pacific naval exercise. This year’s draft includes similar provisions. The problem is that even now — with the threat of war on the horizon — relevant legislation remains couched in toothless ‘sense of Congress’ language. Hence the need to identify “improvements in Taiwan’s ability to use asymmetric military capabilities” or that Taiwan should be invited to participate in joint exercises and the Rim of the Pacific naval exercise, something the Biden administration has thus far ignored. Nor does the legislation include anything resembling a meaningful carrot or stick that would incentivize Taiwanese defense reform. Fortunately, Congress still has time to clarify how much the United States is willing to help Taiwan, provided Taiwan demonstrates tangible progress toward helping itself. Given the urgent nature of the threat, Congress should consider including three concrete provisions in the Taiwan Policy and National Defense Authorization Acts. To begin with, Congress should require that all future arms sales to Taiwan be conditional. By conditional, we mean that Congress will make clear that it will only sell arms that are congruent with a genuinely asymmetric posture as defined by the Department of Defense, and that such sales will only continue for as long as the Ministry of National Defense makes meaningful progress toward such an end-state. The logic is straightforward: the Taiwan Relations Act requires the United States to “provide Taiwan with arms of a defensive character” and that such capabilities be made available “in such quantity as may be necessary to enable Taiwan to maintain a sufficient self-defense capability.” The act in no way stipulates that Taipei gets to define what constitutes sufficient self-defense. Moreover, given that no one expects Taiwan to defeat an all-out invasion alone — and that many expect the United States to intervene on its behalf — the United States has a strong self-interest to ensure that Taiwan has done everything it can to set the conditions for a successful U.S. intervention. Finally, conditional arms sales can help Taiwan’s political leaders push for politically difficult reforms by allowing them to credibly show voters and the Ministry of National Defense that their hands are tied.</w:t>
      </w:r>
    </w:p>
    <w:p>
      <w:pPr>
        <w:spacing w:before="80"/>
      </w:pPr>
      <w:r>
        <w:rPr>
          <w:color w:val="5F5F5F"/>
          <w:sz w:val="16"/>
        </w:rPr>
        <w:t>Source document: Dartmouth-CaSi-Aff-Owen-L-Coon-Memorial-Debates-at-Northwestern-Round-3.docx</w:t>
      </w:r>
    </w:p>
    <w:p>
      <w:pPr>
        <w:pStyle w:val="Heading1"/>
        <w:pageBreakBefore/>
      </w:pPr>
      <w:r>
        <w:t>269. 3. TAIWAN ITSELF---they're signaling a desire for asymmetry.</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Nor should Washington make the mistake of assuming that Taipei’s embrace of asymmetry is a foregone conclusion. To be sure, the Tsai administration is, once again, saying all the right things about asymmetry. Anecdotal stories about civilians flocking to grassroots civil defense training seminars seem to reinforce the idea that Taiwan is transforming itself into some sort of poison frog porcupine. But without active buy-in and aggressive support from the Ministry of National Defense, asymmetric reform is bound to languish. How Congress Can Help Congress now needs to show Taiwan that it is a true friend. And as genuine friends sometimes must when intervening to help a partner in need, Congress should be willing to communicate both what the United States can do to help Taiwan, but also what Taiwan must do to help itself.</w:t>
      </w:r>
    </w:p>
    <w:p>
      <w:pPr>
        <w:spacing w:before="80"/>
      </w:pPr>
      <w:r>
        <w:rPr>
          <w:color w:val="5F5F5F"/>
          <w:sz w:val="16"/>
        </w:rPr>
        <w:t>Source document: Dartmouth-CaSi-Aff-Owen-L-Coon-Memorial-Debates-at-Northwestern-Round-3.docx</w:t>
      </w:r>
    </w:p>
    <w:p>
      <w:pPr>
        <w:pStyle w:val="Heading1"/>
        <w:pageBreakBefore/>
      </w:pPr>
      <w:r>
        <w:t>270. 6. Restrictions on arms sales are routine even with close allies.</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This observation brings us to the third criticism: conditional arms sales are an unfriendly and unfair way to treat a close partner like Taiwan. Yet the historical record reveals that, for better or for worse, allies and friends treat each other in this way all the time. The United States has multiple motives for providing arms that can range from the strategic to the commercial. Rarely does it want to get nothing out of giving something. Although bolstering the strategic defense of an ally or a partner via arms might have intrinsic importance, the United States has attached conditions on military assistance to ensure that such aid would not be misused or to advance other interests. Several examples illustrate this point. In the 1960s and the 1970s, the United States calibrated its military assistance to Israel with an eye toward maintaining a rough parity in the balance of power with its Arab neighbors while managing potential escalation risks. The Obama Administration conditioned its $300 million provision of security assistance to Egypt on human rights. In order to receive F-16s after 11 September, Pakistan had to agree to the presence of a U.S. technical security team that would monitor the use of those aircraft so as to prevent, in part, unwanted technological transfer. Taiwan itself has been subject to conditionalities, with the main one being that all weapons transfers would be of a “defensive character.” These foregoing examples do not involve treaty allies, which is appropriate since Taiwan is not one, but even with treaty allies, the United States has asserted its unilateral interests. The United States tried to get West Germany to buy U.S.-made military equipment in the 1960s so as to ease the balance of payments crisis mounting at the time. It sometimes has objected to the potential transfer of its most technologically advanced equipment to its closest allies, as the United States very likely would have blocked any sale of submarine nuclear reactors that Canada might have been interesting in getting from France and Great Britain in the late 1980s.</w:t>
      </w:r>
    </w:p>
    <w:p>
      <w:pPr>
        <w:spacing w:before="80"/>
      </w:pPr>
      <w:r>
        <w:rPr>
          <w:color w:val="5F5F5F"/>
          <w:sz w:val="16"/>
        </w:rPr>
        <w:t>Source document: Dartmouth-BrPa-Aff-56th-Annual-JW-Patterson-Debates-hosted-by-UK-Round-1.docx</w:t>
      </w:r>
    </w:p>
    <w:p>
      <w:pPr>
        <w:pStyle w:val="Heading1"/>
        <w:pageBreakBefore/>
      </w:pPr>
      <w:r>
        <w:t>271. 9. No link – restrictions on arms sales are routine even with close allies.</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This observation brings us to the third criticism: conditional arms sales are an unfriendly and unfair way to treat a close partner like Taiwan. Yet the historical record reveals that, for better or for worse, allies and friends treat each other in this way all the time. The United States has multiple motives for providing arms that can range from the strategic to the commercial. Rarely does it want to get nothing out of giving something. Although bolstering the strategic defense of an ally or a partner via arms might have intrinsic importance, the United States has attached conditions on military assistance to ensure that such aid would not be misused or to advance other interests. Several examples illustrate this point. In the 1960s and the 1970s, the United States calibrated its military assistance to Israel with an eye toward maintaining a rough parity in the balance of power with its Arab neighbors while managing potential escalation risks. The Obama Administration conditioned its $300 million provision of security assistance to Egypt on human rights. In order to receive F-16s after 11 September, Pakistan had to agree to the presence of a U.S. technical security team that would monitor the use of those aircraft so as to prevent, in part, unwanted technological transfer. Taiwan itself has been subject to conditionalities, with the main one being that all weapons transfers would be of a “defensive character.” These foregoing examples do not involve treaty allies, which is appropriate since Taiwan is not one, but even with treaty allies, the United States has asserted its unilateral interests. The United States tried to get West Germany to buy U.S.-made military equipment in the 1960s so as to ease the balance of payments crisis mounting at the time. It sometimes has objected to the potential transfer of its most technologically advanced equipment to its closest allies, as the United States very likely would have blocked any sale of submarine nuclear reactors that Canada might have been interesting in getting from France and Great Britain in the late 1980s.</w:t>
      </w:r>
    </w:p>
    <w:p>
      <w:pPr>
        <w:spacing w:before="80"/>
      </w:pPr>
      <w:r>
        <w:rPr>
          <w:color w:val="5F5F5F"/>
          <w:sz w:val="16"/>
        </w:rPr>
        <w:t>Source document: Dartmouth-SoRa-Aff-2---Kentucky-Round-1.docx</w:t>
      </w:r>
    </w:p>
    <w:p>
      <w:pPr>
        <w:pStyle w:val="Heading1"/>
        <w:pageBreakBefore/>
      </w:pPr>
      <w:r>
        <w:t>272. Asymmetric strategy is key to Taiwanese resolve to resist Chinese demands.</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The first criticism is easy to dismiss. After all, as long as the Taiwanese people are unwilling to acquiesce to Chinese control, the only way for Xi to achieve his ultimate goal of political annexation is to physically occupy Taiwan. The only way to physically occupy Taiwan is to mount a full-scale invasion. If the Taiwanese people are so irresolute as to give in to Chinese demands because of naval intrusions, aerial overflights, losing an outlying island, or suffering damage from long-range strikes, then there are deeper issues at play than what any military posture alone can fix. Furthermore, any coercive effort short of a full-scale invasion can only succeed at breaking the will of the Taiwanese people to the degree that the Taiwanese people believe that Beijing can follow up such moves with something far worse. Conversely, it stands to reason that the more the Taiwanese people are confident that their military forces can and will defend them against physical occupation, the less likely it is that an island grab, kinetic strike, or blockade alone will cause them to fold.</w:t>
      </w:r>
    </w:p>
    <w:p>
      <w:pPr>
        <w:spacing w:before="80"/>
      </w:pPr>
      <w:r>
        <w:rPr>
          <w:color w:val="5F5F5F"/>
          <w:sz w:val="16"/>
        </w:rPr>
        <w:t>Source document: Dartmouth-SoRa-Aff-2---Kentucky-Round-6.docx</w:t>
      </w:r>
    </w:p>
    <w:p>
      <w:pPr>
        <w:pStyle w:val="Heading1"/>
        <w:pageBreakBefore/>
      </w:pPr>
      <w:r>
        <w:t>273. Conditioning arms sales is routine per U.S. policy, even with Taiwan.</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This observation brings us to the third criticism: conditional arms sales are an unfriendly and unfair way to treat a close partner like Taiwan. Yet the historical record reveals that, for better or for worse, allies and friends treat each other in this way all the time. The United States has multiple motives for providing arms that can range from the strategic to the commercial. Rarely does it want to get nothing out of giving something. Although bolstering the strategic defense of an ally or a partner via arms might have intrinsic importance, the United States has attached conditions on military assistance to ensure that such aid would not be misused or to advance other interests. Several examples illustrate this point. In the 1960s and the 1970s, the United States calibrated its military assistance to Israel with an eye toward maintaining a rough parity in the balance of power with its Arab neighbors while managing potential escalation risks. The Obama Administration conditioned its $300 million provision of security assistance to Egypt on human rights. In order to receive F-16s after 11 September, Pakistan had to agree to the presence of a U.S. technical security team that would monitor the use of those aircraft so as to prevent, in part, unwanted technological transfer. Taiwan itself has been subject to conditionalities, with the main one being that all weapons transfers would be of a “defensive character.” These foregoing examples do not involve treaty allies, which is appropriate since Taiwan is not one, but even with treaty allies, the United States has asserted its unilateral interests. The United States tried to get West Germany to buy U.S.-made military equipment in the 1960s so as to ease the balance of payments crisis mounting at the time. It sometimes has objected to the potential transfer of its most technologically advanced equipment to its closest allies, as the United States very likely would have blocked any sale of submarine nuclear reactors that Canada might have been interesting in getting from France and Great Britain in the late 1980s.</w:t>
      </w:r>
    </w:p>
    <w:p>
      <w:pPr>
        <w:spacing w:before="80"/>
      </w:pPr>
      <w:r>
        <w:rPr>
          <w:color w:val="5F5F5F"/>
          <w:sz w:val="16"/>
        </w:rPr>
        <w:t>Source document: Dartmouth-SoRa-Aff-1---Northwestern-Round-4.docx</w:t>
      </w:r>
    </w:p>
    <w:p>
      <w:pPr>
        <w:pStyle w:val="Heading1"/>
        <w:pageBreakBefore/>
      </w:pPr>
      <w:r>
        <w:t>274. No link – restrictions on arms sales are routine even with close allies.</w:t>
      </w:r>
    </w:p>
    <w:p>
      <w:pPr>
        <w:spacing w:after="80"/>
      </w:pPr>
      <w:r>
        <w:rPr>
          <w:i/>
          <w:color w:val="555555"/>
          <w:sz w:val="17"/>
        </w:rPr>
        <w:t>Michael A  |  2000  |  Aff</w:t>
      </w:r>
    </w:p>
    <w:p>
      <w:pPr>
        <w:pStyle w:val="CardCitation"/>
      </w:pPr>
      <w:r>
        <w:t>Michael A. Hunzeker &amp; Alexander Lanozska 22, Michael A. Hunzeker is an associate professor at George Mason University’s Schar School of Policy and Government, where he is also associate director of the Center for Security Policy Studies. He served in the Marine Corps from 2000 to 2006; Alexander Lanoszka is an assistant professor of international relations in the Department of Political Science and the Balsillie School of International Affairs at the University of Waterloo, “Real Friends Twist Arms: Taiwan and the Case for Conditionality”, 07/27/2022, https://warontherocks.com/real-friends-twist-arms-taiwan-and-the-case-for-conditionality/</w:t>
      </w:r>
    </w:p>
    <w:p>
      <w:pPr>
        <w:keepLines w:val="0"/>
      </w:pPr>
      <w:r>
        <w:t>This observation brings us to the third criticism: conditional arms sales are an unfriendly and unfair way to treat a close partner like Taiwan. Yet the historical record reveals that, for better or for worse, allies and friends treat each other in this way all the time. The United States has multiple motives for providing arms that can range from the strategic to the commercial. Rarely does it want to get nothing out of giving something. Although bolstering the strategic defense of an ally or a partner via arms might have intrinsic importance, the United States has attached conditions on military assistance to ensure that such aid would not be misused or to advance other interests. Several examples illustrate this point. In the 1960s and the 1970s, the United States calibrated its military assistance to Israel with an eye toward maintaining a rough parity in the balance of power with its Arab neighbors while managing potential escalation risks. The Obama Administration conditioned its $300 million provision of security assistance to Egypt on human rights. In order to receive F-16s after 11 September, Pakistan had to agree to the presence of a U.S. technical security team that would monitor the use of those aircraft so as to prevent, in part, unwanted technological transfer. Taiwan itself has been subject to conditionalities, with the main one being that all weapons transfers would be of a “defensive character.” These foregoing examples do not involve treaty allies, which is appropriate since Taiwan is not one, but even with treaty allies, the United States has asserted its unilateral interests. The United States tried to get West Germany to buy U.S.-made military equipment in the 1960s so as to ease the balance of payments crisis mounting at the time. It sometimes has objected to the potential transfer of its most technologically advanced equipment to its closest allies, as the United States very likely would have blocked any sale of submarine nuclear reactors that Canada might have been interesting in getting from France and Great Britain in the late 1980s.</w:t>
      </w:r>
    </w:p>
    <w:p>
      <w:pPr>
        <w:spacing w:before="80"/>
      </w:pPr>
      <w:r>
        <w:rPr>
          <w:color w:val="5F5F5F"/>
          <w:sz w:val="16"/>
        </w:rPr>
        <w:t>Source document: Dartmouth-BrJi-Aff-Owen-L-Coon-Memorial-Debates-at-Northwestern-Round-8.docx</w:t>
      </w:r>
    </w:p>
    <w:p>
      <w:pPr>
        <w:pStyle w:val="Heading1"/>
        <w:pageBreakBefore/>
      </w:pPr>
      <w:r>
        <w:t>275. They'd be forced to draw closer to the US.</w:t>
      </w:r>
    </w:p>
    <w:p>
      <w:pPr>
        <w:spacing w:after="80"/>
      </w:pPr>
      <w:r>
        <w:rPr>
          <w:i/>
          <w:color w:val="555555"/>
          <w:sz w:val="17"/>
        </w:rPr>
        <w:t>Michael Hunzeker &amp; Mark Christopher 25  |  Neg</w:t>
      </w:r>
    </w:p>
    <w:p>
      <w:pPr>
        <w:pStyle w:val="CardCitation"/>
      </w:pPr>
      <w:r>
        <w:t>Michael Hunzeker &amp; Mark Christopher 25. Assistant Professor in George Mason University's School of Policy and Government; Nonresident Fellow at the Atlantic Council's Global China Hub. America's Taiwan Dilemma: Allies’ Reactions and the Stakes for US Reputation. “Japan.” p. 71-109.</w:t>
      </w:r>
    </w:p>
    <w:p>
      <w:pPr>
        <w:keepLines w:val="0"/>
      </w:pPr>
      <w:r>
        <w:t>Complicating the picture, interviewees did not universally believe that maintaining the credibility of Washington’s commitment to Japan requires defending Taiwan. Several interviewees said the alliance could survive despite US nonintervention, provided that Washington clearly communicates its rationale for staying out of the conflict and helps Tokyo understand its position. Specifically, US policymakers would need to proactively offer a compelling explanation for why military interven-tion is not feasible—such as needing to “keep its powder dry” for the defense of Japan, or because Taiwanese defenses might collapse before US forces could arrive in sufficient numbers. Japanese leaders must understand and accept Washington’s reasons, and, perhaps most importantly, the Japanese government and pro-US foreign policy elites must find a convincing way to explain American non-intervention to a potentially skeptical Japanese public. Indeed, interviewees expressed the belief that even in the face of abandonment of Taiwan, Japanese security experts and foreign policy elites would still recognize that Japan has no realistic alternative but to rely on the United States for security. Across the conversations with security experts, there was unanimous agreement that the US alliance is the sine qua non of Japanese security, regardless of public opinion or reaction. Left with no viable alternative, even if the United States appeared to abandon Taiwan, these experts would still work to maintain the alliance for the sake of Japan’s defense. They would likely also attempt to restore Washington’s damaged credibility in the eyes of a skeptical Japanese public. If Beijing were to achieve an “easy” victory over Taiwan—or at least do so without facing American military intervention—and thus emerge more emboldened than ever, the interviewees expect Japan’s dependence on US support would only increase. One retired military officer framed Tokyo’s lack of options in stark arithmetic terms: “If the US did nothing over Taiwan, the credibility of the US would be dead. Now, would this lead to the end of the Mutual Defense Treaty? I don’t think so. It’s basic math. Japan is 1. China is 3. The US is 4. 4+1 = 5. So, Japan would stick with the US.”</w:t>
      </w:r>
    </w:p>
    <w:p>
      <w:pPr>
        <w:spacing w:before="80"/>
      </w:pPr>
      <w:r>
        <w:rPr>
          <w:color w:val="5F5F5F"/>
          <w:sz w:val="16"/>
        </w:rPr>
        <w:t>Source document: Emory-StYa-Neg-2.-Kentucky-Doubles.docx</w:t>
      </w:r>
    </w:p>
    <w:p>
      <w:pPr>
        <w:pStyle w:val="Heading1"/>
        <w:pageBreakBefore/>
      </w:pPr>
      <w:r>
        <w:t>276. Financial incentive. Sacrificing cash by selling prestige systems restores lost credibility.</w:t>
      </w:r>
    </w:p>
    <w:p>
      <w:pPr>
        <w:spacing w:after="80"/>
      </w:pPr>
      <w:r>
        <w:rPr>
          <w:i/>
          <w:color w:val="555555"/>
          <w:sz w:val="17"/>
        </w:rPr>
        <w:t>Michael Hunzeker et al.  |  2018  |  Aff</w:t>
      </w:r>
    </w:p>
    <w:p>
      <w:pPr>
        <w:pStyle w:val="CardCitation"/>
      </w:pPr>
      <w:r>
        <w:t>Michael Hunzeker et al. 18, Hunzeker is assistant professor and associate director of the Center for Security Policy Studies at George Mason University's Schar School of Policy and Government; Lanoszka is assistant professor of international relations in the Department of Political Science and the Balsillie School of International Affairs at the University of Waterloo; Davis, Fay, Goepner, Petrucelli, and Seng-White are affiliated with the Center for Security Policy Studies, Schar School of Policy and Government, George Mason University, "A Question of Time: Enhancing Taiwan's Conventional Deterrence Posture," November 2018, https://csps.gmu.edu/wp-content/uploads/2018/11/A-Question-of-Time.pdf</w:t>
      </w:r>
    </w:p>
    <w:p>
      <w:pPr>
        <w:keepLines w:val="0"/>
      </w:pPr>
      <w:r>
        <w:t>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Dartmouth-CaGo-Aff-1--Northwestern-Round-8.docx</w:t>
      </w:r>
    </w:p>
    <w:p>
      <w:pPr>
        <w:pStyle w:val="Heading1"/>
        <w:pageBreakBefore/>
      </w:pPr>
      <w:r>
        <w:t>277. Preserving asymmetric signals intent to defend.</w:t>
      </w:r>
    </w:p>
    <w:p>
      <w:pPr>
        <w:spacing w:after="80"/>
      </w:pPr>
      <w:r>
        <w:rPr>
          <w:i/>
          <w:color w:val="555555"/>
          <w:sz w:val="17"/>
        </w:rPr>
        <w:t>Michael Hunzeker et al.  |  2018  |  Neg</w:t>
      </w:r>
    </w:p>
    <w:p>
      <w:pPr>
        <w:pStyle w:val="CardCitation"/>
      </w:pPr>
      <w:r>
        <w:t>Michael Hunzeker et al. 18, Hunzeker is assistant professor and associate director of the Center for Security Policy Studies at George Mason University's Schar School of Policy and Government; Lanoszka is assistant professor of international relations in the Department of Political Science and the Balsillie School of International Affairs at the University of Waterloo; Davis, Fay, Goepner, Petrucelli, and Seng-White are affiliated with the Center for Security Policy Studies, Schar School of Policy and Government, George Mason University, "A Question of Time: Enhancing Taiwan's Conventional Deterrence Posture," November 2018, https://csps.gmu.edu/wp-content/uploads/2018/11/A-Question-of-Time.pdf</w:t>
      </w:r>
    </w:p>
    <w:p>
      <w:pPr>
        <w:keepLines w:val="0"/>
      </w:pPr>
      <w:r>
        <w:t>The second argument concerns signaling. A number of interviewees suggested that when the United States sells advanced aircraft to Taiwan, it sends a clear signal to China that the United States will intervene in a conflict. As one interviewee succinctly put the matter, “when you sell us the latest fighters, it lets China know America would intervene on our behalf in a conflict.” In essence, the argument is a variation on the theory of “costly signaling.”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There are two problems with treating the sale of advanced fighter jets like a “costly signal.” First, the idea that Taiwan should buy expensive fighter jets to buttress public resolve overlooks [obscures]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the strategy of trading resolve for capability could easily backfire. Few things will sap citizens’ collective will in a war than seeing their limited arsenal of exquisite weapons destroyed in their bunkers or in the skies over Taipei. Second, it is not clear that selling weapons to a partner necessarily makes it more likely that the seller is then willing to fight a war on its buyer’s behalf.155 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we think 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 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Many U.S. citizens appear to think that the United States should use Taiwan as a bargaining chip to improve relations with China.156</w:t>
      </w:r>
    </w:p>
    <w:p>
      <w:pPr>
        <w:spacing w:before="80"/>
      </w:pPr>
      <w:r>
        <w:rPr>
          <w:color w:val="5F5F5F"/>
          <w:sz w:val="16"/>
        </w:rPr>
        <w:t>Source document: Dartmouth-CaGo-Neg-3---UK-Round-3.docx</w:t>
      </w:r>
    </w:p>
    <w:p>
      <w:pPr>
        <w:pStyle w:val="Heading1"/>
        <w:pageBreakBefore/>
      </w:pPr>
      <w:r>
        <w:t>278. It’s the strongest possible signal, both domestically AND abroad.</w:t>
      </w:r>
    </w:p>
    <w:p>
      <w:pPr>
        <w:spacing w:after="80"/>
      </w:pPr>
      <w:r>
        <w:rPr>
          <w:i/>
          <w:color w:val="555555"/>
          <w:sz w:val="17"/>
        </w:rPr>
        <w:t>Nelson  |  2012  |  Neg</w:t>
      </w:r>
    </w:p>
    <w:p>
      <w:pPr>
        <w:pStyle w:val="CardCitation"/>
      </w:pPr>
      <w:r>
        <w:t>Nelson ’12 [Spencer; Fall 2012; J.D. from George Mason University School of Law; George Mason University Civil Rights Law Journal, “Establishing a Practical Solution for Tort Claims Against Private Military Contractors: Analyzing the Federal Tort Claims Act's "Combatant Activities Exception" Via a Circuit Split,” vol. 23]</w:t>
      </w:r>
    </w:p>
    <w:p>
      <w:pPr>
        <w:keepLines w:val="0"/>
      </w:pPr>
      <w:r>
        <w:t>Although this is a narrow test, tension in the Saleh case shows why a narrow test should be favored over a blanket exemption that eliminates tort liability from the battlefield. In Saleh, contractors were accused of torturing detainees and the court held that the combatant activities exception barred suit because there was a federal interest involved - the interrogation of detainees. 218 This holding is ironic because the Executive Branch denounced the abuse. President Bush said that, "the practices that took place in that prison are abhorrent, and they don't represent America … . It's a matter that reflects badly on my country … and justice will be served." 219 President Bush later stated that "people will be held to account according to our laws." 220 These statements illustrate that a policy of zero tort liability in the battlefield, as held by the Saleh court, can rob the Executive Branch of the ability to improve foreign relations by allowing private [*138] military contractors to be sued in tort. Such a lawsuit would send a message to all nations - especially those with whom the United States is trying to improve relations - that the United States does not condone such behavior and those that carried it out will be held accountable under the law. A policy of zero tort liability in the battlefield would remove an "important tool from the Executive's foreign policy toolbox" and make it impossible for the Executive Branch to subject private military contractors to tort law even if it thought that would advance the United States' interests. 221 Such reasoning may be why the Executive Branch did not seek to defend the military contractors in Saleh and subsequent lawsuits. 222 By interpreting the combatant activities exception narrowly, the Koohi test protects the United States' interests while simultaneously giving the Executive Branch the flexibility and power it needs to shape the United States' foreign relations. A Koohi-like test is also favorable because it would help the relationship between private military contractors and the United States government. In August 2011, the Commission on Wartime Contracting in Iraq and Afghanistan (the Commission) - a bipartisan congressional committee - stated that heavy reliance on private military contractors has "overwhelmed" the government's ability to properly manage contractors and, therefore, the commission concluded that the government is "over-reliant" on private military contractors. 223 This has led to a lack of oversight of private military contractors 224 and the need for a "cultural shift" within the Department of Defense. 225 The Government Accountability Office has also noted that the Department of Defense's contract management has been on the "high-risk-program lists" since 1992 because of weak contractor accountability. 226 [*139] One specific problem that the Commission identified is the inability of the courts to gain jurisdiction over some contractors for tort claims, mainly foreign contractors. 227 The Commission recommended making consent to United States civil jurisdiction a condition of awarding the contract. 228 This recommendation would be defeated if the judiciary embraces a policy that eliminates tort liability from the battlefield. Such a policy would continue to foster and promote the lack of accountability that currently exists. Rather, the judiciary should adopt the Koohi test, which would hold contractors accountable by using general tort principles. One of the main principles of tort law is that the prospect of liability deters wrongful conduct and makes the actor more careful. 229 Here, this would be a powerful tool in the overall struggle to reign in private military contractors and hold them more accountable under the laws of the United States. This is especially true in situations where "government officials will be unable or unwilling to police contractors by drafting and enforcing optimal contract terms." 230 In our current reliance on private military contractors, negligent behavior will be deterred and private military contractors will exercise greater care when executing military contracts. 231 Additionally, the private military contractor is in the best position to avoid tortious conduct. 232 Private military contractors - unlike soldiers - can evaluate the magnitude and likelihood of harm in contemplating a given action, purchase insurance, and even stop doing an activity if it is extremely risky or there is a high duty of care. 233 Supporting another principle of tort law, the Koohi test would ensure that a remedy exists for harms that contractors commit. 234 Even opponents of increased liability recognize that contractors seek economic profits. 235 A private military contractor is an economic [*140] actor who stands to benefit from its contract with the government. 236 Thus, the risk of the contractor's liability is offset by its benefit in engaging in a profit-making activity. 237 This not only makes sense for the contractor, but also for soldiers because they can experience a "morale boost" if they know their loved ones are likely to recover if they are injured or killed by a private military contractor. 238</w:t>
      </w:r>
    </w:p>
    <w:p>
      <w:pPr>
        <w:spacing w:before="80"/>
      </w:pPr>
      <w:r>
        <w:rPr>
          <w:color w:val="5F5F5F"/>
          <w:sz w:val="16"/>
        </w:rPr>
        <w:t>Source document: Michigan-ChSh-Neg-2---Kentucky-Octas.docx</w:t>
      </w:r>
    </w:p>
    <w:p>
      <w:pPr>
        <w:pStyle w:val="Heading1"/>
        <w:pageBreakBefore/>
      </w:pPr>
      <w:r>
        <w:t>279. Asymmetric arms are less than 50 percent. Insert this chart.</w:t>
      </w:r>
    </w:p>
    <w:p>
      <w:pPr>
        <w:spacing w:after="80"/>
      </w:pPr>
      <w:r>
        <w:rPr>
          <w:i/>
          <w:color w:val="555555"/>
          <w:sz w:val="17"/>
        </w:rPr>
        <w:t>O'Connor  |  2026  |  Neg</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w:t>
      </w:r>
    </w:p>
    <w:p>
      <w:pPr>
        <w:keepLines w:val="0"/>
      </w:pPr>
      <w:r>
        <w:t>--Math: Total backlog is 29.72B. Asymetric arms that are in progress / yet to be delivered is 10.87+3.59=14.46. 14.46/29.72=0.49</w:t>
      </w:r>
    </w:p>
    <w:p>
      <w:pPr>
        <w:spacing w:before="80"/>
      </w:pPr>
      <w:r>
        <w:rPr>
          <w:color w:val="5F5F5F"/>
          <w:sz w:val="16"/>
        </w:rPr>
        <w:t>Source document: Kansas-LaPa-Neg-1---Northwestern-Round-1.docx</w:t>
      </w:r>
    </w:p>
    <w:p>
      <w:pPr>
        <w:pStyle w:val="Heading1"/>
        <w:pageBreakBefore/>
      </w:pPr>
      <w:r>
        <w:t>280. Asymmetric arms yet to be delivered are less than 50 percent. Insert this chart.</w:t>
      </w:r>
    </w:p>
    <w:p>
      <w:pPr>
        <w:spacing w:after="80"/>
      </w:pPr>
      <w:r>
        <w:rPr>
          <w:i/>
          <w:color w:val="555555"/>
          <w:sz w:val="17"/>
        </w:rPr>
        <w:t>O'Connor  |  2026  |  Neg</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w:t>
      </w:r>
    </w:p>
    <w:p>
      <w:pPr>
        <w:keepLines w:val="0"/>
      </w:pPr>
      <w:r>
        <w:t>--Math: Total backlog is 29.72B. Asymetric arms that are in progress / yet to be delivered is 10.87+3.59=14.46. 14.46/29.72=0.49</w:t>
      </w:r>
    </w:p>
    <w:p>
      <w:pPr>
        <w:spacing w:before="80"/>
      </w:pPr>
      <w:r>
        <w:rPr>
          <w:color w:val="5F5F5F"/>
          <w:sz w:val="16"/>
        </w:rPr>
        <w:t>Source document: Kansas-BaPe-Neg-1---Northwestern-Round-7.docx</w:t>
      </w:r>
    </w:p>
    <w:p>
      <w:pPr>
        <w:pStyle w:val="Heading1"/>
        <w:pageBreakBefore/>
      </w:pPr>
      <w:r>
        <w:t>281. The chart demonstrates definition and financial value.</w:t>
      </w:r>
    </w:p>
    <w:p>
      <w:pPr>
        <w:spacing w:after="80"/>
      </w:pPr>
      <w:r>
        <w:rPr>
          <w:i/>
          <w:color w:val="555555"/>
          <w:sz w:val="17"/>
        </w:rPr>
        <w:t>O'Connor  |  2026  |  Aff</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 [Italics in Original]</w:t>
      </w:r>
    </w:p>
    <w:p>
      <w:pPr>
        <w:keepLines w:val="0"/>
      </w:pPr>
      <w:r>
        <w:t>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MQ-9B Testing in Taiwan Begins, F-16 Testing Continues Most importantly, this month, reporting from CNA on June 21 indicated that an unknown number of MQ-9B SeaGuardian maritime surveillance drones were in Taiwan awaiting assembly and flight testing, in cooperation between the MND and General Atomics, the drones’ manufacturer. Since the drones are physically in Taiwan, we consider the MQ-9B case to be partially delivered until we receive confirmation that all four are there. Flight testing in the U.S. for Taiwan’s F-16C/D Block 70s continued in mid-June. Aviation watchers sighted the previously seen “6831” tail number airframe flying from Lockheed Martin facilities in South Carolina to Fort Worth, Texas, for a fuel stop. The aircraft was carrying conformal fuel tanks, designed for longer-range flights, per Taiwan News reporting. Both of these updates are encouraging developments. In particular, the MQ-9B flight testing and assembly taking place in Taiwan spells good news for direct cooperation between the MND and American defense contractors, and will hopefully condense timetables for future arms deliveries. Continued flights of F-16s also herald the first airframe arriving in Taiwan soon, a development we anticipate. MND Releases Force Structure Plan with Delivery Timelines A force structure plan released by the MND, also in mid-June, provided vague but notable timelines on some backlogged cases, seen below: MS-110 Reconnaissance Pods: Expected to be delivered “through the end of the year.” This is consistent with prior reporting in our February 2026 update, which stated that three pods would arrive by the end of 2026. Harpoon Coastal Defense System: “A large number” would arrive “soon.” Prior reporting from our February 2026 update indicated the delivery of an additional 100 Harpoon missiles by the end of 2026, bringing the total to 400 missiles. Both the force structure report and prior MND budget “unfreezing” reports confirm that HCDS support equipment, including 5 launcher vehicles and 1 radar truck, was already delivered in 2025. MQ-9B SeaGuardian: Drones and ground control equipment are expected to be shipped between July and September. The above report indicates that the drones are already there. HIMARS: Relating to the earlier sale notified in December 2022, 18 systems will arrive “soon.” This is consistent with prior reporting from February 2026, indicating 18 launchers would arrive by the end of 2026. M136 Volcano Anti-Tank Mining System: Full order is expected to ship “soon,” then be organized into “mobile interdiction teams” once combat-ready. Our reporting confirms that all 14 systems will likely be delivered by 2026. Most of the updates in this force structure plan simply confirm prior reporting from earlier in 2026, but provide a more comprehensive list of what is expected before 2027. Mk 48 Torpedoes Receive Delivery Update The MND also confirmed in June that deliveries of MK 48 heavyweight torpedoes would begin with 28 in 2027 and 28 in 2028. This is somewhat consistent with prior reporting from September 2025, indicating that Taiwan would receive 14 each in 2027 and 2028. Interestingly, the MND stated that MK 48 deliveries would directly support the Hai Kun indigenous submarine program. Previously, both MK 48 cases have been marked by the MND and the Legislative Yuan (LY) as delayed. Table 1 Itemized list of backlogged capabilities by weapons category, June 2026 Capability Sold Dollar Value (In Millions) Share of total backlog, June 2026 Current Status as of June 2026 Traditional $14,927 43.50% F-16C/D Block 70 $8,000 26.92% June 2026: Taiwanese F-16 spotted flying from production facility in South Carolina to Texas, likely conducting pre-delivery flight tests. F-16s also included in MND force structure plan indicating delivery between July and September 2026. Paladin Self-Propelled Howitzer $4,030 13.56% May 2026: Liberty Times reports that deliveries of Paladins are expected to start in 2030, due to U.S. production delays. F-16 IRST Systems $500 1.68% December 2025: US DoD awarded an undefinitized contract action to Lockheed Martin for targeting pods, including 55 IRST pods for Taiwan. Work is expected to complete by June 2031. MS-110 Recce Pods $367 1.24% June 2026: Included in MND force structure plan, expected to be delivered through end of 2026, confirming prior reporting from February indicating delivery of three pods by end of year. MK 75 76mm Gun Mounts $30 0.10% No information since posting of Congressional notification. Asymmetric $14,763 48.67% HIMARS (Announced December 2025) $4,050 13.63% April 2026: MND issues procurement contract for “long-range precision strike systems,” likely meaning HIMARS, worth US$3.92 billion, with estimated completion in December 2032. Lockheed Martin also received a contract for full-rate production of launchers for U.S. and FMS customers, including Taiwan. Harpoon Coastal Defense System $2,370 7.97% June 2026: Included in MND force structure plan, large number expected “soon,” confirming prior reporting delivery of 100 Harpoon missiles by end of 2026. National Advanced Surface-to-Surface Air Missile System (NASAMS) $1,160 3.90% February 2026: Press reports citing MND sources repeated earlier reporting that Taiwan plans on purchasing 9 additional NASAMS systems and associated missiles. This appears to be one of the arms sales cases being held up by special procurement budget deadlock in the LY. ALTIUS (Announced December 2025) $1,100 3.70% January 2026: MND reported that it would purchase 1,554 ALTIUS-700M loitering munitions and 478 ALTIUS-600M ISR drones. The FMS notification did not specify the number of drones being purchased. Tactical Mission Network $1,010 3.40% January 2026: LY votes to move a special procurement budget proposed by the TPP to committee for consideration. The bill would not fund the Tactical Mission Network, but would fund almost all other FMS cases notified to Congress in December 2025. PAC-3 MSE Interceptors $882 2.97% March 2026: MND officials stated that ongoing delivery of 102 MSE missiles should not be affected by conflict in the Middle East. AN/TPS-77 and AN/TPS-78 Radar Systems $828 2.79% September 2025: Taiwanese press report citing 2026 budget request says that all radar systems will be delivered by the end of 2028. TPS-77s scheduled to begin arriving in 2026; TPS-78s to begin arriving in 2027. MQ-9B Unmanned Aircraft $600 2.02% June 2026: Unknown number of drones in Taiwan undergoing assembly and pre-delivery flight testing b/n MND and manufacturer. Also included in MND force structure plan, drones and ground equipment expected to be shipped between July and September 2026. HIMARS (Announced December 2022) $520 1.75% June 2026: Included in MND force structure plan, 18 launchers expected “soon,” consistent with reporting from February 2026. Javelin Missiles $375 1.26% April 2026: MND issues procurement contract for “anti-armor missiles,” likely meaning Javelin or TOW-2B missiles, worth US$162.75 million, with estimated completion in September 2030. Air-Launched Harpoon Missiles $355 1.19% January 2023: Press report indicates that missiles will be delivered by 2030. TOW Missiles $353 1.19% April 2026: MND issues procurement contract for “anti-armor missiles,” likely meaning Javelin or TOW-2B missiles, worth US$162.75 million, with estimated completion in September 2030. Field Information Communications System $280 0.94% May 2025: Budget unfreezing report by MND indicates that testing of the system concluded in early 2025. The first batch of equipment is expected in the fourth quarter of 2025. C4 Modernization $265 0.89% No information since posting of Congressional notification. Volcano Anti-Tank Mining System $180 0.61% June 2026: Included in MND force structure plan, full order of 14 systems expected to ship “soon,” then be organized into “mobile interdiction teams” once in Taiwan, consistent with prior reporting. Taiwan Advanced Tactical Data Link System Upgrade $75 0.25% August 2024: Taiwan’s E-Procurement System announced the award of a contract for the Link-16 system with completion date in 2026. Switchblade 300 Loitering Missile System $60 0.20% September 2025: Taiwanese press reported details of delivery schedule: 66 drones already delivered to Military Police Command; 150 drones expected to be delivered to ROC Army by end of 2025, 469 drones by the end of 2026. Munitions $2,329 7.84% AGM-84H SLAM-ER Missile $1,008 3.39% December 2025: Taiwanese press report citing a publication by the LY’s budget office indicates a multi-year delay in finalizing details on cost and delivery schedule for AGM-84 missiles. Press report suggests that there is no finalized Letter of Offer and Acceptance (LOA) for this case, which would lay out a payment and delivery schedule. F-16 Munitions $619 2.08% April 2026: Raytheon awards contract for full-rate production of AMRAAM-ER missiles for FMS customers, including Taiwan. Mk 48 Heavyweight Torpedoes (Announced June 2017) $250 0.84% June 2026: MND reporting indicates deliveries of 28 in 2027 and 28 in 2028. AGM-154C Joint Standoff Weapon $186 0.62% December 2025: MND report to LY on arms sale delivery status reiterates that AGM-154C is one of three delayed arms sales cases. Mk 48 Heavyweight Torpedoes (Announced May 2020) $180 0.61% December 2025: MND report to LY on arms sale delivery status reiterates that Mk-48 is one of three delayed arms sales cases. AIM-9X Block II Missiles $86 0.29% March 2024: SIPRI annual update indicates delivery is expected to occur by 2030.</w:t>
      </w:r>
    </w:p>
    <w:p>
      <w:pPr>
        <w:spacing w:before="80"/>
      </w:pPr>
      <w:r>
        <w:rPr>
          <w:color w:val="5F5F5F"/>
          <w:sz w:val="16"/>
        </w:rPr>
        <w:t>Source document: Kansas-OwUl-Aff-1.-Northwestern-Round-8.docx</w:t>
      </w:r>
    </w:p>
    <w:p>
      <w:pPr>
        <w:pStyle w:val="Heading1"/>
        <w:pageBreakBefore/>
      </w:pPr>
      <w:r>
        <w:t>282. The chart demonstrates definitions.</w:t>
      </w:r>
    </w:p>
    <w:p>
      <w:pPr>
        <w:spacing w:after="80"/>
      </w:pPr>
      <w:r>
        <w:rPr>
          <w:i/>
          <w:color w:val="555555"/>
          <w:sz w:val="17"/>
        </w:rPr>
        <w:t>O'Connor  |  2026  |  Aff</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 [Italics in Original]</w:t>
      </w:r>
    </w:p>
    <w:p>
      <w:pPr>
        <w:keepLines w:val="0"/>
      </w:pPr>
      <w:r>
        <w:t>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MQ-9B Testing in Taiwan Begins, F-16 Testing Continues Most importantly, this month, reporting from CNA on June 21 indicated that an unknown number of MQ-9B SeaGuardian maritime surveillance drones were in Taiwan awaiting assembly and flight testing, in cooperation between the MND and General Atomics, the drones’ manufacturer. Since the drones are physically in Taiwan, we consider the MQ-9B case to be partially delivered until we receive confirmation that all four are there. Flight testing in the U.S. for Taiwan’s F-16C/D Block 70s continued in mid-June. Aviation watchers sighted the previously seen “6831” tail number airframe flying from Lockheed Martin facilities in South Carolina to Fort Worth, Texas, for a fuel stop. The aircraft was carrying conformal fuel tanks, designed for longer-range flights, per Taiwan News reporting. Both of these updates are encouraging developments. In particular, the MQ-9B flight testing and assembly taking place in Taiwan spells good news for direct cooperation between the MND and American defense contractors, and will hopefully condense timetables for future arms deliveries. Continued flights of F-16s also herald the first airframe arriving in Taiwan soon, a development we anticipate. MND Releases Force Structure Plan with Delivery Timelines A force structure plan released by the MND, also in mid-June, provided vague but notable timelines on some backlogged cases, seen below: MS-110 Reconnaissance Pods: Expected to be delivered “through the end of the year.” This is consistent with prior reporting in our February 2026 update, which stated that three pods would arrive by the end of 2026. Harpoon Coastal Defense System: “A large number” would arrive “soon.” Prior reporting from our February 2026 update indicated the delivery of an additional 100 Harpoon missiles by the end of 2026, bringing the total to 400 missiles. Both the force structure report and prior MND budget “unfreezing” reports confirm that HCDS support equipment, including 5 launcher vehicles and 1 radar truck, was already delivered in 2025. MQ-9B SeaGuardian: Drones and ground control equipment are expected to be shipped between July and September. The above report indicates that the drones are already there. HIMARS: Relating to the earlier sale notified in December 2022, 18 systems will arrive “soon.” This is consistent with prior reporting from February 2026, indicating 18 launchers would arrive by the end of 2026. M136 Volcano Anti-Tank Mining System: Full order is expected to ship “soon,” then be organized into “mobile interdiction teams” once combat-ready. Our reporting confirms that all 14 systems will likely be delivered by 2026. Most of the updates in this force structure plan simply confirm prior reporting from earlier in 2026, but provide a more comprehensive list of what is expected before 2027. Mk 48 Torpedoes Receive Delivery Update The MND also confirmed in June that deliveries of MK 48 heavyweight torpedoes would begin with 28 in 2027 and 28 in 2028. This is somewhat consistent with prior reporting from September 2025, indicating that Taiwan would receive 14 each in 2027 and 2028. Interestingly, the MND stated that MK 48 deliveries would directly support the Hai Kun indigenous submarine program. Previously, both MK 48 cases have been marked by the MND and the Legislative Yuan (LY) as delayed. Table 1 Itemized list of backlogged capabilities by weapons category, June 2026 Capability Sold Dollar Value (In Millions) Share of total backlog, June 2026 Current Status as of June 2026 Traditional $14,927 43.50% F-16C/D Block 70 $8,000 26.92% June 2026: Taiwanese F-16 spotted flying from production facility in South Carolina to Texas, likely conducting pre-delivery flight tests. F-16s also included in MND force structure plan indicating delivery between July and September 2026. Paladin Self-Propelled Howitzer $4,030 13.56% May 2026: Liberty Times reports that deliveries of Paladins are expected to start in 2030, due to U.S. production delays. F-16 IRST Systems $500 1.68% December 2025: US DoD awarded an undefinitized contract action to Lockheed Martin for targeting pods, including 55 IRST pods for Taiwan. Work is expected to complete by June 2031. MS-110 Recce Pods $367 1.24% June 2026: Included in MND force structure plan, expected to be delivered through end of 2026, confirming prior reporting from February indicating delivery of three pods by end of year. MK 75 76mm Gun Mounts $30 0.10% No information since posting of Congressional notification. Asymmetric $14,763 48.67% HIMARS (Announced December 2025) $4,050 13.63% April 2026: MND issues procurement contract for “long-range precision strike systems,” likely meaning HIMARS, worth US$3.92 billion, with estimated completion in December 2032. Lockheed Martin also received a contract for full-rate production of launchers for U.S. and FMS customers, including Taiwan. Harpoon Coastal Defense System $2,370 7.97% June 2026: Included in MND force structure plan, large number expected “soon,” confirming prior reporting delivery of 100 Harpoon missiles by end of 2026. National Advanced Surface-to-Surface Air Missile System (NASAMS) $1,160 3.90% February 2026: Press reports citing MND sources repeated earlier reporting that Taiwan plans on purchasing 9 additional NASAMS systems and associated missiles. This appears to be one of the arms sales cases being held up by special procurement budget deadlock in the LY. ALTIUS (Announced December 2025) $1,100 3.70% January 2026: MND reported that it would purchase 1,554 ALTIUS-700M loitering munitions and 478 ALTIUS-600M ISR drones. The FMS notification did not specify the number of drones being purchased. Tactical Mission Network $1,010 3.40% January 2026: LY votes to move a special procurement budget proposed by the TPP to committee for consideration. The bill would not fund the Tactical Mission Network, but would fund almost all other FMS cases notified to Congress in December 2025. PAC-3 MSE Interceptors $882 2.97% March 2026: MND officials stated that ongoing delivery of 102 MSE missiles should not be affected by conflict in the Middle East. AN/TPS-77 and AN/TPS-78 Radar Systems $828 2.79% September 2025: Taiwanese press report citing 2026 budget request says that all radar systems will be delivered by the end of 2028. TPS-77s scheduled to begin arriving in 2026; TPS-78s to begin arriving in 2027. MQ-9B Unmanned Aircraft $600 2.02% June 2026: Unknown number of drones in Taiwan undergoing assembly and pre-delivery flight testing b/n MND and manufacturer. Also included in MND force structure plan, drones and ground equipment expected to be shipped between July and September 2026. HIMARS (Announced December 2022) $520 1.75% June 2026: Included in MND force structure plan, 18 launchers expected “soon,” consistent with reporting from February 2026. Javelin Missiles $375 1.26% April 2026: MND issues procurement contract for “anti-armor missiles,” likely meaning Javelin or TOW-2B missiles, worth US$162.75 million, with estimated completion in September 2030. Air-Launched Harpoon Missiles $355 1.19% January 2023: Press report indicates that missiles will be delivered by 2030. TOW Missiles $353 1.19% April 2026: MND issues procurement contract for “anti-armor missiles,” likely meaning Javelin or TOW-2B missiles, worth US$162.75 million, with estimated completion in September 2030. Field Information Communications System $280 0.94% May 2025: Budget unfreezing report by MND indicates that testing of the system concluded in early 2025. The first batch of equipment is expected in the fourth quarter of 2025. C4 Modernization $265 0.89% No information since posting of Congressional notification. Volcano Anti-Tank Mining System $180 0.61% June 2026: Included in MND force structure plan, full order of 14 systems expected to ship “soon,” then be organized into “mobile interdiction teams” once in Taiwan, consistent with prior reporting. Taiwan Advanced Tactical Data Link System Upgrade $75 0.25% August 2024: Taiwan’s E-Procurement System announced the award of a contract for the Link-16 system with completion date in 2026. Switchblade 300 Loitering Missile System $60 0.20% September 2025: Taiwanese press reported details of delivery schedule: 66 drones already delivered to Military Police Command; 150 drones expected to be delivered to ROC Army by end of 2025, 469 drones by the end of 2026. Munitions $2,329 7.84% AGM-84H SLAM-ER Missile $1,008 3.39% December 2025: Taiwanese press report citing a publication by the LY’s budget office indicates a multi-year delay in finalizing details on cost and delivery schedule for AGM-84 missiles. Press report suggests that there is no finalized Letter of Offer and Acceptance (LOA) for this case, which would lay out a payment and delivery schedule. F-16 Munitions $619 2.08% April 2026: Raytheon awards contract for full-rate production of AMRAAM-ER missiles for FMS customers, including Taiwan. Mk 48 Heavyweight Torpedoes (Announced June 2017) $250 0.84% June 2026: MND reporting indicates deliveries of 28 in 2027 and 28 in 2028. AGM-154C Joint Standoff Weapon $186 0.62% December 2025: MND report to LY on arms sale delivery status reiterates that AGM-154C is one of three delayed arms sales cases. Mk 48 Heavyweight Torpedoes (Announced May 2020) $180 0.61% December 2025: MND report to LY on arms sale delivery status reiterates that Mk-48 is one of three delayed arms sales cases. AIM-9X Block II Missiles $86 0.29% March 2024: SIPRI annual update indicates delivery is expected to occur by 2030.</w:t>
      </w:r>
    </w:p>
    <w:p>
      <w:pPr>
        <w:spacing w:before="80"/>
      </w:pPr>
      <w:r>
        <w:rPr>
          <w:color w:val="5F5F5F"/>
          <w:sz w:val="16"/>
        </w:rPr>
        <w:t>Source document: Kansas-OwUl-Aff-2.-Kentucky-Round-Robin-Round-2.docx</w:t>
      </w:r>
    </w:p>
    <w:p>
      <w:pPr>
        <w:pStyle w:val="Heading1"/>
        <w:pageBreakBefore/>
      </w:pPr>
      <w:r>
        <w:t>283. The chart demonstrates definitions. Asymmetric is a term of art in both US exports and the backlog tracker.</w:t>
      </w:r>
    </w:p>
    <w:p>
      <w:pPr>
        <w:spacing w:after="80"/>
      </w:pPr>
      <w:r>
        <w:rPr>
          <w:i/>
          <w:color w:val="555555"/>
          <w:sz w:val="17"/>
        </w:rPr>
        <w:t>O'Connor  |  2026  |  Aff</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 [Italics in Original]</w:t>
      </w:r>
    </w:p>
    <w:p>
      <w:pPr>
        <w:keepLines w:val="0"/>
      </w:pPr>
      <w:r>
        <w:t>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MQ-9B Testing in Taiwan Begins, F-16 Testing Continues Most importantly, this month, reporting from CNA on June 21 indicated that an unknown number of MQ-9B SeaGuardian maritime surveillance drones were in Taiwan awaiting assembly and flight testing, in cooperation between the MND and General Atomics, the drones’ manufacturer. Since the drones are physically in Taiwan, we consider the MQ-9B case to be partially delivered until we receive confirmation that all four are there. Flight testing in the U.S. for Taiwan’s F-16C/D Block 70s continued in mid-June. Aviation watchers sighted the previously seen “6831” tail number airframe flying from Lockheed Martin facilities in South Carolina to Fort Worth, Texas, for a fuel stop. The aircraft was carrying conformal fuel tanks, designed for longer-range flights, per Taiwan News reporting. Both of these updates are encouraging developments. In particular, the MQ-9B flight testing and assembly taking place in Taiwan spells good news for direct cooperation between the MND and American defense contractors, and will hopefully condense timetables for future arms deliveries. Continued flights of F-16s also herald the first airframe arriving in Taiwan soon, a development we anticipate. MND Releases Force Structure Plan with Delivery Timelines A force structure plan released by the MND, also in mid-June, provided vague but notable timelines on some backlogged cases, seen below: MS-110 Reconnaissance Pods: Expected to be delivered “through the end of the year.” This is consistent with prior reporting in our February 2026 update, which stated that three pods would arrive by the end of 2026. Harpoon Coastal Defense System: “A large number” would arrive “soon.” Prior reporting from our February 2026 update indicated the delivery of an additional 100 Harpoon missiles by the end of 2026, bringing the total to 400 missiles. Both the force structure report and prior MND budget “unfreezing” reports confirm that HCDS support equipment, including 5 launcher vehicles and 1 radar truck, was already delivered in 2025. MQ-9B SeaGuardian: Drones and ground control equipment are expected to be shipped between July and September. The above report indicates that the drones are already there. HIMARS: Relating to the earlier sale notified in December 2022, 18 systems will arrive “soon.” This is consistent with prior reporting from February 2026, indicating 18 launchers would arrive by the end of 2026. M136 Volcano Anti-Tank Mining System: Full order is expected to ship “soon,” then be organized into “mobile interdiction teams” once combat-ready. Our reporting confirms that all 14 systems will likely be delivered by 2026. Most of the updates in this force structure plan simply confirm prior reporting from earlier in 2026, but provide a more comprehensive list of what is expected before 2027. Mk 48 Torpedoes Receive Delivery Update The MND also confirmed in June that deliveries of MK 48 heavyweight torpedoes would begin with 28 in 2027 and 28 in 2028. This is somewhat consistent with prior reporting from September 2025, indicating that Taiwan would receive 14 each in 2027 and 2028. Interestingly, the MND stated that MK 48 deliveries would directly support the Hai Kun indigenous submarine program. Previously, both MK 48 cases have been marked by the MND and the Legislative Yuan (LY) as delayed. Table 1 Itemized list of backlogged capabilities by weapons category, June 2026 Capability Sold Dollar Value (In Millions) Share of total backlog, June 2026 Current Status as of June 2026 Traditional $14,927 43.50% F-16C/D Block 70 $8,000 26.92% June 2026: Taiwanese F-16 spotted flying from production facility in South Carolina to Texas, likely conducting pre-delivery flight tests. F-16s also included in MND force structure plan indicating delivery between July and September 2026. Paladin Self-Propelled Howitzer $4,030 13.56% May 2026: Liberty Times reports that deliveries of Paladins are expected to start in 2030, due to U.S. production delays. F-16 IRST Systems $500 1.68% December 2025: US DoD awarded an undefinitized contract action to Lockheed Martin for targeting pods, including 55 IRST pods for Taiwan. Work is expected to complete by June 2031. MS-110 Recce Pods $367 1.24% June 2026: Included in MND force structure plan, expected to be delivered through end of 2026, confirming prior reporting from February indicating delivery of three pods by end of year. MK 75 76mm Gun Mounts $30 0.10% No information since posting of Congressional notification. Asymmetric $14,763 48.67% HIMARS (Announced December 2025) $4,050 13.63% April 2026: MND issues procurement contract for “long-range precision strike systems,” likely meaning HIMARS, worth US$3.92 billion, with estimated completion in December 2032. Lockheed Martin also received a contract for full-rate production of launchers for U.S. and FMS customers, including Taiwan. Harpoon Coastal Defense System $2,370 7.97% June 2026: Included in MND force structure plan, large number expected “soon,” confirming prior reporting delivery of 100 Harpoon missiles by end of 2026. National Advanced Surface-to-Surface Air Missile System (NASAMS) $1,160 3.90% February 2026: Press reports citing MND sources repeated earlier reporting that Taiwan plans on purchasing 9 additional NASAMS systems and associated missiles. This appears to be one of the arms sales cases being held up by special procurement budget deadlock in the LY. ALTIUS (Announced December 2025) $1,100 3.70% January 2026: MND reported that it would purchase 1,554 ALTIUS-700M loitering munitions and 478 ALTIUS-600M ISR drones. The FMS notification did not specify the number of drones being purchased. Tactical Mission Network $1,010 3.40% January 2026: LY votes to move a special procurement budget proposed by the TPP to committee for consideration. The bill would not fund the Tactical Mission Network, but would fund almost all other FMS cases notified to Congress in December 2025. PAC-3 MSE Interceptors $882 2.97% March 2026: MND officials stated that ongoing delivery of 102 MSE missiles should not be affected by conflict in the Middle East. AN/TPS-77 and AN/TPS-78 Radar Systems $828 2.79% September 2025: Taiwanese press report citing 2026 budget request says that all radar systems will be delivered by the end of 2028. TPS-77s scheduled to begin arriving in 2026; TPS-78s to begin arriving in 2027. MQ-9B Unmanned Aircraft $600 2.02% June 2026: Unknown number of drones in Taiwan undergoing assembly and pre-delivery flight testing b/n MND and manufacturer. Also included in MND force structure plan, drones and ground equipment expected to be shipped between July and September 2026. HIMARS (Announced December 2022) $520 1.75% June 2026: Included in MND force structure plan, 18 launchers expected “soon,” consistent with reporting from February 2026. Javelin Missiles $375 1.26% April 2026: MND issues procurement contract for “anti-armor missiles,” likely meaning Javelin or TOW-2B missiles, worth US$162.75 million, with estimated completion in September 2030. Air-Launched Harpoon Missiles $355 1.19% January 2023: Press report indicates that missiles will be delivered by 2030. TOW Missiles $353 1.19% April 2026: MND issues procurement contract for “anti-armor missiles,” likely meaning Javelin or TOW-2B missiles, worth US$162.75 million, with estimated completion in September 2030. Field Information Communications System $280 0.94% May 2025: Budget unfreezing report by MND indicates that testing of the system concluded in early 2025. The first batch of equipment is expected in the fourth quarter of 2025. C4 Modernization $265 0.89% No information since posting of Congressional notification. Volcano Anti-Tank Mining System $180 0.61% June 2026: Included in MND force structure plan, full order of 14 systems expected to ship “soon,” then be organized into “mobile interdiction teams” once in Taiwan, consistent with prior reporting. Taiwan Advanced Tactical Data Link System Upgrade $75 0.25% August 2024: Taiwan’s E-Procurement System announced the award of a contract for the Link-16 system with completion date in 2026. Switchblade 300 Loitering Missile System $60 0.20% September 2025: Taiwanese press reported details of delivery schedule: 66 drones already delivered to Military Police Command; 150 drones expected to be delivered to ROC Army by end of 2025, 469 drones by the end of 2026. Munitions $2,329 7.84% AGM-84H SLAM-ER Missile $1,008 3.39% December 2025: Taiwanese press report citing a publication by the LY’s budget office indicates a multi-year delay in finalizing details on cost and delivery schedule for AGM-84 missiles. Press report suggests that there is no finalized Letter of Offer and Acceptance (LOA) for this case, which would lay out a payment and delivery schedule. F-16 Munitions $619 2.08% April 2026: Raytheon awards contract for full-rate production of AMRAAM-ER missiles for FMS customers, including Taiwan. Mk 48 Heavyweight Torpedoes (Announced June 2017) $250 0.84% June 2026: MND reporting indicates deliveries of 28 in 2027 and 28 in 2028. AGM-154C Joint Standoff Weapon $186 0.62% December 2025: MND report to LY on arms sale delivery status reiterates that AGM-154C is one of three delayed arms sales cases. Mk 48 Heavyweight Torpedoes (Announced May 2020) $180 0.61% December 2025: MND report to LY on arms sale delivery status reiterates that Mk-48 is one of three delayed arms sales cases. AIM-9X Block II Missiles $86 0.29% March 2024: SIPRI annual update indicates delivery is expected to occur by 2030.</w:t>
      </w:r>
    </w:p>
    <w:p>
      <w:pPr>
        <w:spacing w:before="80"/>
      </w:pPr>
      <w:r>
        <w:rPr>
          <w:color w:val="5F5F5F"/>
          <w:sz w:val="16"/>
        </w:rPr>
        <w:t>Source document: Kansas-OwUl-Aff-2.-Kentucky-Round-Robin-Round-5.docx</w:t>
      </w:r>
    </w:p>
    <w:p>
      <w:pPr>
        <w:pStyle w:val="Heading1"/>
        <w:pageBreakBefore/>
      </w:pPr>
      <w:r>
        <w:t>284. The chart demonstrates defintion and financial value.</w:t>
      </w:r>
    </w:p>
    <w:p>
      <w:pPr>
        <w:spacing w:after="80"/>
      </w:pPr>
      <w:r>
        <w:rPr>
          <w:i/>
          <w:color w:val="555555"/>
          <w:sz w:val="17"/>
        </w:rPr>
        <w:t>O'Connor  |  2026  |  Aff</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 [Italics in Original]</w:t>
      </w:r>
    </w:p>
    <w:p>
      <w:pPr>
        <w:keepLines w:val="0"/>
      </w:pPr>
      <w:r>
        <w:t>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MQ-9B Testing in Taiwan Begins, F-16 Testing Continues Most importantly, this month, reporting from CNA on June 21 indicated that an unknown number of MQ-9B SeaGuardian maritime surveillance drones were in Taiwan awaiting assembly and flight testing, in cooperation between the MND and General Atomics, the drones’ manufacturer. Since the drones are physically in Taiwan, we consider the MQ-9B case to be partially delivered until we receive confirmation that all four are there. Flight testing in the U.S. for Taiwan’s F-16C/D Block 70s continued in mid-June. Aviation watchers sighted the previously seen “6831” tail number airframe flying from Lockheed Martin facilities in South Carolina to Fort Worth, Texas, for a fuel stop. The aircraft was carrying conformal fuel tanks, designed for longer-range flights, per Taiwan News reporting. Both of these updates are encouraging developments. In particular, the MQ-9B flight testing and assembly taking place in Taiwan spells good news for direct cooperation between the MND and American defense contractors, and will hopefully condense timetables for future arms deliveries. Continued flights of F-16s also herald the first airframe arriving in Taiwan soon, a development we anticipate. MND Releases Force Structure Plan with Delivery Timelines A force structure plan released by the MND, also in mid-June, provided vague but notable timelines on some backlogged cases, seen below: MS-110 Reconnaissance Pods: Expected to be delivered “through the end of the year.” This is consistent with prior reporting in our February 2026 update, which stated that three pods would arrive by the end of 2026. Harpoon Coastal Defense System: “A large number” would arrive “soon.” Prior reporting from our February 2026 update indicated the delivery of an additional 100 Harpoon missiles by the end of 2026, bringing the total to 400 missiles. Both the force structure report and prior MND budget “unfreezing” reports confirm that HCDS support equipment, including 5 launcher vehicles and 1 radar truck, was already delivered in 2025. MQ-9B SeaGuardian: Drones and ground control equipment are expected to be shipped between July and September. The above report indicates that the drones are already there. HIMARS: Relating to the earlier sale notified in December 2022, 18 systems will arrive “soon.” This is consistent with prior reporting from February 2026, indicating 18 launchers would arrive by the end of 2026. M136 Volcano Anti-Tank Mining System: Full order is expected to ship “soon,” then be organized into “mobile interdiction teams” once combat-ready. Our reporting confirms that all 14 systems will likely be delivered by 2026. Most of the updates in this force structure plan simply confirm prior reporting from earlier in 2026, but provide a more comprehensive list of what is expected before 2027. Mk 48 Torpedoes Receive Delivery Update The MND also confirmed in June that deliveries of MK 48 heavyweight torpedoes would begin with 28 in 2027 and 28 in 2028. This is somewhat consistent with prior reporting from September 2025, indicating that Taiwan would receive 14 each in 2027 and 2028. Interestingly, the MND stated that MK 48 deliveries would directly support the Hai Kun indigenous submarine program. Previously, both MK 48 cases have been marked by the MND and the Legislative Yuan (LY) as delayed. Table 1 Itemized list of backlogged capabilities by weapons category, June 2026 Capability Sold Dollar Value (In Millions) Share of total backlog, June 2026 Current Status as of June 2026 Traditional $14,927 43.50% F-16C/D Block 70 $8,000 26.92% June 2026: Taiwanese F-16 spotted flying from production facility in South Carolina to Texas, likely conducting pre-delivery flight tests. F-16s also included in MND force structure plan indicating delivery between July and September 2026. Paladin Self-Propelled Howitzer $4,030 13.56% May 2026: Liberty Times reports that deliveries of Paladins are expected to start in 2030, due to U.S. production delays. F-16 IRST Systems $500 1.68% December 2025: US DoD awarded an undefinitized contract action to Lockheed Martin for targeting pods, including 55 IRST pods for Taiwan. Work is expected to complete by June 2031. MS-110 Recce Pods $367 1.24% June 2026: Included in MND force structure plan, expected to be delivered through end of 2026, confirming prior reporting from February indicating delivery of three pods by end of year. MK 75 76mm Gun Mounts $30 0.10% No information since posting of Congressional notification. Asymmetric $14,763 48.67% HIMARS (Announced December 2025) $4,050 13.63% April 2026: MND issues procurement contract for “long-range precision strike systems,” likely meaning HIMARS, worth US$3.92 billion, with estimated completion in December 2032. Lockheed Martin also received a contract for full-rate production of launchers for U.S. and FMS customers, including Taiwan. Harpoon Coastal Defense System $2,370 7.97% June 2026: Included in MND force structure plan, large number expected “soon,” confirming prior reporting delivery of 100 Harpoon missiles by end of 2026. National Advanced Surface-to-Surface Air Missile System (NASAMS) $1,160 3.90% February 2026: Press reports citing MND sources repeated earlier reporting that Taiwan plans on purchasing 9 additional NASAMS systems and associated missiles. This appears to be one of the arms sales cases being held up by special procurement budget deadlock in the LY. ALTIUS (Announced December 2025) $1,100 3.70% January 2026: MND reported that it would purchase 1,554 ALTIUS-700M loitering munitions and 478 ALTIUS-600M ISR drones. The FMS notification did not specify the number of drones being purchased. Tactical Mission Network $1,010 3.40% January 2026: LY votes to move a special procurement budget proposed by the TPP to committee for consideration. The bill would not fund the Tactical Mission Network, but would fund almost all other FMS cases notified to Congress in December 2025. PAC-3 MSE Interceptors $882 2.97% March 2026: MND officials stated that ongoing delivery of 102 MSE missiles should not be affected by conflict in the Middle East. AN/TPS-77 and AN/TPS-78 Radar Systems $828 2.79% September 2025: Taiwanese press report citing 2026 budget request says that all radar systems will be delivered by the end of 2028. TPS-77s scheduled to begin arriving in 2026; TPS-78s to begin arriving in 2027. MQ-9B Unmanned Aircraft $600 2.02% June 2026: Unknown number of drones in Taiwan undergoing assembly and pre-delivery flight testing b/n MND and manufacturer. Also included in MND force structure plan, drones and ground equipment expected to be shipped between July and September 2026. HIMARS (Announced December 2022) $520 1.75% June 2026: Included in MND force structure plan, 18 launchers expected “soon,” consistent with reporting from February 2026. Javelin Missiles $375 1.26% April 2026: MND issues procurement contract for “anti-armor missiles,” likely meaning Javelin or TOW-2B missiles, worth US$162.75 million, with estimated completion in September 2030. Air-Launched Harpoon Missiles $355 1.19% January 2023: Press report indicates that missiles will be delivered by 2030. TOW Missiles $353 1.19% April 2026: MND issues procurement contract for “anti-armor missiles,” likely meaning Javelin or TOW-2B missiles, worth US$162.75 million, with estimated completion in September 2030. Field Information Communications System $280 0.94% May 2025: Budget unfreezing report by MND indicates that testing of the system concluded in early 2025. The first batch of equipment is expected in the fourth quarter of 2025. C4 Modernization $265 0.89% No information since posting of Congressional notification. Volcano Anti-Tank Mining System $180 0.61% June 2026: Included in MND force structure plan, full order of 14 systems expected to ship “soon,” then be organized into “mobile interdiction teams” once in Taiwan, consistent with prior reporting. Taiwan Advanced Tactical Data Link System Upgrade $75 0.25% August 2024: Taiwan’s E-Procurement System announced the award of a contract for the Link-16 system with completion date in 2026. Switchblade 300 Loitering Missile System $60 0.20% September 2025: Taiwanese press reported details of delivery schedule: 66 drones already delivered to Military Police Command; 150 drones expected to be delivered to ROC Army by end of 2025, 469 drones by the end of 2026. Munitions $2,329 7.84% AGM-84H SLAM-ER Missile $1,008 3.39% December 2025: Taiwanese press report citing a publication by the LY’s budget office indicates a multi-year delay in finalizing details on cost and delivery schedule for AGM-84 missiles. Press report suggests that there is no finalized Letter of Offer and Acceptance (LOA) for this case, which would lay out a payment and delivery schedule. F-16 Munitions $619 2.08% April 2026: Raytheon awards contract for full-rate production of AMRAAM-ER missiles for FMS customers, including Taiwan. Mk 48 Heavyweight Torpedoes (Announced June 2017) $250 0.84% June 2026: MND reporting indicates deliveries of 28 in 2027 and 28 in 2028. AGM-154C Joint Standoff Weapon $186 0.62% December 2025: MND report to LY on arms sale delivery status reiterates that AGM-154C is one of three delayed arms sales cases. Mk 48 Heavyweight Torpedoes (Announced May 2020) $180 0.61% December 2025: MND report to LY on arms sale delivery status reiterates that Mk-48 is one of three delayed arms sales cases. AIM-9X Block II Missiles $86 0.29% March 2024: SIPRI annual update indicates delivery is expected to occur by 2030.</w:t>
      </w:r>
    </w:p>
    <w:p>
      <w:pPr>
        <w:spacing w:before="80"/>
      </w:pPr>
      <w:r>
        <w:rPr>
          <w:color w:val="5F5F5F"/>
          <w:sz w:val="16"/>
        </w:rPr>
        <w:t>Source document: Kansas-OwUl-Aff-1.-Northwestern-Round-5.docx</w:t>
      </w:r>
    </w:p>
    <w:p>
      <w:pPr>
        <w:pStyle w:val="Heading1"/>
        <w:pageBreakBefore/>
      </w:pPr>
      <w:r>
        <w:t>285. Traditional are less than 50 percent. Insert this chart.</w:t>
      </w:r>
    </w:p>
    <w:p>
      <w:pPr>
        <w:spacing w:after="80"/>
      </w:pPr>
      <w:r>
        <w:rPr>
          <w:i/>
          <w:color w:val="555555"/>
          <w:sz w:val="17"/>
        </w:rPr>
        <w:t>O'Connor  |  2026  |  Neg</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w:t>
      </w:r>
    </w:p>
    <w:p>
      <w:pPr>
        <w:keepLines w:val="0"/>
      </w:pPr>
      <w:r>
        <w:t>--Math: Total backlog is 29.72B. Asymetric arms that are in progress / yet to be delivered is 10.87+3.59=14.46. 14.46/29.72=0.49</w:t>
      </w:r>
    </w:p>
    <w:p>
      <w:pPr>
        <w:spacing w:before="80"/>
      </w:pPr>
      <w:r>
        <w:rPr>
          <w:color w:val="5F5F5F"/>
          <w:sz w:val="16"/>
        </w:rPr>
        <w:t>Source document: Harvard-DeSr-Neg-1.-Northwestern-Round-4.docx</w:t>
      </w:r>
    </w:p>
    <w:p>
      <w:pPr>
        <w:pStyle w:val="Heading1"/>
        <w:pageBreakBefore/>
      </w:pPr>
      <w:r>
        <w:t>286. Violation: Asymmetric arms yet to be delivered are less than 50 percent. Insert this chart.</w:t>
      </w:r>
    </w:p>
    <w:p>
      <w:pPr>
        <w:spacing w:after="80"/>
      </w:pPr>
      <w:r>
        <w:rPr>
          <w:i/>
          <w:color w:val="555555"/>
          <w:sz w:val="17"/>
        </w:rPr>
        <w:t>O'Connor  |  2026  |  Neg</w:t>
      </w:r>
    </w:p>
    <w:p>
      <w:pPr>
        <w:pStyle w:val="CardCitation"/>
      </w:pPr>
      <w:r>
        <w:t>O'Connor 26, Assistant Director, Head of Arms Research, Taiwan Security Monitor, B.A., International Security, Law, George Mason University. (Joe O’Connor &amp; TSM Staff, June 2026, "Taiwan Arms Sale Backlog, June 2026 Update," Taiwan Security Monitor, https://tsm.schar.gmu.edu/taiwan-arms-sale-backlog-june-2026-update/)</w:t>
      </w:r>
    </w:p>
    <w:p>
      <w:pPr>
        <w:keepLines w:val="0"/>
      </w:pPr>
      <w:r>
        <w:t>--Math: Total backlog is 29.72B. Asymetric arms that are in progress / yet to be delivered is 10.87+3.59=14.46. 14.46/29.72=0.49</w:t>
      </w:r>
    </w:p>
    <w:p>
      <w:pPr>
        <w:spacing w:before="80"/>
      </w:pPr>
      <w:r>
        <w:rPr>
          <w:color w:val="5F5F5F"/>
          <w:sz w:val="16"/>
        </w:rPr>
        <w:t>Source document: Kansas-AiWa-Neg-2.-Kentucky-Round-1.docx</w:t>
      </w:r>
    </w:p>
    <w:p>
      <w:pPr>
        <w:pStyle w:val="Heading1"/>
        <w:pageBreakBefore/>
      </w:pPr>
      <w:r>
        <w:t>287. Zero link---ATACMS are the only "munitions and missiles" that the plan reduces---we'll insert the list of all current sales. **And then also inserted an adapted version of the table that's much easier to read.</w:t>
      </w:r>
    </w:p>
    <w:p>
      <w:pPr>
        <w:spacing w:after="80"/>
      </w:pPr>
      <w:r>
        <w:rPr>
          <w:i/>
          <w:color w:val="555555"/>
          <w:sz w:val="17"/>
        </w:rPr>
        <w:t>O'Connor  |  2026  |  Aff</w:t>
      </w:r>
    </w:p>
    <w:p>
      <w:pPr>
        <w:pStyle w:val="CardCitation"/>
      </w:pPr>
      <w:r>
        <w:t>O'Connor 26 [Joe O’Connor, Assistant Director and Head of Arms Sales Research, Taiwan Security Monitor, Schar School of Policy and Government at George Mason University; and Taiwan Security Monitor Staff; "Taiwan Arms Sale Backlog, June 2026 Update," June 2026, https://tsm.schar.gmu.edu/taiwan-arms-sale-backlog-june-2026-update/]</w:t>
      </w:r>
    </w:p>
    <w:p>
      <w:pPr>
        <w:keepLines w:val="0"/>
      </w:pPr>
      <w:r>
        <w:t>__ = traditional capabilities we *could* actually uniquely reduce, *if* Taiwan refused to use in a way congruent with the strategy --note: the order for 420 ATACMS is embedded within the HIMARS line item (including the 82 HIMARS launchers, 420 ATACMS (medium range ballistic missiles), and 756 GMLRS (short range artillery rockets)) that Gomez doesn't differentiate because he didn't at the time know which munitions were included, and appears to think it's only the short-range GMLRS, as you can see in his attached comments, because they were not sub-listed in that Congressional notification (https://www.dsca.mil/Press-Media/Major-Arms-Sales/Article-Display/Article/4363081/taipei-economic-and-cultural-representative-office-in-the-united-states-high-mo) Despite concerns in May about the future of arms sales to Taiwan, several backlogged sales made significant progress in June 2026, including continued F-16 flight testing and reports of MQ-9B drones being tested in Taiwan. A force structure plan released by Taiwan’s Ministry of National Defense clarified near-term delivery timelines for other systems, giving us a good idea of what systems will arrive before the end of the year. In June, Congress received no new Foreign Military Sales (FMS) notifications for Taiwan, and no existing sales were delivered. The total value of FMS cases notified to Congress but not yet delivered to Taiwan is still $29.72 billion. Figure 1 shows how the backlog is divided among asymmetric weapons, traditional weapons, and munitions. Arms sales that are only partly delivered are marked in yellow-orange. Table 1 lists all arms sales in the backlog with the latest status updates. Partially delivered sales are shown in italics, while newly announced and fully delivered sales are marked with bold and underlining. MQ-9B Testing in Taiwan Begins, F-16 Testing Continues Most importantly, this month, reporting from CNA on June 21 indicated that an unknown number of MQ-9B SeaGuardian maritime surveillance drones were in Taiwan awaiting assembly and flight testing, in cooperation between the MND and General Atomics, the drones’ manufacturer. Since the drones are physically in Taiwan, we consider the MQ-9B case to be partially delivered until we receive confirmation that all four are there. Flight testing in the U.S. for Taiwan’s F-16C/D Block 70s continued in mid-June. Aviation watchers sighted the previously seen “6831” tail number airframe flying from Lockheed Martin facilities in South Carolina to Fort Worth, Texas, for a fuel stop. The aircraft was carrying conformal fuel tanks, designed for longer-range flights, per Taiwan News reporting. Both of these updates are encouraging developments. In particular, the MQ-9B flight testing and assembly taking place in Taiwan spells good news for direct cooperation between the MND and American defense contractors, and will hopefully condense timetables for future arms deliveries. Continued flights of F-16s also herald the first airframe arriving in Taiwan soon, a development we anticipate. MND Releases Force Structure Plan with Delivery Timelines A force structure plan released by the MND, also in mid-June, provided vague but notable timelines on some backlogged cases, seen below: MS-110 Reconnaissance Pods: Expected to be delivered “through the end of the year.” This is consistent with prior reporting in our February 2026 update, which stated that three pods would arrive by the end of 2026. Harpoon Coastal Defense System: “A large number” would arrive “soon.” Prior reporting from our February 2026 update indicated the delivery of an additional 100 Harpoon missiles by the end of 2026, bringing the total to 400 missiles. Both the force structure report and prior MND budget “unfreezing” reports confirm that HCDS support equipment, including 5 launcher vehicles and 1 radar truck, was already delivered in 2025. MQ-9B SeaGuardian: Drones and ground control equipment are expected to be shipped between July and September. The above report indicates that the drones are already there. HIMARS: Relating to the earlier sale notified in December 2022, 18 systems will arrive “soon.” This is consistent with prior reporting from February 2026, indicating 18 launchers would arrive by the end of 2026. M136 Volcano Anti-Tank Mining System: Full order is expected to ship “soon,” then be organized into “mobile interdiction teams” once combat-ready. Our reporting confirms that all 14 systems will likely be delivered by 2026. Most of the updates in this force structure plan simply confirm prior reporting from earlier in 2026, but provide a more comprehensive list of what is expected before 2027. Mk 48 Torpedoes Receive Delivery Update The MND also confirmed in June that deliveries of MK 48 heavyweight torpedoes would begin with 28 in 2027 and 28 in 2028. This is somewhat consistent with prior reporting from September 2025, indicating that Taiwan would receive 14 each in 2027 and 2028. Interestingly, the MND stated that MK 48 deliveries would directly support the Hai Kun indigenous submarine program. Previously, both MK 48 cases have been marked by the MND and the Legislative Yuan (LY) as delayed. [[***"Partially delivered sales are shown in italics, while newly announced and fully delivered sales are marked with bold and underlining" PER ABOVE, BUT THAT'S ACTUALLY CONFUSING BECAUSE THE SECTION TITLES ARE BOLD AND UNDERLINED IN THE ORIGINAL BUT NO ITEMS ARE, AI INCORRECTLY BOLDED THE "Announced December 2025" ITEMS BECAUSE IT WAS TRYING TO COMPLY WITH THE IN-TEXT DESCRIPTION ABOVE, SO I RE-UNBOLDED THEM, LEAVING ONLY SECTION HEADERS BOLDED, AND I ALSO COLOR-CODED THE PARTIALLY DELIVERED ITEMS IN PINK, BUT I THEN ALSO COLOR-CODED THE F-16C/D BLOCK PINK WHICH IS NOW BEING DELIVERED IN SEPTEMBER, BUT DID NOT ITALICIZE IT TO REFLECT AUTHOR INTENT THAT IT HAD NOT BEGUN DELIVERY YET WHEN THE CARD WAS WRITTEN]] Table 1 Itemized list of backlogged capabilities by weapons category, June 2026 Capability Sold Dollar Value (In Millions) Share of total backlog, June 2026 Current Status as of June 2026 Traditional $14,927 43.50% F-16C/D Block 70 $8,000 26.92% June 2026: Taiwanese F-16 spotted flying from production facility in South Carolina to Texas, likely conducting pre-delivery flight tests. F-16s also included in MND force structure plan indicating delivery between July and September 2026. Paladin Self-Propelled Howitzer $4,030 13.56% May 2026: Liberty Times reports that deliveries of Paladins are expected to start in 2030, due to U.S. production delays. F-16 IRST Systems $500 1.68% December 2025: US DoD awarded an undefinitized contract action to Lockheed Martin for targeting pods, including 55 IRST pods for Taiwan. Work is expected to complete by June 2031. MS-110 Recce Pods $367 1.24% June 2026: Included in MND force structure plan, expected to be delivered through end of 2026, confirming prior reporting from February indicating delivery of three pods by end of year. MK 75 76mm Gun Mounts $30 0.10% No information since posting of Congressional notification. Asymmetric $14,763 48.67% HIMARS (Announced December 2025) $4,050 13.63% April 2026: MND issues procurement contract for “long-range precision strike systems,” likely meaning HIMARS, worth US$3.92 billion, with estimated completion in December 2032. Lockheed Martin also received a contract for full-rate production of launchers for U.S. and FMS customers, including Taiwan. Harpoon Coastal Defense System $2,370 7.97% June 2026: Included in MND force structure plan, large number expected “soon,” confirming prior reporting delivery of 100 Harpoon missiles by end of 2026. National Advanced Surface-to-Surface Air Missile System (NASAMS) $1,160 3.90% February 2026: Press reports citing MND sources repeated earlier reporting that Taiwan plans on purchasing 9 additional NASAMS systems and associated missiles. This appears to be one of the arms sales cases being held up by special procurement budget deadlock in the LY. ALTIUS (Announced December 2025) $1,100 3.70% January 2026: MND reported that it would purchase 1,554 ALTIUS-700M loitering munitions and 478 ALTIUS-600M ISR drones. The FMS notification did not specify the number of drones being purchased. Tactical Mission Network $1,010 3.40% January 2026: LY votes to move a special procurement budget proposed by the TPP to committee for consideration. The bill would not fund the Tactical Mission Network, but would fund almost all other FMS cases notified to Congress in December 2025. PAC-3 MSE Interceptors $882 2.97% March 2026: MND officials stated that ongoing delivery of 102 MSE missiles should not be affected by conflict in the Middle East. AN/TPS-77 and AN/TPS-78 Radar Systems $828 2.79% September 2025: Taiwanese press report citing 2026 budget request says that all radar systems will be delivered by the end of 2028. TPS-77s scheduled to begin arriving in 2026; TPS-78s to begin arriving in 2027. MQ-9B Unmanned Aircraft $600 2.02% June 2026: Unknown number of drones in Taiwan undergoing assembly and pre-delivery flight testing b/n MND and manufacturer. Also included in MND force structure plan, drones and ground equipment expected to be shipped between July and September 2026. HIMARS (Announced December 2022) $520 1.75% June 2026: Included in MND force structure plan, 18 launchers expected “soon,” consistent with reporting from February 2026. Javelin Missiles $375 1.26% April 2026: MND issues procurement contract for “anti-armor missiles,” likely meaning Javelin or TOW-2B missiles, worth US$162.75 million, with estimated completion in September 2030. Air-Launched Harpoon Missiles $355 1.19% January 2023: Press report indicates that missiles will be delivered by 2030. TOW Missiles $353 1.19% April 2026: MND issues procurement contract for “anti-armor missiles,” likely meaning Javelin or TOW-2B missiles, worth US$162.75 million, with estimated completion in September 2030. Field Information Communications System $280 0.94% May 2025: Budget unfreezing report by MND indicates that testing of the system concluded in early 2025. The first batch of equipment is expected in the fourth quarter of 2025. C4 Modernization $265 0.89% No information since posting of Congressional notification. Volcano Anti-Tank Mining System $180 0.61% June 2026: Included in MND force structure plan, full order of 14 systems expected to ship “soon,” then be organized into “mobile interdiction teams” once in Taiwan, consistent with prior reporting. Taiwan Advanced Tactical Data Link System Upgrade $75 0.25% August 2024: Taiwan’s E-Procurement System announced the award of a contract for the Link-16 system with completion date in 2026. Switchblade 300 Loitering Missile System $60 0.20% September 2025: Taiwanese press reported details of delivery schedule: 66 drones already delivered to Military Police Command; 150 drones expected to be delivered to ROC Army by end of 2025, 469 drones by the end of 2026. Munitions $2,329 7.84% AGM-84H SLAM-ER Missile $1,008 3.39% December 2025: Taiwanese press report citing a publication by the LY’s budget office indicates a multi-year delay in finalizing details on cost and delivery schedule for AGM-84 missiles. Press report suggests that there is no finalized Letter of Offer and Acceptance (LOA) for this case, which would lay out a payment and delivery schedule. F-16 Munitions $619 2.08% April 2026: Raytheon awards contract for full-rate production of AMRAAM-ER missiles for FMS customers, including Taiwan. Mk 48 Heavyweight Torpedoes (Announced June 2017) $250 0.84% June 2026: MND reporting indicates deliveries of 28 in 2027 and 28 in 2028. AGM-154C Joint Standoff Weapon $186 0.62% December 2025: MND report to LY on arms sale delivery status reiterates that AGM-154C is one of three delayed arms sales cases. Mk 48 Heavyweight Torpedoes (Announced May 2020) $180 0.61% December 2025: MND report to LY on arms sale delivery status reiterates that Mk-48 is one of three delayed arms sales cases. AIM-9X Block II Missiles $86 0.29% March 2024: SIPRI annual update indicates delivery is expected to occur by 2030. [[SO I MADE MY OWN TABLE, EXCLUDING THE ITEMS ALREADY BEING DELIVERED, INCLUDING (MEANING OMITTING) THE F-16 BLOCK, ADDED A SUB-HIMARS ROW FOR THE ATACMS ALONE, AND RECALCULATED THE CORRECT PERCENTAGES]]</w:t>
      </w:r>
    </w:p>
    <w:p>
      <w:pPr>
        <w:spacing w:before="80"/>
      </w:pPr>
      <w:r>
        <w:rPr>
          <w:color w:val="5F5F5F"/>
          <w:sz w:val="16"/>
        </w:rPr>
        <w:t>Source document: MichiganState-LeMa-Aff-Kentucky-RR-Round-3.docx</w:t>
      </w:r>
    </w:p>
    <w:p>
      <w:pPr>
        <w:pStyle w:val="Heading1"/>
        <w:pageBreakBefore/>
      </w:pPr>
      <w:r>
        <w:t>288. 2. China is aggressive and can’t be re-assured. Their dissatisfaction is performative.</w:t>
      </w:r>
    </w:p>
    <w:p>
      <w:pPr>
        <w:spacing w:after="80"/>
      </w:pPr>
      <w:r>
        <w:rPr>
          <w:i/>
          <w:color w:val="555555"/>
          <w:sz w:val="17"/>
        </w:rPr>
        <w:t>Raymond Kuo et al.  |  2024  |  Neg</w:t>
      </w:r>
    </w:p>
    <w:p>
      <w:pPr>
        <w:pStyle w:val="CardCitation"/>
      </w:pPr>
      <w:r>
        <w:t xml:space="preserve">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 </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w:t>
      </w:r>
    </w:p>
    <w:p>
      <w:pPr>
        <w:spacing w:before="80"/>
      </w:pPr>
      <w:r>
        <w:rPr>
          <w:color w:val="5F5F5F"/>
          <w:sz w:val="16"/>
        </w:rPr>
        <w:t>Source document: Dartmouth-BeCa-Neg-Owen-L-Coon-Memorial-Debates-at-Northwestern-Round-2.docx</w:t>
      </w:r>
    </w:p>
    <w:p>
      <w:pPr>
        <w:pStyle w:val="Heading1"/>
        <w:pageBreakBefore/>
      </w:pPr>
      <w:r>
        <w:t>289. 4. China is aggressive and can’t be re-assured. Their dissatisfaction is performative.</w:t>
      </w:r>
    </w:p>
    <w:p>
      <w:pPr>
        <w:spacing w:after="80"/>
      </w:pPr>
      <w:r>
        <w:rPr>
          <w:i/>
          <w:color w:val="555555"/>
          <w:sz w:val="17"/>
        </w:rPr>
        <w:t>Raymond Kuo et al.  |  2024  |  Neg</w:t>
      </w:r>
    </w:p>
    <w:p>
      <w:pPr>
        <w:pStyle w:val="CardCitation"/>
      </w:pPr>
      <w:r>
        <w:t xml:space="preserve">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 </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w:t>
      </w:r>
    </w:p>
    <w:p>
      <w:pPr>
        <w:spacing w:before="80"/>
      </w:pPr>
      <w:r>
        <w:rPr>
          <w:color w:val="5F5F5F"/>
          <w:sz w:val="16"/>
        </w:rPr>
        <w:t>Source document: Dartmouth-OkDi-Neg-NUSO-Round-1.docx</w:t>
      </w:r>
    </w:p>
    <w:p>
      <w:pPr>
        <w:pStyle w:val="Heading1"/>
        <w:pageBreakBefore/>
      </w:pPr>
      <w:r>
        <w:t>290. 6] Even if SoKo fill in doesn't make invasion inevitable, China is aggressive and can’t be re-assured. Their dissatisfaction is performative.</w:t>
      </w:r>
    </w:p>
    <w:p>
      <w:pPr>
        <w:spacing w:after="80"/>
      </w:pPr>
      <w:r>
        <w:rPr>
          <w:i/>
          <w:color w:val="555555"/>
          <w:sz w:val="17"/>
        </w:rPr>
        <w:t>Raymond Kuo et al.  |  2024  |  Neg</w:t>
      </w:r>
    </w:p>
    <w:p>
      <w:pPr>
        <w:pStyle w:val="CardCitation"/>
      </w:pPr>
      <w:r>
        <w:t xml:space="preserve">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 </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w:t>
      </w:r>
    </w:p>
    <w:p>
      <w:pPr>
        <w:spacing w:before="80"/>
      </w:pPr>
      <w:r>
        <w:rPr>
          <w:color w:val="5F5F5F"/>
          <w:sz w:val="16"/>
        </w:rPr>
        <w:t>Source document: LewisAndClark-BeLa-Neg-MoState-College-Tournament-Round-1.docx</w:t>
      </w:r>
    </w:p>
    <w:p>
      <w:pPr>
        <w:pStyle w:val="Heading1"/>
        <w:pageBreakBefore/>
      </w:pPr>
      <w:r>
        <w:t>291. China is aggressive and can’t be re-assured. Their dissatisfaction is performative.</w:t>
      </w:r>
    </w:p>
    <w:p>
      <w:pPr>
        <w:spacing w:after="80"/>
      </w:pPr>
      <w:r>
        <w:rPr>
          <w:i/>
          <w:color w:val="555555"/>
          <w:sz w:val="17"/>
        </w:rPr>
        <w:t>Raymond Kuo et al.  |  2024  |  Neg</w:t>
      </w:r>
    </w:p>
    <w:p>
      <w:pPr>
        <w:pStyle w:val="CardCitation"/>
      </w:pPr>
      <w:r>
        <w:t xml:space="preserve">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 </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w:t>
      </w:r>
    </w:p>
    <w:p>
      <w:pPr>
        <w:spacing w:before="80"/>
      </w:pPr>
      <w:r>
        <w:rPr>
          <w:color w:val="5F5F5F"/>
          <w:sz w:val="16"/>
        </w:rPr>
        <w:t>Source document: Dartmouth-SoRa-Neg-1---Northwestern-Round-3.docx</w:t>
      </w:r>
    </w:p>
    <w:p>
      <w:pPr>
        <w:pStyle w:val="Heading1"/>
        <w:pageBreakBefore/>
      </w:pPr>
      <w:r>
        <w:t>292. China is aggressive and can’t be re-assured. Their dissatisfaction is performative.</w:t>
      </w:r>
    </w:p>
    <w:p>
      <w:pPr>
        <w:spacing w:after="80"/>
      </w:pPr>
      <w:r>
        <w:rPr>
          <w:i/>
          <w:color w:val="555555"/>
          <w:sz w:val="17"/>
        </w:rPr>
        <w:t>Raymond Kuo et al.  |  2024  |  Neg</w:t>
      </w:r>
    </w:p>
    <w:p>
      <w:pPr>
        <w:pStyle w:val="CardCitation"/>
      </w:pPr>
      <w:r>
        <w:t xml:space="preserve">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 </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w:t>
      </w:r>
    </w:p>
    <w:p>
      <w:pPr>
        <w:spacing w:before="80"/>
      </w:pPr>
      <w:r>
        <w:rPr>
          <w:color w:val="5F5F5F"/>
          <w:sz w:val="16"/>
        </w:rPr>
        <w:t>Source document: Dartmouth-CaGo-Neg-1---Northwestern-Round-1.docx</w:t>
      </w:r>
    </w:p>
    <w:p>
      <w:pPr>
        <w:pStyle w:val="Heading1"/>
        <w:pageBreakBefore/>
      </w:pPr>
      <w:r>
        <w:t>293. China is aggressive and can’t be re-assured. Their dissatisfaction is performative.</w:t>
      </w:r>
    </w:p>
    <w:p>
      <w:pPr>
        <w:spacing w:after="80"/>
      </w:pPr>
      <w:r>
        <w:rPr>
          <w:i/>
          <w:color w:val="555555"/>
          <w:sz w:val="17"/>
        </w:rPr>
        <w:t>Raymond Kuo et al.  |  2024  |  Neg</w:t>
      </w:r>
    </w:p>
    <w:p>
      <w:pPr>
        <w:pStyle w:val="CardCitation"/>
      </w:pPr>
      <w:r>
        <w:t xml:space="preserve">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 </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 China invasion</w:t>
      </w:r>
    </w:p>
    <w:p>
      <w:pPr>
        <w:spacing w:before="80"/>
      </w:pPr>
      <w:r>
        <w:rPr>
          <w:color w:val="5F5F5F"/>
          <w:sz w:val="16"/>
        </w:rPr>
        <w:t>Source document: SouthernNazarene-HoJe-Neg-01---Mostate-Round-5.docx</w:t>
      </w:r>
    </w:p>
    <w:p>
      <w:pPr>
        <w:pStyle w:val="Heading1"/>
        <w:pageBreakBefore/>
      </w:pPr>
      <w:r>
        <w:t>294. “Closing window” is a farce. China is aggressive and uses “provocation” as pretext for it.</w:t>
      </w:r>
    </w:p>
    <w:p>
      <w:pPr>
        <w:spacing w:after="80"/>
      </w:pPr>
      <w:r>
        <w:rPr>
          <w:i/>
          <w:color w:val="555555"/>
          <w:sz w:val="17"/>
        </w:rPr>
        <w:t>Raymond Kuo et al.  |  2024  |  Neg</w:t>
      </w:r>
    </w:p>
    <w:p>
      <w:pPr>
        <w:pStyle w:val="CardCitation"/>
      </w:pPr>
      <w:r>
        <w:t>Raymond Kuo et al. 24, Michael A. Hunzeker, Mark A. Christopher, Senior Political Scientist and Director of the Taiwan Policy Initiative, RAND Corporation, Associate Professor at George Mason University, Affiliate Professor at George Mason University, "Scared Strait," https://www.foreignaffairs.com/scared-strait, 2-20-2024</w:t>
      </w:r>
    </w:p>
    <w:p>
      <w:pPr>
        <w:keepLines w:val="0"/>
      </w:pPr>
      <w:r>
        <w:t>The authors also draw a false equivalence. They make the common but illogical suggestion that political moves by the United States and Taiwan—including visits by senior U.S. officials to Taiwan and rhetorical gaffes by U.S. officials who accidentally describe Taiwan as a country—are somehow as damaging to cross-strait peace as Chinese belligerence. In truth, Beijing is the actor threatening and carrying out military provocations, including large-scale offensive exercises and simulations of blockades, as well as massive air and naval intrusions. These actions undermine and violate the agreements that frame the status quo in the Taiwan Strait. Implying that the United States and Taiwan must shoulder the onus of assurance serves only to legitimize China’s preferred narrative that Beijing is blameless while others are responsible for damaging cross-strait relations. It also loses the plot. The main issue is not errant American or Taiwanese rhetoric but the mounting threat of very real Chinese violence. Moreover, Washington has already tried an “assurance first” approach. Decades of economic, political, and even security engagement from the 1990s on failed to mollify Chinese concerns about Taiwan. Instead, these policies set the stage for a militarily powerful China that increasingly violates international security norms.</w:t>
      </w:r>
    </w:p>
    <w:p>
      <w:pPr>
        <w:spacing w:before="80"/>
      </w:pPr>
      <w:r>
        <w:rPr>
          <w:color w:val="5F5F5F"/>
          <w:sz w:val="16"/>
        </w:rPr>
        <w:t>Source document: Dartmouth-CaGo-Neg-2---UKRR-Round-1.docx</w:t>
      </w:r>
    </w:p>
    <w:p>
      <w:pPr>
        <w:pStyle w:val="Heading1"/>
        <w:pageBreakBefore/>
      </w:pPr>
      <w:r>
        <w:t>295. 2. Their evidence says Taiwan's ABANDONDED asymmetric defense</w:t>
      </w:r>
    </w:p>
    <w:p>
      <w:pPr>
        <w:spacing w:after="80"/>
      </w:pPr>
      <w:r>
        <w:rPr>
          <w:i/>
          <w:color w:val="555555"/>
          <w:sz w:val="17"/>
        </w:rPr>
        <w:t>Read 1AC Hunzeker 21 in yellow! [Michael  |  2021  |  Neg</w:t>
      </w:r>
    </w:p>
    <w:p>
      <w:pPr>
        <w:pStyle w:val="CardCitation"/>
      </w:pPr>
      <w:r>
        <w:t>Read 1AC Hunzeker 21 in yellow! [Michael A. Hunzeker, assistant professor and associate director of the Center for Security Policy Studies at George Mason University’s Schar School of Policy and Government, "Taiwan’s Defense Plans Are Going Off the Rails," War On The Rocks, 11-18-2021, https://warontherocks.com/taiwans-defense-plans-are-going-off-the-rails/]</w:t>
      </w:r>
    </w:p>
    <w:p>
      <w:pPr>
        <w:keepLines w:val="0"/>
      </w:pPr>
      <w:r>
        <w:t>As the United States talks more and more of defending Taiwan from an attack from the mainland, Taiwan’s military seems to be taking its defense preparations less and less seriously. Policymakers and voters alike increasingly see Taiwan as a friend worth protecting. After all, despite their many differences, the Trump and Biden administrations both signaled support for Taipei while working to bolster its defenses. Just this week, Secretary of State Antony Blinken warned Beijing that the United States would “take action” in response to an attack on Taiwan. Taiwan likewise enjoys deep bipartisan support in an otherwise divided Congress. Comedians are even starting to get in on the act. Most striking of all, public opinion polling now suggests that the average American is willing to fight for the island. Yet before Washington contemplates sending American troops into harm’s way to help Taiwan, it should pause to consider whether Taiwan’s military is doing enough to help itself. While the Tsai administration has proposed a major increase in defense spending, it all comes down to how this money will be spent. Seen through that lens, Taiwan can and should do more — a lot more — especially when it comes to preparing to defend the island from attack. Responsibility for why it is not falls squarely on the shoulders of Taiwan’s military bureaucracy. Most notably, Taiwan’s Ministry of National Defense [MND] has abandoned asymmetric defense reform in all but name and has not been reined in by President Tsai Ing-wen. Instead, the ministry is now planning to deter an invasion by threatening to retaliate with missile strikes against the Chinese homeland and by pitting Taiwanese units in direct combat against the vastly superior People’s Liberation Army. Moreover, the ministry has the audacity to tell American audiences that this dramatic shift is fully congruent with an asymmetric posture. The ministry’s preferred approach to defending Taiwan is unrealistic and destabilizing. Its implementation will both weaken cross-strait deterrence and undermine the Tsai administration’s many other national defense achievements, including major increases in defense spending, reserve reform, and raising threat awareness among voters. Unfortunately, because the Tsai administration has thus far been willing or unable to challenge the Ministry of National Defense, Washington ought to step in to get Taiwanese defense reform back on track. Old Habits Die Hard How did Taiwan get to this point, especially when it looked like hope was on the horizon and the Ministry of National Defense was starting to take asymmetric defense reform seriously? The explanation revolves around habit and institutional inertia. For generations, Taiwan’s military planned to counter an invasion force by meeting and defeating it head-on. The idea was that the island’s small fleet of technologically superior, American-made jets, ships, and tanks could offset the People’s Liberation Army’s numerical advantages. Unfortunately, this approach stopped making sense once China’s military modernization efforts gave it the edge quantitively and qualitatively. As the cross-strait military balance started to shift in China’s favor, American analysts and reform-minded Taiwanese officers began calling on the Ministry of National Defense to stop buying outdated jets, ships, submarines, and tanks so it could invest in an asymmetric posture instead. Asymmetry meant acquiring large numbers of small and cheap capabilities — weapons like coastal defense cruise missiles, short-range mobile air defenses, naval mines, and drones — and using them to wage a prolonged denial campaign in the air, at sea, and on the ground. For a moment, it seemed like the message was getting through. In 2017, then chief of the General Staff, Adm. Lee Hsi-Min, introduced an innovative and decidedly asymmetric new warfighting framework, the Overall Defense Concept. In this concept, Taiwan’s armed forces finally had a logical blueprint to help them to survive a first strike and wage a prolonged, decentralized, and multilayered campaign of attrition. Unfortunately, the Overall Defense Concept was more popular with American analysts and officials than it was with currently serving Taiwanese generals and admirals. Driven by personal animosity and the fact that true asymmetry undercuts the rationale for pursuing high-profile, high-prestige, and high-cost weapons, these military leaders and civilian enablers purged the Overall Defense Concept as soon as Lee retired. There are rumors that the ministry has even banned senior officers from using the term and that message has trickled down into the junior ranks. Notably, the term does not appear in either the 2021 Quadrennial Defense Review or the recently released National Defense Review. Having thrown the Overall Defense Concept in the dustbin, the Ministry of National Defense reverted to form. Except this time, defense officials no longer bothered to pretend that Taiwan could afford enough outdated jets, ships, submarines, and tanks to deter — let alone defeat — a determined attacker. Instead, vague references to “grey-zone competition” now justify their pursuit, dressing up the old way of doing things in fashionable jargon. Meanwhile, the ministry is trying to acquire a larger inventory of longer-range missiles in the hopes that it can use the threat of punishment by missile bombardment to convince the Chinese Communist Party not to invade. Senior defense officials are fully aware that the United States still expects Taiwan to pursue asymmetric defense capabilities. But rather than acquiesce to these painful and costly demands, the ministry has instead coopted and repurposed asymmetry’s lexicon so as to rationalize their decidedly symmetric plans. Time Is Taiwan’s Most Precious Resource No matter how hard the Ministry of National Defense might try to convince American audiences otherwise, there is no hiding the fact that it is once again trying to replace its existing inventory of antiquated and hard-to-maintain legacy weapons with newer, shinier versions of the same. Take, for example, the 2019 announced sale of 66 F-16 aircraft for an estimated $8 billion. Or the ministry’s ongoing efforts to build eight indigenously developed submarines for an approximately $16 billion (an amount roughly equivalent to the Tsai administration’s entire 2022 defense budget). And, of course, this fall’s announcement that Taiwan wants to spend nearly $1 billion on 40 M109 Paladin self-propelled howitzers. Meanwhile, genuinely asymmetric capabilities, like the proposed fleet of 45-ton fast-attack missile boats, remain unfunded. It should go without saying that manned fighter jets, main battle tanks, self-propelled howitzers, and diesel submarines are ill-suited to wage an asymmetric defense of the island. Yet even if one pretends that these legacy platforms have a realistic role to play in an invasion scenario, the question of time remains. Diesel submarines, F-16 jets, M1A2 tanks, and Paladins take a long time to build and field. Years will pass before Taiwan will get its hands on the weapons that are already in the pipeline for production or purchase. Take, for example, Taiwan’s decision to spend $5 billion upgrading its fleet of 141 F-16A/B jets. Although it inked a deal in 2011, the upgrades did not start until 2016. Five years later, the first combat wing of upgraded F-16s will stand up this month. The air force even spent another $140 million this year to try to speed the process up so it can hopefully finish the last upgrades in another two years — more than a decade after starting the process. Similarly, in a best-case scenario, Taiwan’s navy will not receive its first submarine until 2024 — but there are indications that the program is about to be significantly delayed. The last of the M1A2 main battle tanks purchased in 2019 will not reach the island until 2027. Nor will these shiny new weapons be ready to go into action the moment they arrive. Units will still need to learn how to use and fix them. The services will still have to develop the maintenance capacity to keep them operational. And the Ministry of National Defense will need to stockpile logistics to ensure that these capabilities will have enough ammunition, fuel, and parts to stay in the fight (at least those that survive a first strike). These critical but oft-ignored changes can take years to implement under the best of circumstances. Unfortunately, with tens of billions of dollars’ worth of purchases and platforms already coming down the pipeline, the risk that the Ministry of National Defense might choke on the glut of new toys is real.</w:t>
      </w:r>
    </w:p>
    <w:p>
      <w:pPr>
        <w:spacing w:before="80"/>
      </w:pPr>
      <w:r>
        <w:rPr>
          <w:color w:val="5F5F5F"/>
          <w:sz w:val="16"/>
        </w:rPr>
        <w:t>Source document: Dartmouth-RiUt-Neg-1.-Northwestern-Round-5.docx</w:t>
      </w:r>
    </w:p>
    <w:p>
      <w:pPr>
        <w:pStyle w:val="Heading1"/>
        <w:pageBreakBefore/>
      </w:pPr>
      <w:r>
        <w:t>296. Overruling Chevron won’t disrupt reliance interests.</w:t>
      </w:r>
    </w:p>
    <w:p>
      <w:pPr>
        <w:spacing w:after="80"/>
      </w:pPr>
      <w:r>
        <w:rPr>
          <w:i/>
          <w:color w:val="555555"/>
          <w:sz w:val="17"/>
        </w:rPr>
        <w:t>Rivkin and Grossman 24 – David  |  Neg</w:t>
      </w:r>
    </w:p>
    <w:p>
      <w:pPr>
        <w:pStyle w:val="CardCitation"/>
      </w:pPr>
      <w:r>
        <w:t>Rivkin and Grossman 24 – David. Andrew. January 16. Partner at Baker &amp; Hostetler LLP, former Deputy Director of the Office of Policy Development at the U.S. Department of Justice, J.D. from Columbia Law School; Partner at Baker &amp; Hostetler LLP, J.D. from the George Mason University School of Law. “Chevron Deference Is a Case of Too Much Judicial Restraint.” Wall Street Journal. https://www.wsj.com/articles/too-much-judicial-restraint-chevron-deference-supreme-court-unintended-effect-3c898c3b</w:t>
      </w:r>
    </w:p>
    <w:p>
      <w:pPr>
        <w:keepLines w:val="0"/>
      </w:pPr>
      <w:r>
        <w:t>The principal argument of Chevron’s defenders is “reliance.” Ending deference to agencies, they say, would create regulatory uncertainty and threaten the viability of the administrative state. But what reliance interest can there be in a doctrine that empowers agencies to change course on a political whim, over and again? The Supreme Court has already been moving away from Chevron deference, which it hasn’t applied since 2016. The Covid pandemic heightened the need for agency flexibility, yet none of the justices’ pandemic-policy decisions resorted to deference. In recent years, 13 states have rejected Chevron-style deference in interpreting state law without consequence. Chevron’s rule of deference is an abdication of judicial duty, not an exercise in judicial restraint. It has proved unworkable and corrosive to the constitutional separation of powers. Forty years later, the court should correct its mistake.</w:t>
      </w:r>
    </w:p>
    <w:p>
      <w:pPr>
        <w:spacing w:before="80"/>
      </w:pPr>
      <w:r>
        <w:rPr>
          <w:color w:val="5F5F5F"/>
          <w:sz w:val="16"/>
        </w:rPr>
        <w:t>Source document: UCBerkeley-BoMo-Neg-01---Owen-L-Coon-Memorial-Debates-at-Northwestern-Quarters.docx</w:t>
      </w:r>
    </w:p>
    <w:p>
      <w:pPr>
        <w:pStyle w:val="Heading1"/>
        <w:pageBreakBefore/>
      </w:pPr>
      <w:r>
        <w:t>297. The state is necessary to challenge trans antagonism.</w:t>
      </w:r>
    </w:p>
    <w:p>
      <w:pPr>
        <w:spacing w:after="80"/>
      </w:pPr>
      <w:r>
        <w:rPr>
          <w:i/>
          <w:color w:val="555555"/>
          <w:sz w:val="17"/>
        </w:rPr>
        <w:t>Samuel Clowes Huneke  |  Neg</w:t>
      </w:r>
    </w:p>
    <w:p>
      <w:pPr>
        <w:pStyle w:val="CardCitation"/>
      </w:pPr>
      <w:r>
        <w:t>Samuel Clowes Huneke 22. Historian of Modern Europe and Assistant Professor of History at George Mason University. "Toward a Queer Theory of the State." 7/26/22. https://thepointmag.com/politics/toward-a-queer-theory-of-the-state/</w:t>
      </w:r>
    </w:p>
    <w:p>
      <w:pPr>
        <w:keepLines w:val="0"/>
      </w:pPr>
      <w:r>
        <w:t>What would a queer world look like? It’s a simple question, one that a student posed two years ago during a class discussion of Martin Duberman’s polemic Has the Gay Movement Failed? “What would you change,” she asked, “if you could wave a queer magic wand?” But simple questions can dissemble. The other students were stumped. When I tried to answer, I found myself at a loss for words—even though what first drew me into queer studies was the discipline’s ability to proffer solutions to our world’s hidden ills. 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 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 None of this is to say that queerness is opposed to politics. Far from it. Most queer intellectuals see their work as deeply political, and queer texts have had a profound impact on activist movements that took up anti-normativity as a battle cry.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 The radical utopianism that undergirded these efforts was founded on a profound distrust of the state,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 This legacy lives on in queer theory through its dual critique of the state and embrace of a politics that prizes direct action and community organizing.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Muñoz, for instance, described heteronormativity in his influential book Cruising Utopia as “the spectacle of the state refurbishing its ranks through overt and subsidized acts of reproduction.” In their recent monograph Atmospheres of Violence, Eric Stanley denounces “the state’s violent expansion,” arguing that “the state, even as an experiment in democracy, is unable to offer us relief.” 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 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 What happens after you expose state violence?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w:t>
      </w:r>
    </w:p>
    <w:p>
      <w:pPr>
        <w:spacing w:before="80"/>
      </w:pPr>
      <w:r>
        <w:rPr>
          <w:color w:val="5F5F5F"/>
          <w:sz w:val="16"/>
        </w:rPr>
        <w:t>Source document: Georgetown-MoRo-Neg-1.-Owen-L-Coon-Memorial-Debates-at-Northwestern-Round-6.docx</w:t>
      </w:r>
    </w:p>
    <w:p>
      <w:pPr>
        <w:pStyle w:val="Heading1"/>
        <w:pageBreakBefore/>
      </w:pPr>
      <w:r>
        <w:t>298. The state is necessary to challenge trans antagonism. Critiques of change and fiat are faux radicalism that cede politics to the right.</w:t>
      </w:r>
    </w:p>
    <w:p>
      <w:pPr>
        <w:spacing w:after="80"/>
      </w:pPr>
      <w:r>
        <w:rPr>
          <w:i/>
          <w:color w:val="555555"/>
          <w:sz w:val="17"/>
        </w:rPr>
        <w:t>Samuel Clowes Huneke  |  Neg</w:t>
      </w:r>
    </w:p>
    <w:p>
      <w:pPr>
        <w:pStyle w:val="CardCitation"/>
      </w:pPr>
      <w:r>
        <w:t>Samuel Clowes Huneke 22. Historian of Modern Europe and Assistant Professor of History at George Mason University. "Toward a Queer Theory of the State." 7/26/22. https://thepointmag.com/politics/toward-a-queer-theory-of-the-state/</w:t>
      </w:r>
    </w:p>
    <w:p>
      <w:pPr>
        <w:keepLines w:val="0"/>
      </w:pPr>
      <w:r>
        <w:t>What would a queer world look like? It’s a simple question, one that a student posed two years ago during a class discussion of Martin Duberman’s polemic Has the Gay Movement Failed? “What would you change,” she asked, “if you could wave a queer magic wand?” But simple questions can dissemble. The other students were stumped. When I tried to answer, I found myself at a loss for words—even though what first drew me into queer studies was the discipline’s ability to proffer solutions to our world’s hidden ills. 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 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 None of this is to say that queerness is opposed to politics. Far from it. Most queer intellectuals see their work as deeply political, and queer texts have had a profound impact on activist movements that took up anti-normativity as a battle cry.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 The radical utopianism that undergirded these efforts was founded on a profound distrust of the state,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 This legacy lives on in queer theory through its dual critique of the state and embrace of a politics that prizes direct action and community organizing.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Muñoz, for instance, described heteronormativity in his influential book Cruising Utopia as “the spectacle of the state refurbishing its ranks through overt and subsidized acts of reproduction.” In their recent monograph Atmospheres of Violence, Eric Stanley denounces “the state’s violent expansion,” arguing that “the state, even as an experiment in democracy, is unable to offer us relief.” 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 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 What happens after you expose state violence?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w:t>
      </w:r>
    </w:p>
    <w:p>
      <w:pPr>
        <w:spacing w:before="80"/>
      </w:pPr>
      <w:r>
        <w:rPr>
          <w:color w:val="5F5F5F"/>
          <w:sz w:val="16"/>
        </w:rPr>
        <w:t>Source document: Emory-CrRa-Neg-Kentucky-Round-4.docx</w:t>
      </w:r>
    </w:p>
    <w:p>
      <w:pPr>
        <w:pStyle w:val="Heading1"/>
        <w:pageBreakBefore/>
      </w:pPr>
      <w:r>
        <w:t>299. a. There’s no outside of violence---the alt results in retreat that makes problem-solving impossible.</w:t>
      </w:r>
    </w:p>
    <w:p>
      <w:pPr>
        <w:spacing w:after="80"/>
      </w:pPr>
      <w:r>
        <w:rPr>
          <w:i/>
          <w:color w:val="555555"/>
          <w:sz w:val="17"/>
        </w:rPr>
        <w:t>Samuel Clowes Huneke 7/26/22  |  2022  |  Aff</w:t>
      </w:r>
    </w:p>
    <w:p>
      <w:pPr>
        <w:pStyle w:val="CardCitation"/>
      </w:pPr>
      <w:r>
        <w:t>Samuel Clowes Huneke 7/26/22. Historian of Modern Europe and Assistant Professor of History at George Mason University. "Toward a Queer Theory of the State". Point Magazine. 7-26-2022. https://thepointmag.com/politics/toward-a-queer-theory-of-the-state/</w:t>
      </w:r>
    </w:p>
    <w:p>
      <w:pPr>
        <w:keepLines w:val="0"/>
      </w:pPr>
      <w:r>
        <w:t>We might begin charting a new path by returning to Benjamin’s critique of violence, which resonates so deeply with queer critiques of the state. To directly compare the two, however, makes plain that something is missing in queer theory’s approach. Queer theory’s rejection of the state rests on the tacit assumption that violence can be transcended, that with the right form of critique and with the right forms of direct action, we can break free of history’s moorings. Yet Benjamin recognized this as pure fantasy: there is no externality to violence. When queer advocates call for a retreat from the state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pPr>
        <w:spacing w:before="80"/>
      </w:pPr>
      <w:r>
        <w:rPr>
          <w:color w:val="5F5F5F"/>
          <w:sz w:val="16"/>
        </w:rPr>
        <w:t>Source document: Georgia-CaPa-Aff-02]-56th-Annual-JW-Patterson-Debates-hosted-by-UK-Round-2.docx</w:t>
      </w:r>
    </w:p>
    <w:p>
      <w:pPr>
        <w:pStyle w:val="Heading1"/>
        <w:pageBreakBefore/>
      </w:pPr>
      <w:r>
        <w:t>300. The state is necessary to challenge oppression---their critiques of change and fiat are faux radicalism that cede politics to the right.</w:t>
      </w:r>
    </w:p>
    <w:p>
      <w:pPr>
        <w:spacing w:after="80"/>
      </w:pPr>
      <w:r>
        <w:rPr>
          <w:i/>
          <w:color w:val="555555"/>
          <w:sz w:val="17"/>
        </w:rPr>
        <w:t>Samuel Clowes Huneke 7/26/22  |  2022  |  Aff</w:t>
      </w:r>
    </w:p>
    <w:p>
      <w:pPr>
        <w:pStyle w:val="CardCitation"/>
      </w:pPr>
      <w:r>
        <w:t>Samuel Clowes Huneke 7/26/22. Historian of Modern Europe and Assistant Professor of History at George Mason University. "Toward a Queer Theory of the State". Point Magazine. 7-26-2022. https://thepointmag.com/politics/toward-a-queer-theory-of-the-state/</w:t>
      </w:r>
    </w:p>
    <w:p>
      <w:pPr>
        <w:keepLines w:val="0"/>
      </w:pPr>
      <w:r>
        <w:t>What would a queer world look like? It’s a simple question, one that a student posed two years ago during a class discussion of Martin Duberman’s polemic Has the Gay Movement Failed? “What would you change,” she asked, “if you could wave a queer magic wand?” But simple questions can dissemble. The other students were stumped. When I tried to answer, I found myself at a loss for words—even though what first drew me into queer studies was the discipline’s ability to proffer solutions to our world’s hidden ills. 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 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 ● None of this is to say that queerness is opposed to politics. Far from it. Most queer intellectuals see their work as deeply political, and queer texts have had a profound impact on activist movements that took up anti-normativity as a battle cry.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 The radical utopianism that undergirded these efforts was founded on a profound distrust of the state,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 This legacy lives on in queer theory through its dual critique of the state and embrace of a politics that prizes direct action and community organizing.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Muñoz, for instance, described heteronormativity in his influential book Cruising Utopia as “the spectacle of the state refurbishing its ranks through overt and subsidized acts of reproduction.” In their recent monograph Atmospheres of Violence, Eric Stanley denounces “the state’s violent expansion,” arguing that “the state, even as an experiment in democracy, is unable to offer us relief.” 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 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 What happens after you expose state violence?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w:t>
      </w:r>
    </w:p>
    <w:p>
      <w:pPr>
        <w:spacing w:before="80"/>
      </w:pPr>
      <w:r>
        <w:rPr>
          <w:color w:val="5F5F5F"/>
          <w:sz w:val="16"/>
        </w:rPr>
        <w:t>Source document: Georgia-CaPa-Aff-02]-56th-Annual-JW-Patterson-Debates-hosted-by-UK-Round-2.docx</w:t>
      </w:r>
    </w:p>
    <w:p>
      <w:pPr>
        <w:pStyle w:val="Heading1"/>
        <w:pageBreakBefore/>
      </w:pPr>
      <w:r>
        <w:t>301. The state is necessary---their critiques of change and fiat are faux radicalism that cede politics to the right.</w:t>
      </w:r>
    </w:p>
    <w:p>
      <w:pPr>
        <w:spacing w:after="80"/>
      </w:pPr>
      <w:r>
        <w:rPr>
          <w:i/>
          <w:color w:val="555555"/>
          <w:sz w:val="17"/>
        </w:rPr>
        <w:t>Samuel Clowes Huneke 7/26/22  |  2022  |  Neg</w:t>
      </w:r>
    </w:p>
    <w:p>
      <w:pPr>
        <w:pStyle w:val="CardCitation"/>
      </w:pPr>
      <w:r>
        <w:t>Samuel Clowes Huneke 7/26/22. Historian of Modern Europe and Assistant Professor of History at George Mason University. "Toward a Queer Theory of the State". Point Magazine. 7-26-2022. https://thepointmag.com/politics/toward-a-queer-theory-of-the-state/</w:t>
      </w:r>
    </w:p>
    <w:p>
      <w:pPr>
        <w:keepLines w:val="0"/>
      </w:pPr>
      <w:r>
        <w:t>What would a queer world look like? It’s a simple question, one that a student posed two years ago during a class discussion of Martin Duberman’s polemic Has the Gay Movement Failed? “What would you change,” she asked, “if you could wave a queer magic wand?” But simple questions can dissemble. The other students were stumped. When I tried to answer, I found myself at a loss for words—even though what first drew me into queer studies was the discipline’s ability to proffer solutions to our world’s hidden ills. 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 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believe, is the inability of queer theory to conceive positively of the state—that is, to explain what the state is (or ought to be) and why it should exist. This problem stretches back to queer theory’s origins, and we can only begin to understand it by asking what, precisely, queerness is. 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 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 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 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 Hence, queerness and the state are doubly alienated. Not only does queer theory have little interest in the state—it also has no use for it. After all, the state is in itself that which is normal, legitimate and dominant. ● In turning against the state, these thinkers were riding the cresting wave of history.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 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 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politics could make use of the strategic insights queer theory had to offer. It’s a frustration I think many of us share, wedged between queer theory’s utopian aspirations and the mucky reality of day-to-day politics. 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If nothing else, the massive, though flawed, state efforts to contain the COVID-19 pandemic over the last two years (and the government’s current bungled attempts to stanch the spread of monkeypox, which is primarily affecting queer men) have demonstrated the need for powerful states that can dictate public-health measures and convince citizens to behave in responsible ways. Viewed from the perspective of queer people, the need for a muscular, progressive state seems no less great. We want health services that offer gender-affirming care, do we not? We want a state that will provide universal childcare to ensure a less gendered division of labor. Surely, we hope for a state that will protect minorities from social discrimination and violence. It may not be sexy or edgy to admit, but, especially at a time when the radical right is turning to state power in service of its patriarchal social vision, we queers do need the state. 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 But the challenge is also an opportunity. 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 ● None of this is to say that queerness is opposed to politics. Far from it. Most queer intellectuals see their work as deeply political, and queer texts have had a profound impact on activist movements that took up anti-normativity as a battle cry.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 The radical utopianism that undergirded these efforts was founded on a profound distrust of the state,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 This legacy lives on in queer theory through its dual critique of the state and embrace of a politics that prizes direct action and community organizing.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Muñoz, for instance, described heteronormativity in his influential book Cruising Utopia as “the spectacle of the state refurbishing its ranks through overt and subsidized acts of reproduction.” In their recent monograph Atmospheres of Violence, Eric Stanley denounces “the state’s violent expansion,” arguing that “the state, even as an experiment in democracy, is unable to offer us relief.” 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 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 What happens after you expose state violence? Some might prefer to simply do away with the state. And queer theorists are not alone in this position. The works of anarchist scholars like James C. Scott and the late anthropologist David Graeber have enjoyed much attention in recent years. But it remains difficult to see how dire problems will ever be addressed, let alone solved, without large-scale collective action, which it is hard to imagine occurring without the coercive power of the state. The direct action and community building that queer theory so often proposes has historically been successful up to a point, but past that point has often required (or even demanded) state interventions. Radical queer thought thus offers valuable explications of all that is amiss with the mode of collective action we call the state but remains at best agnostic and at worst openly hostile to it.</w:t>
      </w:r>
    </w:p>
    <w:p>
      <w:pPr>
        <w:spacing w:before="80"/>
      </w:pPr>
      <w:r>
        <w:rPr>
          <w:color w:val="5F5F5F"/>
          <w:sz w:val="16"/>
        </w:rPr>
        <w:t>Source document: Michigan-LaSi-Neg-01---Northwestern-Round-2.docx</w:t>
      </w:r>
    </w:p>
    <w:p>
      <w:pPr>
        <w:pStyle w:val="Heading1"/>
        <w:pageBreakBefore/>
      </w:pPr>
      <w:r>
        <w:t>302. C. No Follow-On. Courts will continue to defer to agencies and losses still let the executive undermine the AFF.</w:t>
      </w:r>
    </w:p>
    <w:p>
      <w:pPr>
        <w:spacing w:after="80"/>
      </w:pPr>
      <w:r>
        <w:rPr>
          <w:i/>
          <w:color w:val="555555"/>
          <w:sz w:val="17"/>
        </w:rPr>
        <w:t>Satya Marar  |  2024  |  Aff</w:t>
      </w:r>
    </w:p>
    <w:p>
      <w:pPr>
        <w:pStyle w:val="CardCitation"/>
      </w:pPr>
      <w:r>
        <w:t>Satya Marar 24.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pPr>
        <w:keepLines w:val="0"/>
      </w:pPr>
      <w:r>
        <w:t>However, Chevron’s end won’t stop courts from considering agencies’ interpretations of legal ambiguities. Though tasked with interpreting laws and applying them to novel situations, judges are often reluctant to be perceived as “making laws,” as this is the legislature’s job. Courts accord agency interpretations of ambiguous terms considerable weight due to agencies’ internal expertise and experience and will continue to do so. For instance, Supreme Court Justice Elena Kagan cites a law directing federal agencies to reduce aircraft noise over the Grand Canyon to restore the “natural quiet,” noting that this law’s best reading is that it entrusts the specialized agencies rather than courts with determining what level of noise constitutes “natural quiet.” If the agencies lack leeway to set these standards, then the law becomes unworkable. Its silence on quietness standards implies that Congress delegated that responsibility to the agencies. 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 Unlike judges, executive agencies and their political appointee leadership are committed to policy goals even if it means stretching statutory language. And unlike private plaintiffs who challenge agency actions, agencies’ litigation costs are passed to taxpayers. Even when their actions and legal interpretations are likely to be rejected or blocked by courts, agency leadership can use court losses to highlight policy goals and pressure Congress. For instance, the National Institute of Standards and Technology recently proposed that the Bayh-Dole Act allows them to require holders of patents developed partially through taxpayer funding to license these to other parties if the agency subjectively decides the resulting product’s price is too high. This unprecedented interpretation is part of the Biden administration’s wider policy goal of lowering drug prices, even though the act’s legislators reject it as a misreading that defeats their purpose of encouraging more public-private partnerships to create valuable inventions and make them available to the public. Elsewhere, Federal Trade Commission chair Lina Khan recently admitted that her agency was waging costly legal challenges against high-profile corporate mergers even though these are likely to fail. Failures in court could pressure Congress to change the law to make blocking mergers easier. The court’s decision does not change these incentives. This is not to say that the paradigm won’t shift in specific cases, such as where an agency’s legal interpretation was upheld purely because the court deferred to them under Chevron’s now-invalidated rationale. The agency attorneys will now have to make a stronger case. Conversely, however, judges must consider consistency in the law’s prior application as part of whether to defer to an agency’s judgment, and this could sometimes favor the agencies. Chevron’s overturning won’t stop executive agencies from pushing tenuous legal interpretations granting them more power. It won’t stop judges sympathetic to their policy goals from siding with them. And it won’t stop Congress from passing vaguely-worded laws. But it’s still a moral victory that more appropriately balances our system’s judicial, executive and legislative checks and balances.</w:t>
      </w:r>
    </w:p>
    <w:p>
      <w:pPr>
        <w:spacing w:before="80"/>
      </w:pPr>
      <w:r>
        <w:rPr>
          <w:color w:val="5F5F5F"/>
          <w:sz w:val="16"/>
        </w:rPr>
        <w:t>Source document: Kansas-BaTe-Aff-1---Northwestern-Round-3.docx</w:t>
      </w:r>
    </w:p>
    <w:p>
      <w:pPr>
        <w:pStyle w:val="Heading1"/>
        <w:pageBreakBefore/>
      </w:pPr>
      <w:r>
        <w:t>303. C. No Follow-On. Courts will continue to defer to agencies and losses still let the executive undermine the AFF.</w:t>
      </w:r>
    </w:p>
    <w:p>
      <w:pPr>
        <w:spacing w:after="80"/>
      </w:pPr>
      <w:r>
        <w:rPr>
          <w:i/>
          <w:color w:val="555555"/>
          <w:sz w:val="17"/>
        </w:rPr>
        <w:t>Satya Marar  |  2024  |  Aff</w:t>
      </w:r>
    </w:p>
    <w:p>
      <w:pPr>
        <w:pStyle w:val="CardCitation"/>
      </w:pPr>
      <w:r>
        <w:t>Satya Marar 24.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pPr>
        <w:keepLines w:val="0"/>
      </w:pPr>
      <w:r>
        <w:t>However, Chevron’s end won’t stop courts from considering agencies’ interpretations of legal ambiguities. Though tasked with interpreting laws and applying them to novel situations, judges are often reluctant to be perceived as “making laws,” as this is the legislature’s job. Courts accord agency interpretations of ambiguous terms considerable weight due to agencies’ internal expertise and experience and will continue to do so. For instance, Supreme Court Justice Elena Kagan cites a law directing federal agencies to reduce aircraft noise over the Grand Canyon to restore the “natural quiet,” noting that this law’s best reading is that it entrusts the specialized agencies rather than courts with determining what level of noise constitutes “natural quiet.” If the agencies lack leeway to set these standards, then the law becomes unworkable. Its silence on quietness standards implies that Congress delegated that responsibility to the agencies. 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 Unlike judges, executive agencies and their political appointee leadership are committed to policy goals even if it means stretching statutory language. And unlike private plaintiffs who challenge agency actions, agencies’ litigation costs are passed to taxpayers. Even when their actions and legal interpretations are likely to be rejected or blocked by courts, agency leadership can use court losses to highlight policy goals and pressure Congress. For instance, the National Institute of Standards and Technology recently proposed that the Bayh-Dole Act allows them to require holders of patents developed partially through taxpayer funding to license these to other parties if the agency subjectively decides the resulting product’s price is too high. This unprecedented interpretation is part of the Biden administration’s wider policy goal of lowering drug prices, even though the act’s legislators reject it as a misreading that defeats their purpose of encouraging more public-private partnerships to create valuable inventions and make them available to the public. Elsewhere, Federal Trade Commission chair Lina Khan recently admitted that her agency was waging costly legal challenges against high-profile corporate mergers even though these are likely to fail. Failures in court could pressure Congress to change the law to make blocking mergers easier. The court’s decision does not change these incentives. This is not to say that the paradigm won’t shift in specific cases, such as where an agency’s legal interpretation was upheld purely because the court deferred to them under Chevron’s now-invalidated rationale. The agency attorneys will now have to make a stronger case. Conversely, however, judges must consider consistency in the law’s prior application as part of whether to defer to an agency’s judgment, and this could sometimes favor the agencies. Chevron’s overturning won’t stop executive agencies from pushing tenuous legal interpretations granting them more power. It won’t stop judges sympathetic to their policy goals from siding with them. And it won’t stop Congress from passing vaguely-worded laws. But it’s still a moral victory that more appropriately balances our system’s judicial, executive and legislative checks and balances</w:t>
      </w:r>
    </w:p>
    <w:p>
      <w:pPr>
        <w:spacing w:before="80"/>
      </w:pPr>
      <w:r>
        <w:rPr>
          <w:color w:val="5F5F5F"/>
          <w:sz w:val="16"/>
        </w:rPr>
        <w:t>Source document: Kansas-AiWa-Aff-1.-Northwestern-Round-1.docx</w:t>
      </w:r>
    </w:p>
    <w:p>
      <w:pPr>
        <w:pStyle w:val="Heading1"/>
        <w:pageBreakBefore/>
      </w:pPr>
      <w:r>
        <w:t>304. No Follow-On and uncredible.</w:t>
      </w:r>
    </w:p>
    <w:p>
      <w:pPr>
        <w:spacing w:after="80"/>
      </w:pPr>
      <w:r>
        <w:rPr>
          <w:i/>
          <w:color w:val="555555"/>
          <w:sz w:val="17"/>
        </w:rPr>
        <w:t>Satya Marar  |  2024  |  Aff</w:t>
      </w:r>
    </w:p>
    <w:p>
      <w:pPr>
        <w:pStyle w:val="CardCitation"/>
      </w:pPr>
      <w:r>
        <w:t>Satya Marar 24.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pPr>
        <w:keepLines w:val="0"/>
      </w:pPr>
      <w:r>
        <w:t>However, Chevron’s end won’t stop courts from considering agencies’ interpretations of legal ambiguities. Though tasked with interpreting laws and applying them to novel situations, judges are often reluctant to be perceived as “making laws,” as this is the legislature’s job. Courts accord agency interpretations of ambiguous terms considerable weight due to agencies’ internal expertise and experience and will continue to do so. For instance, Supreme Court Justice Elena Kagan cites a law directing federal agencies to reduce aircraft noise over the Grand Canyon to restore the “natural quiet,” noting that this law’s best reading is that it entrusts the specialized agencies rather than courts with determining what level of noise constitutes “natural quiet.” If the agencies lack leeway to set these standards, then the law becomes unworkable. Its silence on quietness standards implies that Congress delegated that responsibility to the agencies. 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 Unlike judges, executive agencies and their political appointee leadership are committed to policy goals even if it means stretching statutory language. And unlike private plaintiffs who challenge agency actions, agencies’ litigation costs are passed to taxpayers. Even when their actions and legal interpretations are likely to be rejected or blocked by courts, agency leadership can use court losses to highlight policy goals and pressure Congress. For instance, the National Institute of Standards and Technology recently proposed that the Bayh-Dole Act allows them to require holders of patents developed partially through taxpayer funding to license these to other parties if the agency subjectively decides the resulting product’s price is too high. This unprecedented interpretation is part of the Biden administration’s wider policy goal of lowering drug prices, even though the act’s legislators reject it as a misreading that defeats their purpose of encouraging more public-private partnerships to create valuable inventions and make them available to the public. Elsewhere, Federal Trade Commission chair Lina Khan recently admitted that her agency was waging costly legal challenges against high-profile corporate mergers even though these are likely to fail. Failures in court could pressure Congress to change the law to make blocking mergers easier. The court’s decision does not change these incentives. This is not to say that the paradigm won’t shift in specific cases, such as where an agency’s legal interpretation was upheld purely because the court deferred to them under Chevron’s now-invalidated rationale. The agency attorneys will now have to make a stronger case. Conversely, however, judges must consider consistency in the law’s prior application as part of whether to defer to an agency’s judgment, and this could sometimes favor the agencies. Chevron’s overturning won’t stop executive agencies from pushing tenuous legal interpretations granting them more power. It won’t stop judges sympathetic to their policy goals from siding with them. And it won’t stop Congress from passing vaguely-worded laws. But it’s still a moral victory that more appropriately balances our system’s judicial, executive and legislative checks and balances.</w:t>
      </w:r>
    </w:p>
    <w:p>
      <w:pPr>
        <w:spacing w:before="80"/>
      </w:pPr>
      <w:r>
        <w:rPr>
          <w:color w:val="5F5F5F"/>
          <w:sz w:val="16"/>
        </w:rPr>
        <w:t>Source document: Kansas-ChCh-Aff-Owen-L-Coon-Memorial-Debates-at-Northwestern-Round-2.docx</w:t>
      </w:r>
    </w:p>
    <w:p>
      <w:pPr>
        <w:pStyle w:val="Heading1"/>
        <w:pageBreakBefore/>
      </w:pPr>
      <w:r>
        <w:t>305. Smuggling bypasses restrictions.</w:t>
      </w:r>
    </w:p>
    <w:p>
      <w:pPr>
        <w:spacing w:after="80"/>
      </w:pPr>
      <w:r>
        <w:rPr>
          <w:i/>
          <w:color w:val="555555"/>
          <w:sz w:val="17"/>
        </w:rPr>
        <w:t>Shivakumar  |  2025  |  Aff</w:t>
      </w:r>
    </w:p>
    <w:p>
      <w:pPr>
        <w:pStyle w:val="CardCitation"/>
      </w:pPr>
      <w:r>
        <w:t>Shivakumar ’25 [Sujai and Charles Wessner; April 14; Senior Fellow at the Center for Strategic and International Studies, Ph.D. in Political Economy from George Mason University; Research Professor of Global Innovation Policy at Georgetown University, J.D. from Tufts Law School, Center for Strategic &amp; International Studies, “The Limits of Chip Export Controls in Meeting the China Challenge,” https://www.csis.org/analysis/limits-chip-export-controls-meeting-china-challenge]</w:t>
      </w:r>
    </w:p>
    <w:p>
      <w:pPr>
        <w:keepLines w:val="0"/>
      </w:pPr>
      <w:r>
        <w:t>Circumvention While the controls have had an impact, it has also become apparent that export controls cannot halt all exports of chip technology. Restrictions are potentially effective with respect to chipmaking equipment—which is commonly produced in small lots, is heavy, and is technically challenging to transport, install, and maintain. But semiconductor chips are produced by the millions and are small and easily concealed, and design software can very likely be moved across borders undetected. Chinese enterprises have already proven adept at smuggling proscribed chips through various forms of subterfuge. • Huawei reportedly used shell companies to trick the Taiwanese chip foundry TSMC into manufacturing an astonishing total of 2 million computer chiplets for its flagship Ascend 910 AI processors. Huawei will reportedly package two of these chiplets together to build its next generation Ascend 910C processors. TSMC halted production for the shell companies immediately upon discovering the fraud, but this is not an isolated case. • Semiconductor devices are very small and often incorporated in end-use equipment, making it possible to utilize ruses to move them across borders undetected. In 2024, a ring of three individuals reportedly formed a company called “Luxuriate Your Life,” which bought 390 million dollars worth of servers from Dell and Supermicro containing banned Nvidia graphics-processing units (GPUs). The servers were then smuggled into Malaysia. The three men are now being charged by Singapore authorities with using false pretenses to obtain the servers from Dell and Supermicro. These incidents, which came to light through happenstance, suggest the existence of larger traffic in smuggled high-end devices. In 2024, the New York Times reported on an active trade in China in controlled AI technology, noting that in a “bustling market in Shenzhen . . . chip vendors reported engaging in sales involving hundreds or thousands of restricted chips.” China Seeks Chip Self-Sufficiency More importantly than smuggling, China is responding to U.S. and allied export controls with a whole-of-nation effort to make China independent of Western semiconductor technology. China has already demonstrated that export controls will not impede its capacity to innovate over the longer term. In 2019, the first Trump administration cut off Huawei’s access to U.S. technology, including semiconductors, a move that appeared to consign the Chinese telecommunications giant to irreversible decline. Instead, Huawei launched an effort to wean itself from reliance on U.S. technology, which has made rapid strides:</w:t>
      </w:r>
    </w:p>
    <w:p>
      <w:pPr>
        <w:spacing w:before="80"/>
      </w:pPr>
      <w:r>
        <w:rPr>
          <w:color w:val="5F5F5F"/>
          <w:sz w:val="16"/>
        </w:rPr>
        <w:t>Source document: Michigan-BaSo-Aff-Northwestern-Round-8.docx</w:t>
      </w:r>
    </w:p>
    <w:p>
      <w:pPr>
        <w:pStyle w:val="Heading1"/>
        <w:pageBreakBefore/>
      </w:pPr>
      <w:r>
        <w:t>306. US ag innovation checks great power food wars and environmental x-risks</w:t>
      </w:r>
    </w:p>
    <w:p>
      <w:pPr>
        <w:spacing w:after="80"/>
      </w:pPr>
      <w:r>
        <w:rPr>
          <w:i/>
          <w:color w:val="555555"/>
          <w:sz w:val="17"/>
        </w:rPr>
        <w:t>Sikorsky  |  2024  |  Neg</w:t>
      </w:r>
    </w:p>
    <w:p>
      <w:pPr>
        <w:pStyle w:val="CardCitation"/>
      </w:pPr>
      <w:r>
        <w:t>Sikorsky 24 - et al; 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p>
    <w:p>
      <w:pPr>
        <w:keepLines w:val="0"/>
      </w:pPr>
      <w:r>
        <w:t>Rather than a far-off threat, food insecurity already endangers US national security. In 2010-11, food price spikes and agricultural livelihood losses16 contributed to the Arab Spring protests17 and were precipitated by crop failures of the type growing more likely due to climate change.18 The resulting instability and conflict destabilized governments across the region, enabled the rise of ISIS, and, in turn, drew in US military intervention in Iraq, Libya, and Syria and gave Russia and Iran opportunities to expand their influence. Meanwhile, today in West Africa, food insecurity is contributing to instability, extremism, and Russian predation. Since 2020, grievances over economic hardship and poor governance have motivated eight coups in West and Central Africa, including in Burkina Faso, Chad, Guinea, Mali, and Niger,19 countries that are among the globe’s worst off in food availability and affordability.20 These coups have disrupted Western-supported counterterrorism operations against anti-U.S. militant groups, raised risks of regional conflict, and created inroads for Russian mercenaries who expand Moscow’s influence on the continent.2122 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 The Geopolitics of Food in a Warming World 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 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 Agriculture and food are also key factors in US-China competition,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 China’s aggressive efforts to secure fish stocks, including its participation in illegal, unreported, and unregulated (IUU) fishing, is another geopolitical flashpoint with direct security implications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 Despite these points of tension, the United States and China have shared interests in global stability and resilient food systems.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 The National Security Dynamics of Food Systems Transformation Finally, security actors must be prepared to navigate the opportunities and challenges of changes to the global food system that are needed to address food insecurity. The world faces a dilemma: feeding a growing population while avoiding land use conflicts, addressing agricultural emissions and resilience, safeguarding critical ecosystems, and preserving farmers’ economic security.41 Failing to resolve these dilemmas threatens US interests via food- and climate-driven instability and conflict, but leading on the challenge offers geopolitical and economic upsides for the United States via influence in developing countries and leadership in emerging technologies. Agricultural innovation, resilience, and sustainability are key to managing downstream food and agricultural-related security challenges for the United States. Without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pPr>
        <w:spacing w:before="80"/>
      </w:pPr>
      <w:r>
        <w:rPr>
          <w:color w:val="5F5F5F"/>
          <w:sz w:val="16"/>
        </w:rPr>
        <w:t>Source document: MichiganState-BuSt-Neg-Northwestern-Round-4.docx</w:t>
      </w:r>
    </w:p>
    <w:p>
      <w:pPr>
        <w:pStyle w:val="Heading1"/>
        <w:pageBreakBefore/>
      </w:pPr>
      <w:r>
        <w:t>307. Aff solves: reductions kickstart Taiwan’s indigenous asymmetric capabilities.</w:t>
      </w:r>
    </w:p>
    <w:p>
      <w:pPr>
        <w:spacing w:after="80"/>
      </w:pPr>
      <w:r>
        <w:rPr>
          <w:i/>
          <w:color w:val="555555"/>
          <w:sz w:val="17"/>
        </w:rPr>
        <w:t>Simkins  |  2026  |  Aff</w:t>
      </w:r>
    </w:p>
    <w:p>
      <w:pPr>
        <w:pStyle w:val="CardCitation"/>
      </w:pPr>
      <w:r>
        <w:t>Simkins ’26 [J.D., Nikki Wentling, Sebastian Sprenger, Claire Barrett, Eve Sampson, Cristina Stassis, Riley Ceder, Karen Jowers, and Jon Guttman; May 29; Editor-in-Chief at the Military Times, M.A. from George Mason University; Managing Editor at Military Times, B.A. in Journalism, News and Information from the University of Kansas; Managing Editor at Defense News; Editor at the Military Times, M.A. in the History of War from Kings College London; Editor at the Military Times, former Army officer; Editor at the Military Times, B.A. in International Affairs from the George Washington University; Editor at the Military Times, M.A. in Journalism and Public Affairs from American University; Military Communities Reporter at the Military Times; Military History Correspondent, M.A. in European History from the State University of New York at Albany; Defense News, “US arms sales pause would push Taiwan toward asymmetric-defense tech: Analysts,” https://www.defensenews.com/global/asia-pacific/2026/05/29/us-arms-sales-pause-would-push-taiwan-toward-asymmetric-defense-tech-analysts]</w:t>
      </w:r>
    </w:p>
    <w:p>
      <w:pPr>
        <w:keepLines w:val="0"/>
      </w:pPr>
      <w:r>
        <w:t>U.S. arms sales to Taiwan are a longstanding source of friction between Washington and Beijing. China has claimed sovereignty over self-ruled Taiwan since the late 1940s and never dropped the threat of force, if needed, to unify the two sides. Since mid-2022 the People’s Liberation Army forces have stepped up flybys and large-scale exercises in the Taiwan Strait. Worries about the U.S. commitment would refocus Taiwanese officials on indigenous weapons development, experts said. “Attempts will be made to shift to further self-reliance, particularly with regard to the drone industry, and building up the munitions industry,” said Brian Hioe, a non-resident fellow at the Taiwan Research Hub of the University of Nottingham. “Ironically, having to take into account the possibility that the U.S. does not provide Taiwan arms may push Taiwan further toward asymmetric defense, rather than reliance on big-ticket items — as the U.S. has called on Taiwan to do,” he said. The island long known for a range of high-tech manufacturing for the past 50 years has pursued its own air defense system, advanced anti-ship missiles and a submarine fleet. In February, Taiwan President Lai Ching-te announced an eight-year budget to modernize the military and what he called “asymmetric capabilities across seven major categories”. Asymmetric air and sea warfare refers to a numerically weaker force fighting off a stronger one through unconventional means. China’s armed forces are larger than Taiwan’s. But Taiwan still lacks an indigenous, unified system capable of both interception and counterattack, said Chen Yi-fan, assistant professor in the Diplomacy and International Relations Department at Taiwan’s Tamkang University.</w:t>
      </w:r>
    </w:p>
    <w:p>
      <w:pPr>
        <w:spacing w:before="80"/>
      </w:pPr>
      <w:r>
        <w:rPr>
          <w:color w:val="5F5F5F"/>
          <w:sz w:val="16"/>
        </w:rPr>
        <w:t>Source document: Michigan-BaSo-Aff-KY-Round-1.docx</w:t>
      </w:r>
    </w:p>
    <w:p>
      <w:pPr>
        <w:pStyle w:val="Heading1"/>
        <w:pageBreakBefore/>
      </w:pPr>
      <w:r>
        <w:t>308. Limitations kickstart Taiwan’s domestic defense base.</w:t>
      </w:r>
    </w:p>
    <w:p>
      <w:pPr>
        <w:spacing w:after="80"/>
      </w:pPr>
      <w:r>
        <w:rPr>
          <w:i/>
          <w:color w:val="555555"/>
          <w:sz w:val="17"/>
        </w:rPr>
        <w:t>Simkins  |  2026  |  Aff</w:t>
      </w:r>
    </w:p>
    <w:p>
      <w:pPr>
        <w:pStyle w:val="CardCitation"/>
      </w:pPr>
      <w:r>
        <w:t>Simkins ’26 [J.D., Nikki Wentling, Sebastian Sprenger, Claire Barrett, Eve Sampson, Cristina Stassis, Riley Ceder, Karen Jowers, and Jon Guttman; May 29; Editor-in-Chief at the Military Times, M.A. from George Mason University; Managing Editor at Military Times, B.A. in Journalism, News and Information from the University of Kansas; Managing Editor at Defense News; Editor at the Military Times, M.A. in the History of War from Kings College London; Editor at the Military Times, former Army officer; Editor at the Military Times, B.A. in International Affairs from the George Washington University; Editor at the Military Times, M.A. in Journalism and Public Affairs from American University; Military Communities Reporter at the Military Times; Military History Correspondent, M.A. in European History from the State University of New York at Albany; Defense News, “US arms sales pause would push Taiwan toward asymmetric-defense tech: Analysts,” https://www.defensenews.com/global/asia-pacific/2026/05/29/us-arms-sales-pause-would-push-taiwan-toward-asymmetric-defense-tech-analysts]</w:t>
      </w:r>
    </w:p>
    <w:p>
      <w:pPr>
        <w:keepLines w:val="0"/>
      </w:pPr>
      <w:r>
        <w:t>U.S. arms sales to Taiwan are a longstanding source of friction between Washington and Beijing. China has claimed sovereignty over self-ruled Taiwan since the late 1940s and never dropped the threat of force, if needed, to unify the two sides. Since mid-2022 the People’s Liberation Army forces have stepped up flybys and large-scale exercises in the Taiwan Strait. Worries about the U.S. commitment would refocus Taiwanese officials on indigenous weapons development, experts said. “Attempts will be made to shift to further self-reliance, particularly with regard to the drone industry, and building up the munitions industry,” said Brian Hioe, a non-resident fellow at the Taiwan Research Hub of the University of Nottingham. “Ironically, having to take into account the possibility that the U.S. does not provide Taiwan arms may push Taiwan further toward asymmetric defense, rather than reliance on big-ticket items — as the U.S. has called on Taiwan to do,” he said. The island long known for a range of high-tech manufacturing for the past 50 years has pursued its own air defense system, advanced anti-ship missiles and a submarine fleet. In February, Taiwan President Lai Ching-te announced an eight-year budget to modernize the military and what he called “asymmetric capabilities across seven major categories”. Asymmetric air and sea warfare refers to a numerically weaker force fighting off a stronger one through unconventional means. China’s armed forces are larger than Taiwan’s. But Taiwan still lacks an indigenous, unified system capable of both interception and counterattack, said Chen Yi-fan, assistant professor in the Diplomacy and International Relations Department at Taiwan’s Tamkang University.</w:t>
      </w:r>
    </w:p>
    <w:p>
      <w:pPr>
        <w:spacing w:before="80"/>
      </w:pPr>
      <w:r>
        <w:rPr>
          <w:color w:val="5F5F5F"/>
          <w:sz w:val="16"/>
        </w:rPr>
        <w:t>Source document: Houston-RoMe-Aff-01---University-of-Houston-College-Debate-Tournament-Round-1.docx</w:t>
      </w:r>
    </w:p>
    <w:p>
      <w:pPr>
        <w:pStyle w:val="Heading1"/>
        <w:pageBreakBefore/>
      </w:pPr>
      <w:r>
        <w:t>309. Key to solve climate change.</w:t>
      </w:r>
    </w:p>
    <w:p>
      <w:pPr>
        <w:spacing w:after="80"/>
      </w:pPr>
      <w:r>
        <w:rPr>
          <w:i/>
          <w:color w:val="555555"/>
          <w:sz w:val="17"/>
        </w:rPr>
        <w:t>Sivaram  |  2020  |  Neg</w:t>
      </w:r>
    </w:p>
    <w:p>
      <w:pPr>
        <w:pStyle w:val="CardCitation"/>
      </w:pPr>
      <w:r>
        <w:t>Sivaram ’20 [Varun, Colin Cunliiff, David Hart, Julio Friedmann, and David Sandalow; 2020; PhD, senior fellow for energy and climate at the Council on Foreign Relations; PhD, Committee Member of the National Academies of Sciences, Engineering, and Medicine; PhD, senior fellow for climate and energy at the Council on Foreign Relations, professor emeritus of public policy at George Mason University’s Schar School of Policy and Government; Energizing America: A Roadmap to Launch a National Energy Innovation Mission, “Clean Energy Innovation: An Essential National Priority,” Ch. 1]</w:t>
      </w:r>
    </w:p>
    <w:p>
      <w:pPr>
        <w:keepLines w:val="0"/>
      </w:pPr>
      <w:r>
        <w:t>Innovation at home would also yield reductions in emissions abroad. The global diffusion of clean energy technologies developed and produced domestically is critical because the United States accounts for only 15 percent of carbon emissions. Moreover, transitioning to cost-effective clean energy systems domestically would strengthen US credibility in its international climate diplomacy and could demonstrate to other countries viable pathways to deep decarbonization.</w:t>
      </w:r>
    </w:p>
    <w:p>
      <w:pPr>
        <w:spacing w:before="80"/>
      </w:pPr>
      <w:r>
        <w:rPr>
          <w:color w:val="5F5F5F"/>
          <w:sz w:val="16"/>
        </w:rPr>
        <w:t>Source document: Michigan-ChSh-Neg-2---Kentucky-Doubles.docx</w:t>
      </w:r>
    </w:p>
    <w:p>
      <w:pPr>
        <w:pStyle w:val="Heading1"/>
        <w:pageBreakBefore/>
      </w:pPr>
      <w:r>
        <w:t>310. Overturning the PQD stops rampant abuse of emergency powers.</w:t>
      </w:r>
    </w:p>
    <w:p>
      <w:pPr>
        <w:spacing w:after="80"/>
      </w:pPr>
      <w:r>
        <w:rPr>
          <w:i/>
          <w:color w:val="555555"/>
          <w:sz w:val="17"/>
        </w:rPr>
        <w:t>Somin  |  2025  |  Neg</w:t>
      </w:r>
    </w:p>
    <w:p>
      <w:pPr>
        <w:pStyle w:val="CardCitation"/>
      </w:pPr>
      <w:r>
        <w:t>Somin ’25 [Ilya; July 31; B. Kenneth Simon Chair in Constitutional Studies, Professor of Law at George Mason University, J.D. from Yale Law School; Cato Institute, “Not Everything Is an Emergency,” https://www.cato.org/commentary/not-everything-emergency]</w:t>
      </w:r>
    </w:p>
    <w:p>
      <w:pPr>
        <w:keepLines w:val="0"/>
      </w:pPr>
      <w:r>
        <w:t>The Trump administration has attempted to make sweeping use of emergency powers in the areas of immigration, trade, and domestic use of the military. In each case, President Donald Trump has tried to use powers legally reserved for extreme exigencies—invasion, war, grave threats to national security—to address essentially normal political challenges. If he is allowed to get away with them, these abuses would set dangerous precedents and gravely threaten civil liberties and the structure of our constitutional system. Each of these efforts has resulted in litigation, and in each case the administration claims the issues in question are left to virtually unreviewable executive discretion. The president alone supposedly gets to determine whether an emergency exists and (with few or no limitations) what should be done about it. Courts have mostly rejected the argument that the president has the power to define terms such as “invasion.” But they have often been overly deferential to presidential determinations about relevant facts, such as whether an “invasion” (correctly defined) has actually occurred. At least one judge has also embraced the view that these issues are unreviewable “political questions.” It is vital that courts engage in full, nondeferential review of administration invocations of emergency powers. None of the arguments against doing so outweigh the immense dangers of letting the president invoke these powers at will. The Ongoing Legal Battle. On immigration, Trump has invoked emergency powers by claiming that illegal migration and drug smuggling amount to an “invasion,” issuing an executive order to that effect. He has used this reasoning to invoke the Alien Enemies Act (AEA)—a 1798 law that can be used only in the event of war, or an “invasion” or “predatory incursion” by a foreign government. Under the executive order, Trump has claimed the authority to block nearly all legal entry by migrants across the southern border and deny them the right to apply for asylum. He has invoked the AEA against the activities of the Venezuelan drug gang Tren de Aragua (TdA), and used it to deport hundreds of Venezuelan migrants to imprisonment in El Salvador, with virtually no due process. Available evidence indicates that most entered the U.S. legally and have committed no crimes, and for the vast majority, the administration has presented no real evidence they are actually TdA members. Many have now been sent back to Venezuela (the regime they fled in the first place) in a dubious deal with the Venezuelan government, even as the administration continues to try to use the AEA to deport more migrants. Illegal migration and drug smuggling exist at virtually all times, which would indicate the U.S. is pretty much always being “invaded” under Trump’s definition. So far, multiple lower court judges have rejected Trump’s claims that illegal migration and drug smuggling qualify as an “invasion” or “predatory incursion.” As James Madison rightly put it, “invasion is an operation of war.” One court has also held (correctly) that TdA does not qualify as a “foreign nation or government.” One judge, however, did issue a badly flawed decision holding that TdA’s activities qualify as a “predatory incursion.” And another has held that the definition of the AEA’s terms are political questions left to the executive. Several courts, including some that ruled against Trump, have held that the president deserves great deference on factual issues involving the AEA. Litigation is ongoing in multiple federal courts. As with the supposed “invasion” of illegal migrants and drug traffickers, Trump has deemed longstanding trade deficits an “emergency.” His “Liberation Day” executive order imposed massive tariffs on goods from almost every nation in the world, triggering the biggest trade war since the Great Depression. He cited the 1977 International Emergency Economic Powers Act (IEEPA), which can be invoked only in the event of an “emergency” arising from an “unusual and extraordinary” threat” from abroad. Trade deficits are not an emergency, not unusual or extraordinary, and not really a threat at all. If trade deficits are enough to trigger invocation of IEEPA, then the president will have virtually unlimited power to impose tariffs (if courts reject constitutional nondelegation objections and arguments to the effect that IEEPA does not authorize tariffs at all). Multiple lawsuits have challenged the IEEPA tariffs, including one by 12 state governments and another brought by the Liberty Justice Center, in which I am co-counsel, on behalf of five small businesses. In late May, the U.S. Court of International Trade (CIT) ruled against Trump in our case and the one brought by the states, holding that IEEPA does not grant unlimited tariff authority. A federal district court ruling issued the next day in a different lawsuit held that IEEPA doesn’t authorize tariffs at all. The Trump administration appealed both rulings, and the U.S. Court of Appeals for the Federal Circuit stayed the CIT decision until the appellate process is complete. Federal Circuit oral arguments in our case are scheduled for today, but the Supreme Court may well have the final say. Returning to the “invasion” playbook, in June, Trump also took the unprecedented step of federalizing part of the California National Guard over the opposition of the state’s governor in a situation involving low-level violence and resistance to immigration enforcement raids. He relied on a federal law that can only be invoked in the event of 1) an “invasion” or danger of invasion by a foreign power, 2) a rebellion, or 3) a situation where the president is “unable with the regular forces to execute the laws of the United States.” A federal district court rightly ruled against Trump on the grounds that none of these circumstances existed; but the 9th U.S. Circuit Court of Appeals overruled it, holding that Trump’s assessment of the facts on the third issue deserves a high degree of judicial deference. Litigation continues here as well. The Case Against Deference. Nondeferential judicial review of invocations of emergency powers is an application of the judiciary’s normal role in interpreting the law and applying it to the relevant facts. Moreover, the use of terms denoting extraordinary dangers (such as “invasion,” “rebellion,” or “emergency”) counsels against interpreting them in ways that allow invocation of these powers in normal times. Otherwise, these words become superfluous, and emergency powers turn into blank checks for executive power grabs. Courts should check the use of presidential power in taking extraordinary measures to address routine problems. The same point applies to factual deference. Courts routinely assess whether the factual prerequisites for applying a law are present. Emergency powers should not be an exception. Otherwise, the government could get around constitutional and other constraints on its authority simply by engaging in lying and misrepresentation about the facts on the ground. In litigation over all three of its major invocations of emergency powers—immigration, tariffs, and domestic use of the military—the administration has also invoked the “political questions” doctrine, which holds that some issues are off limits to the judiciary, because they have been left to the political process. The Supreme Court’s precedent here is an often incoherent mess. But there is no general principle holding that invocations of emergency powers are exempt from judicial scrutiny. As discussed more fully in an amicus brief I co-authored in one of the Alien Enemies Act cases (on behalf of the Brennan Center for Justice and the Cato Institute), courts have historically addressed such issues as whether a state of war or rebellion existed. With the exception of one aberrant district court ruling in an AEA case, every court that has considered these three issues so far has ruled that Trump’s invocations of emergency powers are not political questions, at least when it comes to interpreting the words of the law. In Trump v. J.G.G., the Supreme Court emphasized that judges may assess “questions of interpretation and constitutionality” relating to the AEA. The same is true of other emergency powers. Some lower court rulings suggest the political questions doctrine may require a degree of deference on factual issues. But there is no reason to believe such deference is any more defensible in emergency powers cases than elsewhere. Some defenders of the administration’s position argue that courts should defer to the executive’s specialized expertise on emergency power issues. But a genuine emergency does not require much expertise to detect. You don’t have to be an expert to understand that Russia’s assault on Ukraine is an “invasion” or that the COVID pandemic was an “emergency.” The very enormity of true emergencies generally makes detection easy. In rare cases where specialized knowledge is required, courts can take expert testimony and consider scientific evidence, as they routinely do in other situations. Courts also have procedures for considering classified information, when necessary (IEEPA includes a specific provision for doing so). At the very least, courts should not defer to the invocations of specialized expertise by the government unless and until it shows that such expertise is the true basis for the decision, as opposed to a mere pretext. In the AEA litigation, for example, the Trump administration rejected its own intelligence experts’ assessments that the Venezuelan government was not behind the activities of the TdA gang. The Stakes. Advocates of judicial deference claim it is important to give the president discretion to combat threats. But the enormous risks such deference poses easily outweigh any possible advantage of increased executive flexibility. If illegal migration and drug smuggling qualify as an “invasion,” the federal government, under the Constitution, could suspend the writ of habeas corpus whenever it wants, thereby gaining the authority to detain people without due process or filing charges. If properly invoked, the AEA allows detention and deportation even of legal immigrants. In addition, the weak due process protections mean U.S. citizens may get ensnared in the process, as often happens even with ordinary deportations. Trump’s use of the AEA to deport people to imprisonment is an extra layer of injustice, violating the due process clause of the Fifth Amendment. Likewise, normalizing domestic use of the military poses obvious dangers to civil liberties and social order. Routine use of the military for such purposes is a grave menace, and a hallmark of authoritarian regimes. The stakes with Trump’s IEEPA tariffs are also very high. If not struck down, they are expected to impose some $1.9 trillion in tax increases on Americans over the next decade, costing the average household some additional $1,000 per year, while also raising prices and greatly diminishing economic growth. In addition, giving one man total control over tariffs undermines the rule of law and the expectations of stability on which the international economy depends. The alarming extent to which Trump has exceeded the bounds of IEEPA is underscored by his new plan to impose a 50 percent tariff on Brazilian imports because that country is prosecuting his political ally, former president Jair Bolsonaro, for launching a coup to try to stay in power after losing an election. Trump’s recent trade “deals” with the European Union, Japan, and others do little to mitigate the harm caused by the tariffs (they leave in place extremely high tariff rates), and nothing to mitigate the illegality of the power grab. Judicial review is not the only safeguard against executive abuse of emergency powers. Congress should also take a more active role by imposing time limits on emergency declarations and making clear they can only be used in strictly limited, extraordinary circumstances. But strong judicial review is nonetheless essential when Congress is unwilling or unable to act. Trump is not the first president to abuse emergency powers, of course. President Joe Biden, for example, used the COVID emergency as a pretext to raid the Treasury to forgive some $400 billion in student loan debt (the Supreme Court rightly ruled against Biden). But Trump’s abuses are distinctive for their enormous scale, and the grave dangers they pose. Draconian trade restrictions, deportation and detention without due process, and domestic use of the military against civilians were all among the grievances that the Declaration of Independence lists as justifications for rejecting the continued rule of King George III. Courts should not let Trump—or any president—use emergency powers to get away with similar abuses.</w:t>
      </w:r>
    </w:p>
    <w:p>
      <w:pPr>
        <w:spacing w:before="80"/>
      </w:pPr>
      <w:r>
        <w:rPr>
          <w:color w:val="5F5F5F"/>
          <w:sz w:val="16"/>
        </w:rPr>
        <w:t>Source document: Michigan-ChSh-Neg-1---Northwestern-Doubles.docx</w:t>
      </w:r>
    </w:p>
    <w:p>
      <w:pPr>
        <w:pStyle w:val="Heading1"/>
        <w:pageBreakBefore/>
      </w:pPr>
      <w:r>
        <w:t>311. Specifically, criminal AND gun laws will shut down.</w:t>
      </w:r>
    </w:p>
    <w:p>
      <w:pPr>
        <w:spacing w:after="80"/>
      </w:pPr>
      <w:r>
        <w:rPr>
          <w:i/>
          <w:color w:val="555555"/>
          <w:sz w:val="17"/>
        </w:rPr>
        <w:t>Somin  |  2024  |  Neg</w:t>
      </w:r>
    </w:p>
    <w:p>
      <w:pPr>
        <w:pStyle w:val="CardCitation"/>
      </w:pPr>
      <w:r>
        <w:t>Somin ’24 [Ilya; May 28; Professor of Law at George Mason University; Cato, “American Federalism Can Push Back against Executive Overreach,” https://www.cato.org/commentary/american-federalism-can-push-back-against-executive-overreach]</w:t>
      </w:r>
    </w:p>
    <w:p>
      <w:pPr>
        <w:keepLines w:val="0"/>
      </w:pPr>
      <w:r>
        <w:t>Sanctuary laws are often analogized to “nullification”—the idea that states can render federal laws null and void within their territory. Nullification, of course, has a terrible reputation because of its association with southern states’ defense of slavery and (later) segregation. But there is an important distinction between sanctuary laws and nullification. Nullificationists argue that the federal laws in question are completely void, and that states have the right to actively impede their enforcement on their territory. By contrast, sanctuary jurisdictions do not necessarily claim the laws in question are void. They merely deny them the assistance of state and local governments, particularly law enforcement agencies. For example, they refuse to help enforce the relevant laws themselves, or to provide information to federal law enforcement agencies engaged in enforcement efforts. But the feds remain free to try to enforce these laws using only their own resources and personnel. In this respect, sanctuary jurisdictions are not actually complete sanctuaries. Undocumented immigrants protected by immigration sanctuaries may still be caught and deported by Immigration and Customs Enforcement (ICE) or other federal agencies. Gun owners protected by gun sanctuaries may, similarly, be apprehended by federal law enforcement agencies, such as the Bureau of Alcohol, Tobacco, Firearms and Explosives (ATF). Federal prosecutors remain free to charge violators of these laws in federal court. Nonetheless, sanctuary jurisdictions’ denial of state and local assistance to federal law enforcement makes a difference. In the U.S. federal system, some 90% of law enforcement personnel are state and local government employees; only about 10% work for the federal government. Because of this imbalance, federal law enforcement agencies are heavily dependent on state and local cooperation to effectuate enforcement of most federal laws. When states and localities deny such assistance, it becomes extremely difficult for federal law enforcement to catch more than a small fraction of violators. This is particularly true of laws—including both immigration and gun laws—where the number of violators is very large. For example, there are some 11 million undocumented immigrants in the country. For these reasons, sanctuary policies significantly reduce the enforcement of federal laws they target, even if they cannot eliminate such enforcement entirely.</w:t>
      </w:r>
    </w:p>
    <w:p>
      <w:pPr>
        <w:spacing w:before="80"/>
      </w:pPr>
      <w:r>
        <w:rPr>
          <w:color w:val="5F5F5F"/>
          <w:sz w:val="16"/>
        </w:rPr>
        <w:t>Source document: Michigan-EsSh-Neg-Northwestern-Round-2.docx</w:t>
      </w:r>
    </w:p>
    <w:p>
      <w:pPr>
        <w:pStyle w:val="Heading1"/>
        <w:pageBreakBefore/>
      </w:pPr>
      <w:r>
        <w:t>312. The path to totalitarianism is genocide.</w:t>
      </w:r>
    </w:p>
    <w:p>
      <w:pPr>
        <w:spacing w:after="80"/>
      </w:pPr>
      <w:r>
        <w:rPr>
          <w:i/>
          <w:color w:val="555555"/>
          <w:sz w:val="17"/>
        </w:rPr>
        <w:t>Somin  |  2024  |  Neg</w:t>
      </w:r>
    </w:p>
    <w:p>
      <w:pPr>
        <w:pStyle w:val="CardCitation"/>
      </w:pPr>
      <w:r>
        <w:t>Somin ’24 [Alex Nowrasteh, vice president for economic and social political studies at the Cato Institute; BA, economics, George Mason University; MS, economic history, London School of Economics; and Ilya Somin, professor of law at George Mason University and B. Kenneth Simon Chair of Constitutional Studies at the Cato Institute. Winter 2024. Cato Institute “The Case Against Nationalism” https://www.cato.org/outside-articles/case-against-nationalism# // q.c.]</w:t>
      </w:r>
    </w:p>
    <w:p>
      <w:pPr>
        <w:keepLines w:val="0"/>
      </w:pPr>
      <w:r>
        <w:t>At root, nationalism is an ideology of group rights that denigrates individualism in favor of an abstraction called “the nation.” Its foundational principle is that government exists primarily to protect the culture and interests of the nation, or its dominant group. This implies that government can use its authority to protect the national culture against potential dangers — including other domestic groups and the potential spread of their cultures. To promote the dominant group, government must have the power to act assertively on its behalf, which necessarily means constraining others. Hazony recognizes as much, noting that his theory of nationalism requires that within each state, there be “a majority nation whose dominance is plain and unquestioned, and against which resistance appears to be futile.” He does not seem to be averse to the use of coercion to maintain cultural dominance within a nation. Lowry is less explicit on this point. But his definition, too, logically entails coercive enforcement of a common culture. If civil society or markets begin to erode or transform the common culture he claims lies at the heart of the nation, the government would have to either preserve that culture’s dominance by force or accept the dilution or disappearance of what Lowry views as the nation’s essence. Nationalists often define a nation in terms of what it’s not. That frame naturally applies to immigrants, who hail from foreign countries and are therefore not part of the nation. But it also readily applies to nationalists’ fellow citizens. Nationalists in the United States routinely single out groups that are not “real” Americans: Claremont Institute senior fellow Glenn Ellmers, to take just one example, has written that the 81 million Americans who voted for Joe Biden in 2020 are “not Americans in any meaningful sense of the term.” But who are the real Americans in a country as diverse as the United States? The obvious starting point is those who support nationalism. Policy disagreements hinging on such support often devolve into battles between authentic and “inauthentic” Americans who are seeking to undermine the nation. When confronted with a nationalist-endorsed political loyalty test, those of us who fail are disloyal not just to a political program, but to the nation itself. As a practical matter, it’s difficult to enforce cultural nationalism without extensive ethnic discrimination, or disparate enforcement that will justifiably be perceived as ethnically motivated (at least in a society with a substantial degree of ethnic or racial diversity). In theory, government could discriminate based on culture rather than race or ethnicity. But doing so would require it to develop standards to determine what qualifies as “authentic” American culture — an undertaking that cannot be done accurately or objectively. No federal bureaucracy is likely to be up to the task. History bears out the connection between nationalism and identity-based discrimination. Governments that have sought to preserve a single dominant culture have routinely discriminated against ethnic minority groups. In its worst — and far from uncommon — manifestations, nationalism has led to massive oppression, and even genocide. The historical examples are legion and well known. Today, nationalist governments in Russia, China, and elsewhere are continuing that gruesome tradition by oppressing minority groups (as with the Uyghurs in China) and waging wars of conquest justified by the theory that their group is the true owner of the land in question (as with Russia’s brutal invasion of Ukraine).</w:t>
      </w:r>
    </w:p>
    <w:p>
      <w:pPr>
        <w:spacing w:before="80"/>
      </w:pPr>
      <w:r>
        <w:rPr>
          <w:color w:val="5F5F5F"/>
          <w:sz w:val="16"/>
        </w:rPr>
        <w:t>Source document: MissouriState-BaMc-Neg-01---Northwestern-Round-4.docx</w:t>
      </w:r>
    </w:p>
    <w:p>
      <w:pPr>
        <w:pStyle w:val="Heading1"/>
        <w:pageBreakBefore/>
      </w:pPr>
      <w:r>
        <w:t>313. Voters are clueless.</w:t>
      </w:r>
    </w:p>
    <w:p>
      <w:pPr>
        <w:spacing w:after="80"/>
      </w:pPr>
      <w:r>
        <w:rPr>
          <w:i/>
          <w:color w:val="555555"/>
          <w:sz w:val="17"/>
        </w:rPr>
        <w:t>Somin  |  Aff</w:t>
      </w:r>
    </w:p>
    <w:p>
      <w:pPr>
        <w:pStyle w:val="CardCitation"/>
      </w:pPr>
      <w:r>
        <w:t>Somin 24 – Ilya. September 4. Professor of Law at George Mason University, B. Kenneth Simon Chair in Constitutional Studies at the Cato Institute. “Both Donald Trump and Kamala Harris are Preying on Political Ignorance.” The Hill. https://thehill.com/opinion/4860682-trump-harris-harmful-policies/</w:t>
      </w:r>
    </w:p>
    <w:p>
      <w:pPr>
        <w:keepLines w:val="0"/>
      </w:pPr>
      <w:r>
        <w:t>Extensive support for these terrible policies is part of a broader pattern of widespread political ignorance. Decades’ worth of data show that most voters know very little about government and public policy. For example, surveys show only about one-third to a half of Americans can even name the three branches of government. Political ignorance is perfectly rational for most voters. If your only reason for following politics is to be a better voter, that turns out to not be much of an incentive at all, because there is so little chance that your vote will actually make a difference to the outcome of an election (about 1 in 60 million in a presidential race). Such “rational ignorance” incentivizes politicians to promote harmful-but-popular policies. 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 Many hope that ignorance can be alleviated through education. But political knowledge levels have remained flat for decades, despite massive increases in education spending and educational attainment. 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 Most people spend more time and effort acquiring information deciding what television to buy than deciding whom to vote for in a presidential election.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pPr>
        <w:spacing w:before="80"/>
      </w:pPr>
      <w:r>
        <w:rPr>
          <w:color w:val="5F5F5F"/>
          <w:sz w:val="16"/>
        </w:rPr>
        <w:t>Source document: UCBerkeley-BoMo-Aff-01---Owen-L-Coon-Memorial-Debates-at-Northwestern-Octas.docx</w:t>
      </w:r>
    </w:p>
    <w:p>
      <w:pPr>
        <w:pStyle w:val="Heading1"/>
        <w:pageBreakBefore/>
      </w:pPr>
      <w:r>
        <w:t>314. Empirics prove China adjusts human rights violations following U.S. pressure</w:t>
      </w:r>
    </w:p>
    <w:p>
      <w:pPr>
        <w:spacing w:after="80"/>
      </w:pPr>
      <w:r>
        <w:rPr>
          <w:i/>
          <w:color w:val="555555"/>
          <w:sz w:val="17"/>
        </w:rPr>
        <w:t>Stone  |  2022  |  Aff</w:t>
      </w:r>
    </w:p>
    <w:p>
      <w:pPr>
        <w:pStyle w:val="CardCitation"/>
      </w:pPr>
      <w:r>
        <w:t>Stone, et al., PhD Student, 22 [Joshua Stone, He is a PhD student of Policy and Government at George Mason University, Ming Wan, He is a professor and associate dean at at George Mason University, "The Trump Administration’s Human Rights Pressure Campaign on China: How Cynics, Norms, and Social Construction Transformed US-China Relations," Project MUSE, vol. 4 no.4, p.740-758, 11-2022, https://muse-jhu-edu.proxy-tu.researchport.umd.edu/pub/1/article/868840#bio_bio01, kgw]</w:t>
      </w:r>
    </w:p>
    <w:p>
      <w:pPr>
        <w:keepLines w:val="0"/>
      </w:pPr>
      <w:r>
        <w:t>INTRODUCTION This article explains the puzzle of the Trump administration making human rights, defined as political and civil rights, an important pillar of US policy toward China compared to the previous administrations (in degree rather than kind). The Trump administration acted “out of character.” President Donald Trump and most of his advisors did not promote human rights across the board and some exhibited unmistakable authoritarian traits and acted accordingly. Judging by behavior, President Trump and his close advisors arguably practiced a cynical exercise of instrumentalizing human rights in their tough policy on China, which was more pronounced because the Trump administration compromised with the Chinese government in some cases.1 This empirical puzzle also raises a theoretical question of how cynics contribute to the embedding of norms to a bilateral relationship. Human rights scholarship typically assumes a positive agency of human rights believers, activists or even “global good Samaritans” motivated by empathy or ideals, who serve as entrepreneurs to generate political change.2 Ideas over human rights held by stakeholders in American foreign policy are “intersubjective,” which means actors’ cognitive perspectives are related. This includes ideals over human rights held by the White House and bureaucracy, Congress, the Republican Party and Democratic Party, American public, human rights groups, and international community. The Trump administration broke many taboos, related to presidential conduct, United States democracy, alliances, and China policy while simultaneously invoking human rights norms with China, a common ground for many stakeholders mentioned earlier. This article contributes to current academic debates over US-China relations. The Biden administration has normalized much of Trump’s China policy, despite attacking him as a threat to American democracy and the democratic project abroad.3 President Biden has doubled down on the contest with China as a defining fight between authoritarianism and democracy. The Biden administration continues to call the Chinese government “genocidal” in Xinjiang and accordingly decided on a diplomatic boycott [End Page 741] of the Beijing Winter Olympics. Heightened tensions between the United States and China must be understood with a nuanced understanding of the human rights dimension because US-China relations are constituted socially, and human rights are a big part of this process, even if relative importance varies over time and issues. Norms cannot form and spread without someone advocating them, but existing work assumes that the most effective advocates are motivated by a genuine commitment to/belief in the norm. But this article shows that even the cynical may contribute to human rights diplomacy under certain conditions.4 A dictionary definition of a “cynic” is simply one that is “cynical,” which refers to “accepting selfishness as the governing factor in human conduct.”5 Both cynics and believers are necessarily political animals, and it is next to impossible to argue anyone acts purely selfishly in politics. Thus, we see a spectrum of cynics and believers who differ in degree rather than in kind. In the US political context, there are both cynics and believers within the main political parties of the Republicans and Democrats. However, we do believe that we can tell cynics and believers apart by examining how selective they are in invoking human rights in rhetoric and policy choice in their overall approaches and particularly whether they push for a human rights agenda when it is against their own interests. The Trump administration’s success at making human rights instrumental to US-China relations shows that cynical policy entrepreneurs may paradoxically contribute to the social construction of human rights norms by joining hands with norm believers. In this, a movement is formed of believers and cynics that redirects a bilateral relationship reinforced by the target country’s tendency to focus on international pressure as a diplomatic fact rather than whether actors driving the pressure are believers or cynics. These arguments based on logic and empirics are relevant for practitioners in the United States, China, and the international human rights community. We do not argue that ideas go “all the way down”6 or that the US human rights views on China are all its own making. The Chinese government has become far more repressive since the early 2010s, which has been an important reason for inviting American pushback on human rights, as will be illustrated in the article. This article focuses on how the US government constructs its China policy. [End Page 742] II. US HUMAN RIGHTS FOREIGN POLICY A country may integrate human rights in its foreign policy. It is widely believed in the United States that the country founded on the Constitution and liberties promoted freedom from its very founding, but human rights as understood since the Second World War did not factor in American foreign policy until the Carter administration.7 The reasons for Carter’s new orientation are typically attributed to guilt over the Vietnam War,8 a backlash against the policy of realpolitik practiced by the executive branch,9 and the civil rights, anti-war, and other social movements in the 1960s.10 Congress acted earlier than the White House, holding hearings on human rights in 1974 and putting pressure on the executive branch to act.11 Anticommunist conservatives led by Senator Henry M. Jackson also embraced human rights in the 1970s.12 But US human rights foreign policy has not been consistent because an administration needed to balance human rights against other foreign policy goals. This article uses emergence and application of human rights norms to explain how and why human rights became an important issue again in US-China relations during the Trump administration. Martha Finnemore and Kathryn Sikkink, two early scholars for a constructivist research agenda on human rights norms, adopted a “life cycle” framework consisting of three stages of norm emergence, norm cascade, and norm internalization.13 We expand the framework to accommodate the “contributions” from those who are not firm believers to human rights norms and practice in international relations. Finnemore and Sikkink introduce three mechanisms for emergence of norms, namely entrepreneurship, organizational platforms, and tipping points. “Norm entrepreneurs … call attention to issues or even ‘create’ issues by using language that names, interprets, and dramatizes them.”14 Norm entrepreneurs need organizational platforms to promote their norms, with a pathway dependency of state support. Institutionalization of norms into international rules and organization is necessary. If norms are institutionalized into a critical mass of organizations and states, they would reach a tipping point. Human rights came to be highlighted in the 1960s, [End Page 743] advanced by believers that became institutionalized in the 1970s. Still, we argue that when it comes to US human rights, including interactions with China, people who normally do not concern themselves with human rights can be entrepreneurs not because of their conviction of a particular norm, but of that norm as a political resource or leverage to advance an agenda. “Norm cascade” refers to a dynamic following a tipping point when “more countries begin to adopt new norms more rapidly even without domestic pressure for such change.”15 It is not just contagion. Finnemore and Sikkink argue that “the primary mechanism for promoting norm cascades is an active process of international socialization intended to induce norm breakers to become norm followers.”16 Countries may want to change because of their identities as members of an international society. An example of norm cascade at play are the Trump administration’s counterparts in Europe sanctioning China for human rights treatment. Conversely, as will be shown in the next subsection, China used human rights cynically in the 1990s–2000s to integrate into the global economy. “Norm internalization” results from the extreme of a norm cascade where “norms may become so widely accepted that they are internalized by actors and achieve a ‘taken-for-granted’ quality that makes conformance with the norm almost automatic.”17 It is the case though that when norms are internalized what then is taken for granted reveals itself in a clash of views with others who do not share the same norms. III. HISTORY OF US-CHINA HUMAN RIGHTS INTERACTIONS This backgrounder provides the context for the current US-China tensions over human rights and sets up a contrast between the Trump administration and the previous administrations, all of which also made their own compromise between human rights and other national interests. While the White House adopted a human rights foreign policy in 1977, it did not target China that had just reached rapprochement with the United States. US Congress took on a few human rights issues with China in the 1980s, but the US government did not adopt a human rights approach toward Beijing. The 1989 Tiananmen crackdown led to a few years of intensive American and Western human rights pressure on China.18 The Cold War would soon end and communism collapsed in the former Soviet Union and Eastern Europe. Liberal democracy seemingly triumphed. A norm cascade appeared to be happening around the world. [End Page 744] The US-China rapprochement had long-term implications for human rights in China. Henry Kissinger did not go to China to improve human rights, but that strategic adjustment advanced the human rights movement in China by giving hope to those opposed to the Chinese government policies. Disastrous previous political campaigns were a powerful driver for people seeking justice and correction. Human rights awareness in China emerged after the Cultural Revolution. The arbitrariness of the political purges and persecution left scars on the cadre class many of whom were rehabilitated, including Deng Xiaoping who launched reforms and opening. Their focus was on humane treatment and respect. A dissident movement emerged in China that identified with pluralist democracy. Some within the government were also sympathetic to the emergent view for something akin to a Western notion of human rights with Chinese characteristics.19 Yet, the Chinese government’s crackdown on the “Democracy Wall” movement in 1979 put an earlier barrier to where the human rights discourse could go. Human rights as political rights and civil rights from the abuses of the state became a red line for the government. At the same time, Deng’s reforms and opening loosened government control over movement and residency, employment, and social activities. It was hoped by many that the “Four Modernizations” would be followed by a fifth modernization in the political arena, a slogan encouraged and endorsed by some senior Chinese leaders in the 1980s who could be viewed as entrepreneurs seeking to utilize this emergent political resource. The result was the June 4th movement and protest in 1989.20 Western ideas of human rights and democracy had a chance in China in the 1980s because the Chinese were searching for answers or new answers after decades of political turmoil and economic calamities. While Chinese human rights advocates saw the bloody June 4th crackdown as a lost opportunity, the Chinese government hardliners saw Western influence as supplanting dangerous ideas—liberty, justice, freedom of expression and speech—in their country and moderates saw the political clash as a major distraction from China’s drive toward economic modernization. The West led by the United States sanctioned China over Tiananmen. However, President George H.W. Bush himself sought to limit the damage to the relationship he was personally invested in.21 Bill Clinton admonished Bush for being soft on human rights in China during their presidential [End Page 745] campaign. The Clinton administration initially did exert pressure on China over human rights. But Clinton in 1994 delinked human rights with China’s most-favored nation status. First Lady Hillary Clinton linked women’s rights and human rights in a speech given at the UN Fourth World Women’s Conference in Beijing on September 5, 1995. Despite pressure to tone down her criticism, she called out human rights abuses around the world while not directly naming China even as she openly criticized the Chinese host for their treatment of non-governmental organizations. Still, human rights broadly became ritualized in West-China relations, marginalizing human rights as a political resource and its influence over the relationship in the next two decades. The Chinese government made symbolic concessions, particularly letting go some high-profile human rights activists, often before or after important foreign visits. China also introduced village elections and enhanced the role of lawyers and law in Chinese economy and society, all signs seized by people inside and outside China as hopeful indicators that China was moving in the right direction.22 The tactic seemed to work. Cynicism went both ways. The Chinese government did just enough for it to be politically palatable for Western leaders to sign-off on engaging China, economically and diplomatically. A strongly influential business lobby interested in the China market, gave Western leaders enough cause to accept the political bargain. The Chinese government then proceeded to defend its reputation and position on human rights. They appealed to the support of developing countries in the non-Western world, emphasizing a relative conception of human rights prioritizing right to development, right to culture and traditions, and sovereignty as human rights. They also employed foreign aid. They managed to defeat every single attempt to adopt a China resolution (which was mildly worded) in the UN Commission on Human Rights, where developing countries held majority seats. The Chinese government did not see the United States and the West as representing the international community, partly based on its experience with the United Nations system. They also know that some of their arguments resonate with other developing countries; they share grievances and internalized norms with one another.23 [End Page 746] What has happened since the 2008 Great Recession and the apparent high costs of war on terror is a surge in China’s self-confidence, feeding partly off foreign fascination over the distinctiveness and merits of “the China model.”24 Based on their view the United States and the West are easily distracted and have failed to create stability, and are therefore in no position to lecture other countries, particularly China which has performed better in their view. While China previously hid its capabilities and made symbolic concessions, we now see a full norm backlash and to some extent a norm counterattack. Rather than using manipulation or adopting cosmetic change, the Chinese government now doubles or triples down openly with repression and oppression. China is now also exporting its values.25 The Obama administration sought a cooperative relationship with Beijing from the start. Hillary Clinton, then Obama’s secretary of state, was scheduled to visit China in February 2009. The Chinese government still remembered her tough stance at the women’s world conference in Beijing in 1995 and was concerned about her criticism of China over trade issues during her presidential campaign. But the only human rights issue that came up during her visit to China was her casual remarks to the journalists on the way to Beijing that human rights exchange as well as Chinese discourse had become formalistic, which was interpreted by the media as the Obama administration downplaying human rights in its China policy. When President Obama visited China, he and his Chinese hosts had the sharpest disagreements over human rights, Tibet, and Taiwan. But the tone of the private exchanges was positive and focused on cooperation.26 The Obama administration was focused on global cooperation rather than confrontation with Beijing. China indeed cooperated with the United States over a number of issues such as North Korea and Iran although not as much as the US government hoped for. In particular, the Obama administration helped achieve the Paris agreement on climate change anchored on US-China cooperation. [End Page 747] IV. NORM ENTREPRENEURS IN THE TRUMP ADMINISTRATION Within a few short years the United States has dramatically reordered its approach to China.27 The shift began when presidential candidate Trump and his administration—a close orbit of advisors, officials, and elected representatives—sought US protectionism against Beijing. Some key Trump policies towards China continue under the Biden administration, such as increased cooperation with Taiwan, a continuation of tariffs, sanctions, co-ordinated military exercises, and contestation over the Chinese Communist Party (CCP)’s human rights practices broadly.28 Human rights played a large part in reordering US-China relations when they were recommitted under an all-encompassing America First agenda that emerged in 2015. Donald Trump wrote in his 2015 book Crippled America: How to Make America Great Again that, “there are people who wish I wouldn’t refer to China as our enemy. But that’s exactly what they are. They have destroyed entire industries by utilizing low-wage workers, cost us tens of thousands of jobs, spied on our businesses, stolen our technology, and… (made) importing our goods more expensive—and sometimes impossible.”29 On another occasion in August 2016, Trump said during an interview with CNBC: “We are being ripped by many countries, China being the No. 1 abuser. They do it better than anybody else.”30 Touring the country, candidate Trump framed China as an existential and material threat, feeding off and fanning grievances held by farmers, small business owners, and communities of voters angered by a perceived “swamp” of complicitly negligent corporate elite and the political establishment.31 Trump’s coalition of supporters shared internalized norms that China had lowered their social and economic status.32 The threat of being marginalized as a culture, of diminished earning potential, and mistrust was constructed [End Page 748] around immigrants into the southern borders and China. The intermarriage of human rights norms from Donald Trump’s candidacy to presidency was built on populism and tapped into recently triumphant Tea Party sentiments: that globalization and multilateralism had become a corrupt bargain, and that a decades-long passive US policy, especially toward China enabled harms against working-class Americans—the forgotten communities.33 Borne from this candidacy was an administration whose grievances had been internalized as America First policies, advancing friction between the US and China and a host of other actors with great interest in the relationship. Once internalized, these grievances were used by Trump administration officials to justify changing norms. For example, tariffs on Chinese goods were a manifest policy of the “Make America Great Again” campaign to demonstrate the administration would act on behalf of their supporters and not acquiesce to China. Tariffs were one of the first policies used to alter the norm arrangement between the US and China because it forced a rearrangement of trade policy between the US and China.34 One may argue that Trump only had a trade policy on China. The Trump administration’s China policy was chaotic.35 Policy entrepreneurs Mike Pompeo, Steve Bannon, Peter Navarro, and Steven Miller were major contributors to the Trump administration’s stance on China. They decried large corporations for doing little to protect America’s own position against China, while lesser still to protect the economic status of working-class Americans. Steve Bannon wrote in 2019: “Getting tough with China to bring manufacturing jobs back to the United States was the linchpin of President Trump’s electoral march through the Rust Belt during his 2016 victory.”36 Media coverage over the trade negotiations were then used to pivot the state to engage other policy imbalances between the two nations. Security officials felt the tailwinds and were given guidance to reorient the military apparatus. The State Department had already criticized the CCP for its human rights practices in China in its annual human rights report. But under Pompeo, the State Department took human rights in China to a much higher ideological level.37 In fact, the State Department under the Trump administration [End Page 749] planned for a civilizational clash with China.38 Increasingly, Hong Kong, Xinjiang, and Taiwan became central to that discourse. China’s activities in the South China Sea were increasingly scrutinized and the relationship deteriorated to a point not experienced since Tiananmen.39 New norms emerged under an American First agenda. Recall that Finnemore and Sikkink introduce three mechanisms for the emergence of norms, namely entrepreneurship, organization platforms, and tipping points. Presidential candidate Trump called attention to China in a way that had been muted by rituals discussed earlier. He used language that “named, interpreted, and dramatized” United States grievances toward China and the system that enabled real or imagined harms.40 Furthermore, candidate Trump found support from the Republican Party, an organizational platform where he could advance human rights under an America First framework. This led to a pathway dependency of institutional support. America First policies then achieved critical mass support and cascaded internationally. Rather than human rights advanced by believers in the 1970s, cynical human rights entrepreneurs of the Trump administration led a charge to reorder the US-China relationship. Trump’s cynical use of human rights was easy to substantiate, with cases such as his policies toward immigrants crossing the southern borders, his tepid stance on the crackdown of democracy in Turkey, and not least his handling of the Saudi killing of Jamal Khashoggi, a permanent resident in the United States. President Trump did not comment on the killing, citing broader US.41 Notably, the Human Rights Watch in 2017 placed the United States among the top of its list of violators, citing “a familiar list of policies Mr. Trump embraced during the campaign: mass deportations of unauthorized immigrants, a ban on Muslims’ entering the United States, and an openness to reintroducing techniques like waterboarding.”42 By contrast, the Trump [End Page 750] administration cast China as a systemic threat because of their power, influence, and human rights abuses.43 China was a useful foil in this respect—a source for amassing political support at home and abroad. In that political context, Xinjiang emerged as a prominent issue. “The world now bears witness to a rapidly militarizing totalitarian state imprisoning millions in work camps; persecuting Uighurs, Christians and Buddhists; and spying on, and enslaving, its own population,” Steve Bannon writes.44 However one might read Bannon’s words, examining Trump administration policies to combat the humanitarian crisis in Xinjiang shows how human rights effectuated changes in US-China relations. V. TRUMP ADMINISTRATION’S HUMAN RIGHTS PRESSURE CAMPAIGN OVER XINJIANG A review of China’s policies of “deextremification” in the Xinjiang Uyghur Autonomous Region (XUAR) shows three policy responses from the Trump administration: 1) the United States international discursive campaign to admonish China’s oppression of religious and ethnic groups in Xinjiang; 2) US trade sanctions on products identified as originating from Xinjiang detention camps; and 3) US Embassy diplomats in Xinjiang engaging their Chinese counterparts and local communities directly through social media Weibo and WeChat to promote equality and religious freedom in XUAR. The use of human rights in Xinjiang as a political resource by cynical norm entrepreneurs correlates with expected variations in US policies toward China. Concerns over human rights violations in Xinjiang served as a significant humanitarian concern—a focusing event—such that the Trump administration altered its policies toward China. First, we will review the nature of the human rights crisis in Xinjiang and whether it served as a significant focusing event to justify a US response. Then we will briefly explore whether US policy responses over human rights violations in Xinjiang drove China to appeal to the condemnation as a diplomatic fact. Finally, whether the Trump administration cynically used human rights over Xinjiang as a political resource to advance an America First agenda. [End Page 751] A. China’s Oppression in Xinjiang as a Focusing Event In June of 2009, in the province of Guangdong, China, a series of violent clashes broke out between Han Chinese and Uyghurs migrant workers, leaving at least two dead and causing ethnic tensions across the country. This event became known as the “Shaoguan Incident.”45 Han Chinese and Uyghur migrant workers clashed after some Uyghurs were accused of sexual assault of a Han Chinese woman at a factory. Days later, on July 5, Uyghur protests escalated into riots in Urumqi, the capital of Xinjiang. Chinese Officials reported that confrontations with the police resulted in the death of some 200 Uyghurs.46 The British Broadcasting Company (BBC) on July 6 “disputed the official (death) figures, saying the protest was 10,000 strong and that 600 people were killed.”47 Trials held after the riots led to executions and mass convictions of “separatists,” with some receiving seven years to life in prison.48 On July 19, China’s state media ran clips of then XUAR Chairman Nur Bekri saying that, “The July 5 incident involving beating, smashing, looting and burning, was a severe violent crime colluded, planned and organized by ‘three forces’ of extremism, separatism and terrorism both at home and abroad.”49 Separatists in China are defined as individuals that advocate or support the separation of a group of people from China’s administrative authority based on ethnic or religious decent. Since the events of 2009, China has implemented “crackdown, criminalization, control, and cooperation” policies to contend with the three forces in Xinjiang.50 Such policies include measures that have led to significant human rights violations, including the arbitrary detention and surveillance of ethnic and religious groups in Xinjiang. A 2018 US State Department report finds that CCP: authorities in Xinjiang used detailed information to rank citizens’ “trustworthiness” using various criteria … depending on how they fit into the following categories: were 15 to 55 years old (i.e., of military age); were Uighur; were unemployed; had religious knowledge; prayed five times a day; had a passport; had visited one of 26 countries; had ever overstayed a visa; had family members in a foreign country (there are at least 10,000 Uighurs in Turkey); and home schooled their children.51 [End Page 752] Additionally, the Chinese government “issued guidelines warning officials to look out for 75 ‘signs’ or behaviors that signified religious extremism,” such as “growing a beard, praying in public outside of mosques, and abstaining from smoking or drinking alcohol.”52 According to the US and human rights organizations, the CCP uses these guidelines and signs as justification for criminal arrests and detention of individuals to be reeducated in detention camps across Xinjiang.53 Additionally, the China Human Rights Defenders (CHRD) finds that, “the ratio of arrests in Xinjiang increased by more than 300 percent during the 2013–2017 period compared with 5 percent in preceding years.”54 This human rights crisis in Xinjiang served as a significant focusing event to warrant policy responses by the Trump administration.55 Focusing events are consequential because they attach themselves to emerging norms, like the America First agenda and grievances held by some citizens in the US toward China. In addition to taking up the issue, the Trump administration formulated, adopted, and implemented policies to combat the humanitarian crisis in Xinjiang and leveraged their bargaining position with the Chinese government. B. Discursive Efforts to Stop Human Rights Abuses in Xinjiang The Trump administration curated a discursive campaign criticizing China’s oppression of ethnic and religious groups in Xinjiang to induce China, through reputational harm, to reduce its trade surplus with the United States. Embassy diplomats in Xinjiang sought to persuade China to moderate its human rights practices when they promoted equality and religious freedom directly through social media Weibo, WeChat, and on the Embassy’s website. 56 A 2019 State Department report explains that, “these posts stimulated online debate regarding the situation of Muslims…and consulates general created messages for Ramadan and Eid al-Fitr featuring the Ambassador, and promoted Islamic holiday messages from the White House, the Secretary of State, and others.”57 Other examples of campaigns in Xinjiang by Trump’s State Department include “offering Ramadan greetings to the country’s Muslim community,” which received nearly 280,000 views, sparking online discussions by residents of Xinjiang.58 [End Page 753] Discursive measures to combat human rights violations are an attempt to focus the public, governments, and international institutions to take up the issue and apply pressure on China to forgo their oppressive practices in Xinjiang. In 2019, once the world was focused on the event, sanctions were used pursuant to the Global Magnitsky Human Rights Accountability Act of 2016, wherein the Commerce and State Department imposed export restrictions on twenty-one Chinese government entities and sixteen Chinese companies “deemed complicit in the abuses in Xinjiang.”59 C. The Trump Administration’s Trade Sanctions on Xinjiang On June 17, 2020, Trump signed Senate Bill 3744, The Uyghur Human Rights Policy Act of 2020 into law. The act required the administration to sanction “foreign individuals and entities responsible for human rights abuses in China’s Xinjiang Uyghur Autonomous region” and to submit “various reports on the topic.”60 Notably, in 2020 the US Congress was divided. Thus, passage of this bill marked a significant achievement in bipartisanship. Still, sanctions on exports and the import of goods sourced from Xinjiang goes beyond penalizing production practices of forced labor in Xinjiang. Prohibiting the import of goods compels importers to scrutinize where and under what conditions good are produced. To date more than twenty-five entities and numerous individuals from Xinjiang have been sanctioned for activities related to force labor and other human rights violations in Xinjiang. 61 Among the many prohibitions the Trump administration levied on these entities and the PRC, “a list of senior Chinese government officials who are engaged in or responsible for serious human rights abuses, including mass incarceration and political indoctrination, against Turkic Muslims in China’s Xinjiang Uyghur Autonomous Region” have been reported to Congress by the president. The function of reporting these individuals is to “impose visa- and property-blocking sanctions on such individuals.”62 A comprehensive list of all sanctions and prohibitions is available from the Bureau of Industry and Security, the End-User Review Committee (ERC), the Federal Register, and the US Customs and Border Protection (CBP). Finally, on January [End Page 754] 19, 2021, the Trump administration approved sanctions on all cotton produced and processed by Xinjiang Junggar Cotton and Linen, apparel made by Yili Zhuowan Garment Manufacturing and Baoding LYSZD Trade and Business, hair products manufactured at the Lop County Hair Product Industrial Park in the region, and computer parts produced by Hefei Bitland Information Technology. And in its final act toward China, the administration’s State Department on January 19, 2021 declared that the Chinese government was committing genocide and crimes against humanity toward Uighurs and other ethnic minorities in its Northwestern Region of Xinjiang.63 The following day President Biden was sworn into office. The discursive and policy targets of the Trump administration toward China over human rights abuses prompted foreign leaders and international institutions to respond. Using a human rights pressure campaign as a political resource against China became a political asset. These tools of foreign policy were selectively actuated, often delayed for political leverage during negotiations over the Phase 1 Trade Agreement. Trump administration policies on China oscillated from praising Xi Jinping to castigating him; from levelling sanctions on China to pausing or halting them; from being harsh about Xinjiang to tepid on Hong Kong because President Trump saw China policy as a means for yielding concessions on trade. Asserting human rights norms, therefore, whether a cynical exercise or on behalf of believers, demonstrates itself as a way to seek external support and isolate target countries in international relations. In this instance the Trump administration, unable to find any other levers to pull, sought to use pressure on human rights over Xinjiang as a political resource to advance its America First agenda. While the effort failed to change China’s behavior, it still had the effect of restoring the US’s position as an advocate for human rights and aided the effort to isolate China and rebuild ties with democratic allies.64 VI. NORM CASCADE AND INTERNALIZATION If norm cascade is not happening, norm internalization is moot. However, the fact that human rights norms are internalized by much of the United States and the fact that different norms appear to be internalized by much of China is a recipe for increasing bilateral tensions. It is also true that the construction of norms has a bandwagon effect. Human rights norms like any other norm of international affairs such as sovereignty can be used to reorient relations between and among nations. An example of this is seen in the response to the events of Kosovo, where human rights violations had a profound impact on the reconfiguration of relations between states involved in the conflict. [End Page 755] However the America First policy toward China may seem, it maintains a majority political voting bloc. If the Biden administration seemed weak on China, including on human rights, a backlash would likely occur. One test for when one is believer or not is whether advocacy of human rights is “convenient.” Cynics advocate for human rights only when it suits their purpose. Thus, the Biden administration has been more willing than the Trump administration to take on allies over human rights and is rejoining a number of international forums including the UN Human Rights Council that Trump pulled the United States out. VII. CONCLUDING REMARKS The arguments advanced based on theory and evidence in this article are relevant for practitioners in the United States, China, and the international human rights community. In the United States, non-believers now converge with believers when it comes to China. The political equations in the United States include human rights. Our research shows that believers are not all that matter in policy formulation and policy outcomes. That is another way of saying that intention and outcome are often not the same thing. It also says that when looking at other countries’ policy, there is no need to focus only on how convinced their leaders are. For authoritarian governments like China, what the article shows is that democracy in retreat does not mean that human rights pressure on them would decrease necessarily. In fact, it could be even stronger. For China, there is simply no escaping from human rights disputes with the United States and the West. The chance that human rights would be “delinked” from other issues such as trade, which happened during the Clinton administration, is slim at best. For human rights activists who worry about democracy in retreat in the world, they do not need to despair, not completely at least. That can be partially compensated by the action choices by those who do not truly believe in democracy but choose to act in a way that puts human rights on the agenda. Human right’s agenda does not depend solely on a ratio of believers versus non-believers. However, there are also significant downsides from non-believers taking the lead in pushing human rights in China or elsewhere, potentially contributing to a downward spiral. As Jervis argued that in a spiral model, “overtures that earlier would have decreased tensions and cleared up mis-understandings will now be taken as signs of weakness.”65 Jervis discussed how a false image of another country could lead to a self-fulfilling prophecy. We do not engage whether a false image of China or of the United States is present, which goes beyond the scope of this article but once an image has been established, a spiral model is a logical outcome. Human rights [End Page 756] contribute mightily to China’s negative image in the United States and the West.66 While human rights might be a unifier that rallies at the home front, a cynic-led pressure campaign would contribute to a larger gap with the target countries like China, making management of bilateral relationships increasingly difficult. Human rights reemerged as an instrumental component of US policy toward China during the Trump administration and continues to dominate American policy under President Biden. One may argue rightly that human rights have always been a factor in US-China relations and was a dominant issue in the early 1990s. However, human rights have come to define a US-China strategic rivalry, unlike in the previous periods. US-China relations fell off the cliff during the 4-year Trump administration. US-China tensions continue to grow under the Biden administration. Human rights are not the only dispute and arguably not as important a dispute as Taiwan or the South China Sea in US-China tensions, but one cannot understand the rising tensions without an understanding of human rights dynamic.67 Neither the Trump administration nor the Biden administration expects China to change. Then why the pressure? One may indeed suggest that the US government is engaging in an othering exercise. Chinese used to try to figure out what is behind US human rights criticism and pressure. Some believers welcomed American pressure. Some others might not like it but at least reluctantly accepted the good will and inclusiveness (we all can enjoy human rights) by some American advocates, but the society as a whole saw American pressure as just pressure without worrying what is behind this. That is even more so. The Chinese resent the United States imposing its “increasingly inferior” system on the Chinese. There are not good tracking polls on sensitive topics in China, but there is ample evidence suggesting a nationalistic turn by the Chinese society, particularly the young, against the United States and the West for criticism and pressure, often expressed on the internet.68 [End Page 757] As Beijing now views the West as weaponizing human rights, they are also adapting by pushing back with more targeted criticism of Western behavior. 69 They used to be satisfied with generic condemnation of American human rights problems. Some hawkish Chinese officials, so-called “warrior diplomats,” have now taken to social media to counterpunch, causing controversies and backlash from the targeted Western nations. It is assumed that such behavior must have been tolerated or even encouraged in a tightly controlled political system. Beijing does not want to show weakness, thus partly explaining the downward spiral between the two great powers. We live in cynical times when human rights are used as a political resource by both democracies and authoritarian regimes to advance their agendas for relative gains. This article argues that human rights are constructed socially, and that “selfish” entrepreneurs also shape foreign affairs.</w:t>
      </w:r>
    </w:p>
    <w:p>
      <w:pPr>
        <w:spacing w:before="80"/>
      </w:pPr>
      <w:r>
        <w:rPr>
          <w:color w:val="5F5F5F"/>
          <w:sz w:val="16"/>
        </w:rPr>
        <w:t>Source document: Towson-Novices-Aff-Novice-Aff-All-Rounds.docx</w:t>
      </w:r>
    </w:p>
    <w:p>
      <w:pPr>
        <w:pStyle w:val="Heading1"/>
        <w:pageBreakBefore/>
      </w:pPr>
      <w:r>
        <w:t>315. IHR credibility spurs china bashing. That creates a downward spiral of escalation that quickly goes beyond remediation.</w:t>
      </w:r>
    </w:p>
    <w:p>
      <w:pPr>
        <w:spacing w:after="80"/>
      </w:pPr>
      <w:r>
        <w:rPr>
          <w:i/>
          <w:color w:val="555555"/>
          <w:sz w:val="17"/>
        </w:rPr>
        <w:t>Stone and Wan 22 [Joshua Stone is a Chin  |  Neg</w:t>
      </w:r>
    </w:p>
    <w:p>
      <w:pPr>
        <w:pStyle w:val="CardCitation"/>
      </w:pPr>
      <w:r>
        <w:t>Stone and Wan 22 [Joshua Stone is a China relations specialist, Ph.D. Political Science student with the Schar School of Policy and Government at George Mason University, Ming Wan Professor and associate dean at George Mason University's Schar School of Policy and Government, "The Trump Administration’s Human Rights</w:t>
      </w:r>
    </w:p>
    <w:p>
      <w:pPr>
        <w:keepLines w:val="0"/>
      </w:pPr>
      <w:r>
        <w:t>Pressure Campaign on China: How Cynics, Norms, and Social Construction, Transformed US-China Relations," Human Rights Quarterly, Volume 44, Number 4, November 2022, pp. 756-758, https://doi.org/10.1353/hrq.2022.0044]//vhl However, there are also significant downsides from non-believers taking the lead in pushing human rights in China or elsewhere, potentially contributing a downward spiral. As Jervis argued that in a spiral model, “overtures that earlier would have decreased tensions and cleared up mis- understandings will now be taken as signs of weakness.”65 Jervis discussed how a false image of another country could lead to a self-fulfilling prophecy. We do not engage whether a false image of China or of the United States is present, which goes beyond the scope of this article but once an image has been established, a spiral model is a logical outcome. Human rights contribute mightily to China’s negative image in the United States and the West.66 While human rights might be a unifier that rallies at the home front, a cynic-led pressure campaign would contribute to a larger gap with the target countries like China, making management of bilateral relationships increasingly difficult. Human rights reemerged as an instrumental component of US policy toward China during the Trump administration and continues to dominate American policy under President Biden. One may argue rightly that human rights have always been a factor in US-China relations and was a dominant issue in the early 1990s. However, human rights have come to define a US- China strategic rivalry, unlike in the previous periods. US-China relations fell off the cliff during the 4-year Trump administration. US-China tensions continue to grow under the Biden administration. Human rights are not the only dispute and arguably not as important a dispute as Taiwan or the South China Sea in US-China tensions, but one cannot understand the rising tensions without an understanding of human rights dynamic.67 Neither the Trump administration nor the Biden adminis- tration expects China to change. Then why the pressure? One may indeed suggest that the US government is engaging in an othering exercise. Chinese used to try to figure out what is behind US human rights criticism and pressure. Some believers welcomed American pressure. Some others might not like it but at least reluctantly accepted the good will and inclusiveness (we all can enjoy human rights) by some American advocates, but the society as a whole saw American pressure as just pressure without worrying what is behind this. That is even more so. The Chinese resent the United States imposing its “increasingly inferior” system on the Chinese. There are not good tracking polls on sensitive topics in China, but there is ample evidence suggesting a nationalistic turn by the Chinese society, particularly the young, against the United States and the West for criticism and pressure, often expressed on the internet.68 As Beijing now views the West as weaponizing human rights, they are also adapting by pushing back with more targeted criticism of Western be- havior.69 They used to be satisfied with generic condemnation of American human rights problems. Some hawkish Chinese officials, so-called “war- rior diplomats,” have now taken to social media to counterpunch, causing controversies and backlash from the targeted Western nations. It is assumed that such behavior must have been tolerated or even encouraged in a tightly controlled political system. Beijing does not want to show weakness, thus partly explaining the downward spiral between the two great powers. We live in cynical times when human rights are used as a political resource by both democracies and authoritarian regimes to advance their agendas for relative gains. This article argues that human rights are con- structed socially, and that “selfish” entrepreneurs also shape foreign affairs.</w:t>
      </w:r>
    </w:p>
    <w:p>
      <w:pPr>
        <w:spacing w:before="80"/>
      </w:pPr>
      <w:r>
        <w:rPr>
          <w:color w:val="5F5F5F"/>
          <w:sz w:val="16"/>
        </w:rPr>
        <w:t>Source document: Binghamton-Novices-Neg-GMU-Quads.docx</w:t>
      </w:r>
    </w:p>
    <w:p>
      <w:pPr>
        <w:pStyle w:val="Heading1"/>
        <w:pageBreakBefore/>
      </w:pPr>
      <w:r>
        <w:t>316. Catastrophic conventional losses, US doctrine, and nuclear entanglement ensure escalation.</w:t>
      </w:r>
    </w:p>
    <w:p>
      <w:pPr>
        <w:spacing w:after="80"/>
      </w:pPr>
      <w:r>
        <w:rPr>
          <w:i/>
          <w:color w:val="555555"/>
          <w:sz w:val="17"/>
        </w:rPr>
        <w:t>Sweeney  |  2021  |  Aff</w:t>
      </w:r>
    </w:p>
    <w:p>
      <w:pPr>
        <w:pStyle w:val="CardCitation"/>
      </w:pPr>
      <w:r>
        <w:t>Sweeney ’21 [Mike; March 4; Non-Resident Fellow at Defense Priorities, Ph.D. candidate in Policy and Government at George Mason University, M.A. in Politics from the Catholic University of America; Defense Priorities, “Why a Taiwan Conflict Could Go Nuclear,” https://www.defensepriorities.org/explainers/why-a-taiwan-conflict-could-go-nuclear/#the-centrality-of-taiwan-in-chinese-thinking]</w:t>
      </w:r>
    </w:p>
    <w:p>
      <w:pPr>
        <w:keepLines w:val="0"/>
      </w:pPr>
      <w:r>
        <w:t>Could the United States resort to nuclear use? It is also not entirely outside the realm of possibility that the United States could contemplate nuclear use. (Indeed, some of the main advocates for more openly planning to defend Taiwan have also expressed interest in enhancing U.S. tactical nuclear options for Chinese and Russian conflict scenarios.)43 Up to this point, this paper has mainly addressed the notion that the China’s leadership could be panicked into nuclear escalation. But defending Taiwan should not be seen as either an easy or certain victory for the United States. Although China would face important challenges in accomplishing an amphibious landing on the island, U.S. forces would also have to surmount their own difficulties, which include operating in close proximity to the air and missile forces based on the Chinese mainland. In addition, U.S. warfighting efforts could be impeded by unreliable access to some regional bases (such as in the Philippines) and the vulnerability of other bases (such as in Japan) to Chinese conventional missile attacks0.44 &lt;&lt;CHART OMITTED&gt;&gt; How would the American leadership respond in the event of an unexpected reversal? How would the American public? If, say, China was able to sink a single U.S. aircraft carrier—killing perhaps 5,000 Americans—it would inflict in an afternoon more fatalities than U.S. forces suffered in the eight-year Iraq War. As questionable and costly as its post-9/11 conflicts have been, U.S. forces were never routed in massive numbers. Even Vietnam was considered a slow bleed. And after that war’s end, it was frequently asserted as gospel that U.S. forces were never defeated outright on the battlefield. One has to go back 70-years to the Korean War to find examples of U.S. forces taking massive casualties in a single battle and openly retreating in ignominy. It would be jarring to an American public ensconced in the myth of post-Gulf War military superiority to suffer a sudden loss of thousands of lives on a carrier or other high profile naval asset. Alternately, if China did use conventionally armed missiles against U.S. bases in Japan and Guam, perhaps killing not only U.S. and Japanese military personnel, but also local civilians and U.S. dependents, what reaction would that spark? Is it so far-fetched to consider the United States initiating nuclear use under those circumstances? The United States does have viable tactical options, which it has sought to make more robust in accordance with the findings of 2018 Nuclear Posture Review (NPR).45 These include the deployment of the submarine-launched low-yield W76-2 warhead and development of an upgraded version of the B61 tactical gravity bomb.46 Chinese observers have expressly noted that these systems could make U.S. nuclear use more likely, a situation compounded by diminishing U.S. conventional superiority in the Western Pacific0.47 To be clear, as with all aspects of this discussion, the point is not to state with certainty that the United States would resort to nuclear use. It might not be even likely. But it is worth acknowledging that it is possible. That is the element that needs to be injected into the debate not only over the future of strategic ambiguity, but over defense planning for Taiwan scenarios more broadly. The preferred U.S. style of warfare—to conduct attacks deep throughout an enemy’s territory rather than simply meeting them at a forward line of engagement—also presents problems and contains the prospect that non-nuclear strikes might unintentionally trip Chinese redlines regarding nuclear use. Within the U.S. academic community, this has produced a small, but important body of literature focused on the subject of “entanglement,” or the co-mingling of systems with both conventional and nuclear applications.48 This discussion has primarily focused on China’s ballistic missile force, as most of its systems are capable of firing both nuclear and non-nuclear warheads.49 China’s increasing reliance on road-mobile ICBMs (such as the DF-31 variants and the new DF-41) complicates this problem, creating the potential for their misidentification as shorter-range systems, such as the road-mobile DF-21 and DF-26, that might be used against U.S. ships or regional bases.50 Analysts have also expressed concern over the potential for U.S. forces to inadvertently sink a Chinese SSBN as part of its ASW campaign during a Taiwan conflict, a fear that echoes similar worries from the U.S.-Soviet struggle.51 Recall again the private comments of Chinese officials about conventional attacks on nuclear systems nullifying its NFU policy. The potential for mutual miscalculation Entanglement issues are far from the whole of the problem. There is still a fundamental misreading—perhaps on both sides—of the ability to manage escalation in Taiwan contingencies for reasons beyond strict operational matters. The very fact of China attempting something as complex and challenging as an amphibious invasion of an island of 24 million people would show an unwelcome tolerance for risk. For that matter, U.S. efforts to defend said island—halfway around the world on another nuclear power’s doorstep—also shows a fair amount of audacity. Put differently, the act of aggression against Taiwan and the effort to repel such an attack both demonstrate that each side is willing to take actions which could be viewed as inherently risky. Through that lens, the additional step to unwanted nuclear escalation is not a great leap. States act rationally, right up until they do not. In considering how a Taiwan contingency would play out, it would therefore be prudent to assume that nuclear use is more viable than cold assessments of each side’s pre-conflict intentions suggest. If academic surveys of Chinese strategic literature are correct, overoptimism on the ability to manage escalation once hostilities commence is not confined to the U.S. side0.5</w:t>
      </w:r>
    </w:p>
    <w:p>
      <w:pPr>
        <w:spacing w:before="80"/>
      </w:pPr>
      <w:r>
        <w:rPr>
          <w:color w:val="5F5F5F"/>
          <w:sz w:val="16"/>
        </w:rPr>
        <w:t>Source document: Houston-RoMe-Aff-01---University-of-Houston-College-Debate-Tournament-Round-1.docx</w:t>
      </w:r>
    </w:p>
    <w:p>
      <w:pPr>
        <w:pStyle w:val="Heading1"/>
        <w:pageBreakBefore/>
      </w:pPr>
      <w:r>
        <w:t>317. Non-Taiwan conflict certainly wouldn’t go nuclear.</w:t>
      </w:r>
    </w:p>
    <w:p>
      <w:pPr>
        <w:spacing w:after="80"/>
      </w:pPr>
      <w:r>
        <w:rPr>
          <w:i/>
          <w:color w:val="555555"/>
          <w:sz w:val="17"/>
        </w:rPr>
        <w:t>Sweeney  |  2021  |  Aff</w:t>
      </w:r>
    </w:p>
    <w:p>
      <w:pPr>
        <w:pStyle w:val="CardCitation"/>
      </w:pPr>
      <w:r>
        <w:t>Sweeney ’21 [Mike; March 4; Non-Resident Fellow at Defense Priorities, Ph.D. candidate in Policy and Government at George Mason University, M.A. in Politics from the Catholic University of America; Defense Priorities, “Why a Taiwan Conflict Could Go Nuclear,” https://www.defensepriorities.org/explainers/why-a-taiwan-conflict-could-go-nuclear/#the-centrality-of-taiwan-in-chinese-thinking]</w:t>
      </w:r>
    </w:p>
    <w:p>
      <w:pPr>
        <w:keepLines w:val="0"/>
      </w:pPr>
      <w:r>
        <w:t>The centrality of Taiwan in Chinese thinking At this point, it is worth underscoring the obvious: Not all U.S.-China conflicts must inevitably end in a nuclear exchange. It is possible to imagine scenarios in which there is a military clash that remains limited to conventional forces. A war over the Senkakus in the East China Sea or the Spratlys in the South China Sea has less chance of escalating to the level of an existential conflict. But that is not true where those two seas meet: Taiwan. It is physically closer to the mainland—essentially China’s “doorstep”—and also occupies a far more prominent place in China’s national psyche. Taiwan is unlike any other issue in Chinese foreign policy precisely because that is not the prism through which Beijing views the island. Rather, it is a domestic issue. Put differently, for Beijing, Taiwan is already Chinese territory0.31 While one can technically make the argument that China feels the same about various disputed islands in both the South and East China Seas, uninhabited atolls do not carry the same historical weight as Taiwan, not just for modern China but for the CCP itself. Since the end of the Chinese civil war in 1949, CCP leadership has sought to absorb the island. During the 1950s, a series of clashes played out between Communist and Nationalist forces on the ancillary islands of the Taiwan Strait, each of which ended with some form of U.S. intervention on the side of Taipei. The intervening decades have done little to cool China’s enthusiasm for reunification. The early years of the post-Cold War world saw a revival in tension over Taiwan after the election of Lee Teng-hui, who was perceived by the mainland as overly assertive on Taiwanese sovereignty. Lee’s presidency sparked a renewed crisis in the Taiwan Strait during 1995 and 1996, with China employing missile tests and military exercises to deter action toward greater ROC independence.32 The Clinton administration responded at one point with the deployment of two carrier battlegroups, one of which sailed through the Taiwan Strait itself in a deliberate, high-profile show of force. China’s inability to deter those U.S. deployments is often viewed as a precipitating event for its ambitious program of naval modernization during the ensuing 25 years.33 In a recent survey of China’s grand strategy, political scientist Avery Goldstein argues that under President Xi Jinping there has been even less room for diffidence on China’s core interests than his immediate predecessors, with no concern more basic to the regime’s concept of identity than dominion over Taiwan.34 The island will remain an obsession for the Chinese leadership because, as Goldstein notes, the CCP long ago “identified restoring sovereignty over Taiwan as an essential part of the effort to recover territory China lost during the ‘century of humiliation.’”35 Reunification goes beyond a vital interest to a basic article of faith in China’s destiny. Compounding matters, the Chinese public is likely to be deeply invested and supportive of a Taiwan campaign once begun. While polling in China is hardly an exact science, one study of multiple opinion surveys found a discernible hawkish bent among the Chinese populace, especially among the younger generations who have undergone so-called “patriotic education,” instituted in 1994.36 This particularly could be the case if U.S. forces were to attempt conventional strikes against air bases, missile launchers, radars, and other facilities on the Chinese mainland. Even though these are military targets, additional collateral damage and civilian casualties are likely. Such attacks could further inflame public sentiment in favor of the war—and against capitulation in the face of defeat—boxing in China’s leadership in the event of conventional setbacks0.37 Finally, the existential nature of a potential Taiwan campaign is underscored by China’s understanding of its own military history. As naval scholar Toshi Yoshihara has pointed out, there is heightened recognition among the Chinese of the relationship between major defeat at sea and regime stability.38 For example, it is possible to draw a line from the Japanese destruction of the Qing Dynasty fleet at the Battle of the Yalu River in 1894 through to the Boxer Rebellion five years later.39 Fleets that take immense treasure and decades to construct can be destroyed in a matter of days (or even an afternoon) and the consequences for the nation seldom end with the loss of tonnage.</w:t>
      </w:r>
    </w:p>
    <w:p>
      <w:pPr>
        <w:spacing w:before="80"/>
      </w:pPr>
      <w:r>
        <w:rPr>
          <w:color w:val="5F5F5F"/>
          <w:sz w:val="16"/>
        </w:rPr>
        <w:t>Source document: Michigan-BaSo-Aff-Northwestern-Octas.docx</w:t>
      </w:r>
    </w:p>
    <w:p>
      <w:pPr>
        <w:pStyle w:val="Heading1"/>
        <w:pageBreakBefore/>
      </w:pPr>
      <w:r>
        <w:t>318. US key to Vision 2030.</w:t>
      </w:r>
    </w:p>
    <w:p>
      <w:pPr>
        <w:spacing w:after="80"/>
      </w:pPr>
      <w:r>
        <w:rPr>
          <w:i/>
          <w:color w:val="555555"/>
          <w:sz w:val="17"/>
        </w:rPr>
        <w:t>Talbot  |  2025  |  Neg</w:t>
      </w:r>
    </w:p>
    <w:p>
      <w:pPr>
        <w:pStyle w:val="CardCitation"/>
      </w:pPr>
      <w:r>
        <w:t>Talbot 25, Senior Fellow, North Africa Initiative, Atlantic Council's Rafid Hariri Center, MS, Conflict Analysis and Resolution, George Mason University, (Frank, 11-18-2025, "The Trump-MBS Meeting Comes at a Pivotal Moment for Vision 2030," Atlantic Council, https://www.atlanticcouncil.org/blogs/menasource/the-trump-mbs-meeting-comes-at-a-pivotal-moment-for-vision-2030/)</w:t>
      </w:r>
    </w:p>
    <w:p>
      <w:pPr>
        <w:keepLines w:val="0"/>
      </w:pPr>
      <w:r>
        <w:t>Saudi Arabia’s regional diplomacy has expanded as Vision 2030 has taken shape, positioning Riyadh as a stabilizing force in the region. It continues to play a role in mediating the decade-long conflict in Yemen while supporting Yemen’s government in Aden. Along with the United States, Egypt, and the United Arab Emirates, Riyadh pursues an end to the war in Sudan via the Quad mechanism and remains an active partner in supporting post-Assad Syria through its transition. These diplomatic and development efforts not only support stabilization efforts but ultimately create the conditions Vision 2030 requires for Saudi Arabia’s own economic transformation. This approach is also visible in emerging Saudi defense policy, which centers on deterrence, diversification of partnerships, and the development of domestic defense-industrial capacity. Riyadh believes that security cannot be outsourced and is seeking a more structured security relationship with the United States. This aligns with a wider trend in the Gulf, where Washington and its partners are exploring a more formal regional security architecture built around burden sharing, defined guarantees, and joint operational planning. Washington wants secure sea lanes, an energized market, and partners in the Middle East capable of preventing or resolving conflicts without the expectation of significant US resources or military support. A Saudi Arabia that achieves an economic transformation is a better, more reliable partner in international diplomacy for US national security needs. This week’s visit by MBS reflects this recognition of shared priorities for Riyadh and Washington: The United States sees an economic transformation unfolding in Saudi Arabia, and Saudi Arabia sees the United States as a partner critical for creating a stable regional context in which its Vision 2030 is possible.</w:t>
      </w:r>
    </w:p>
    <w:p>
      <w:pPr>
        <w:spacing w:before="80"/>
      </w:pPr>
      <w:r>
        <w:rPr>
          <w:color w:val="5F5F5F"/>
          <w:sz w:val="16"/>
        </w:rPr>
        <w:t>Source document: Kansas-LaPa-Neg-2---Kentucky-Round-2.docx</w:t>
      </w:r>
    </w:p>
    <w:p>
      <w:pPr>
        <w:pStyle w:val="Heading1"/>
        <w:pageBreakBefore/>
      </w:pPr>
      <w:r>
        <w:t>319. Reducing arm transfers is an imposition on agency---the process of acquisition doesn’t constitute a threat.</w:t>
      </w:r>
    </w:p>
    <w:p>
      <w:pPr>
        <w:spacing w:after="80"/>
      </w:pPr>
      <w:r>
        <w:rPr>
          <w:i/>
          <w:color w:val="555555"/>
          <w:sz w:val="17"/>
        </w:rPr>
        <w:t>Tate Fegley  |  2021  |  Neg</w:t>
      </w:r>
    </w:p>
    <w:p>
      <w:pPr>
        <w:pStyle w:val="CardCitation"/>
      </w:pPr>
      <w:r>
        <w:t>Tate Fegley 21. Assistant Professor of Economics, Montreat College; PhD in Economics, George Mason University. Łukasz Dominiak: Associate Professor of Philosophy, Nicolaus Copernicus University; PhD in Philosophy, Nicolaus Copernicus University. “Property Rights and Gun Control: A Reply to Block and Block.” Journal of Libertarian Studies. 25(1). 2021.</w:t>
      </w:r>
    </w:p>
    <w:p>
      <w:pPr>
        <w:keepLines w:val="0"/>
      </w:pPr>
      <w:r>
        <w:t>BLOCK AND BLOCK’S THEORY OF GUN CONTROL Block and Block (2000) characterize their contribution to the gun control debate as incorporating geographic considerations that had previously been ignored. “[G]iven the political economic premises of libertarianism, on the basis of which we shall argue, there are virtually no other considerations involved than the geographical” (290). They start with the libertarian position that [t]he one proscribed act is the use or threat of force against a person or his legitimately held property. Property can justly be attained, first, through homesteading hitherto unowned property, and, second, through any non-invasive act such as trade or a gift. (290) They then distinguish between the aggressive act of brandishing a weapon and the peaceful act of carrying one safely holstered. But does that mean that any weapon can be lawfully possessed, as long as one is doing so in a non-threatening manner? At first glance, if the mere possession of a pistol is not a rights violation per se, then neither is a that of variety of weapons, from a rifle to a tank to a nuclear bomb. Block and Block respond to this by saying that the issue hinges on whether it is possible to use the weapon in a purely defensive way, confining the damage to those at whom it is aimed. They conclude that this cannot be the case for a nuclear weapon on Earth. However, such a conclusion does not apply in any imaginable universe, but is based on what Block and Block (2000) call the “proportionality thesis,” which holds that there is an inverse relationship between population density and the power of a weapon that can be considered legitimate. In outer space, ownership of nuclear weapons would be legitimate since their use could be confined to aggressors without harming innocent third parties. But if the world were so crowded that it resembled a “crowded phone booth” (CPB), they state that “not even a pistol, perhaps not even a knife, can possibly be used without impacting innocent people. If so, then it may be banned just as today we properly prohibit ownership of nukes in cities” (293). They illustrate this relationship in figure 1, reproduced below. Figure 1: The Relation Between Geographical Size and Type of Legal Weaponry. [IMAGE] Block and Block (2000, 293) then address the objection, What if a person wishes to possess a hydrogen bomb for its own sake, “for contemplation, or for aesthetic or scientific reasons, or as a museum piece, etc.”? This would not be allowed under libertarian law due to the fact it would be impossible to limit the damage done such that innocent third parties would not be harmed. But would that not also prohibit nuclear power stations, the damage of which can also not be so limited when they blow up? No, they are legitimate under libertarian law because they are not a weapon, while a hydrogen bomb is. “Were we to ban all appliances whose power, under the worst possible scenario, could not be confined to the appropriate people and their holdings, we would have to prohibit all aircraft, and laboratories experimenting with deadly viruses, etc.” (Block and Block 2000, 294). The difference resides in the fact that these things are not weapons. But does this not contradict the social scientific notion of subjectivism, where a physical object that some may consider a weapon can also be considered an art piece, depending on the ends of the actor? “Not at all, for under the libertarian code, to the extent that we accept the subjective evaluations of people regarding reality (as opposed to the ‘reasonable man’ standard), it is the subjective evaluation of the threatened victim, not the perpetrator, which is determinative” (Block and Block 2000, 294). Block and Block offer the analogy of someone shooting a knife-wielding attacker in self-defense, only to find out that the attacker was an actor practicing for a part and that the knife was made of rubber. In such a case, the shooter would have exercised his right of selfdefense, having subjectively perceived that he was facing mortal danger. Similarly, “were we to take any subjective considerations into account as a matter of libertarian law, it would not be those of the contemplator of the A bomb; rather, it would be those of his neighbors, who, presumably, take a very different view of the device” (295). Block and Block realize that this argument opens up a possible reductio regarding airplanes, which sometimes crash and kill innocent third parties. If the victim of a knife attack is allowed to determine the reality of the situation, why do we not allow the potential victims of plane crashes to determine if airplanes are invasive weapons? The answer is that no reasonable person would ever come to any such conclusion. OBJECTIONS A central problem with Block and Block’s universal libertarian theory of weapon control is that the discussion of the proportionality thesis is completely divorced from property rights. The only criteria that matter in their argument are population density and the destructive power of weapons. Property rights over land are not discussed at all. Despite beginning with a definition of libertarianism based in the proscription of the use or threat of force against a person or legitimately held property and describing how property can be legitimately attained, Block and Block do not reference the issue of property again. Block and Block discuss a hypothetical hypercrowded world in which the entire earth’s surface is as densely populated as a crowded phone booth. Is this meant to have implications for actual places in our world that have high population densities? Would a busy nightclub, with people packed together as in a crowded phone booth ban pistols or knives as a matter of libertarian principle? The answer, of course, is that the property owner would decide what kinds of weapons are allowed in the nightclub and potential patrons of the club would decide whether they are willing to accept those rules or spend their evening elsewhere. From a libertarian perspective, the relevant question is not the population density on a particular piece of land but what rules on weapons the legitimate property owner(s) sets over that land. Another way in which Block and Block’s account is divorced from the libertarian theory of private property rights is in their idea that possession of an item, in this case a nuclear weapon, can in itself constitute a violation of libertarian rights. This contention is plainly false. According to libertarianism, all natural rights are negative rights, that is, rights that can be violated only by acts and never by omissions, let alone the status or characteristics of persons. Yet possession is not an act. It is a status or, in other words, a relation between a person, a thing, and all other persons. This was already clear in Roman times and then was encapsulated in the nineteenth century by Friedrich Karl von Savigny ([1848] 1979, 2) in his classical definition: “[B]y the possession of a thing, we always conceive the condition, in which not only one’s own dealing with the thing is physically possible, but every other person’s dealing with it is capable of being excluded.” Now, the so-called possession crimes or violations that exist under the American legal system are only convenient legal fictions by which the state prosecution can make its job easier by circumventing difficulties with proving the elements of actual crimes. As pointed out by Michael S. Moore (1993, 20), [P]ossession crimes are generally defined so that either an act (of acquiring possession) or an omission (to rid oneself of possession) are prerequisites to liability. Thus, it is not the state of possessing that is being punished, but either the act of taking possession, or (in the cases where the defendant comes into possession without doing anything) the omission to rid oneself of possession. Therefore, there is no way in which one can violate a negative right by way of possession or some other status. Moreover, it is ironic that libertarian authors reach for a statist legal fiction to buttress their position. Of course, Block and Block could respond that what they really meant was not that the status of possession can constitute a violation of a negative right (since it clearly cannot) but that the act of acquiring possession can. However, although the act of acquiring possession would indeed qualify as a kind of event that can violate negative rights, this fact would not prove that it can violate such rights by constituting a threat (as Block and Block argue). The act of acquiring possession can easily be conducted in a clandestine way (as the state of possessing can hardly be), and then by no means could it constitute a threat (if, for example, I say in the seclusion of my house that I am going to beat Block and Block and no one hears it, then it is not an act of making a threat). Besides, the act of acquiring possession of a nuclear weapon cannot be a threat against another for one more reason: to wit, it is not in itself an imminent attack on another’s person or property, so no self-defense justification is available for a counterattack against such an acquirer. Compare the issue of battered women (one of the most relevant issues as far as the contours of self-defense, especially its imminence condition, are concerned; see Kadish, Schulhofer, and Steiker 2007, 750–74). The fact that a man beat his wife in the past and that he will very likely do it again does not render her killing her sleeping husband a self-defense. There was no imminent or ongoing attack against her person while he was asleep, so no selfdefense or counterattack (against a nonexistent attack) is possible. Even more problematic and divorced from libertarian rights theory is Block and Block’s claim that mistakenly shooting an actor brandishing a rubber knife would be an act of self-defense. For a self-defense justification to be present, the attacker has to forfeit his rights by committing a forbidden act. Unless he forfeits his rights, killing him infringes upon these rights. But for a man to forfeit his rights, he must first commit a forbidden act. Brandishing a rubber knife in a play is not an act forbidden by libertarian law (or any law, for that matter). Hence, killing such a man by mistake is univocally an infringement upon his unforfeited rights. Normally, we would, of course, say that if this mistake was reasonable (it was not negligent), killing the actor could be excused from criminal punishment (but is still unjustified). The problem with this response for Block and Block is that they subscribe to the strict liability standard, so for them there are no excuses. Thus, tough luck, the guy who shoots the actor by mistake should be hanged (or whatever punishment Block’s [2004, 129] standard of two eyes for an eye predicts for homicide). By the same token, the mistaken views of the A bomb owner’s neighbors are irrelevant. If they attacked the A bomb owner, they would violate his rights and should be punished accordingly. There is a second problem with Block and Block’s (2000, 294) contention that it is the subjective belief of the “threatened victim, not the perpetrator, which is determinative.” They argue that regardless of any protestations by the owner of a nuclear bomb that it will not be used as a weapon, it is a weapon and that it is those who believe they are threatened by it who get to determine whether it is threat. But this argument certainly proves too much, for it would apply to any neighbor, to whom we’ll refer as Karen, who considers individual ownership of a semiautomatic rifle, such as an AR-15, a threat. Some people argue that there is no legitimate reason for a civilian neighbor to own certain “threatening” weapons, and therefore an implication of Block and Block’s argument is that the people feeling threatened should decide which, if any, weapons can be owned. Block and Block (2000, 295) contend that the difference between a nuclear power plant meltdown (or a plane crash) and a nuclear bomb is that the latter is a weapon, and this is why the latter and not the former can be banned. But based on their criteria, an AR-15 is clearly a weapon and would not have the same protections that airplanes, which “cannot by any stretch of the imagination be considered as weapons,” enjoy. And it will not do to argue that unlike with a nuclear bomb, the use of an AR-15 can be pinpointed to avoid harming innocent third parties (given a certain population density) such that Karen’s subjective feelings about the bomb matter but not her feelings about the rifle. Karen believes that the owner of an AR-15 is just as much a potential mass murderer as the owner of a bomb. If she must trust the AR-15 owner to be competent to shoot the rifle only at aggressors without hitting innocent bystanders, why not also the owner of the nuclear bomb, which, after all, requires much less skill to not detonate? Based on the argument presented by Block and Block, this asymmetric treatment cannot be justified. CONCLUSION A libertarian theory of gun control must be derived from property rights. If murder park (Block 2002) can be justified based on individuals’ free choice to enter a property where intentional homicide is allowed, then so can the ownership of firearms on a freely entered property, even if the number of entering people results in a high density. The real issue, then, is not population density per se but whether the rights of neighboring property owners are violated. Unless there is some agreement between property owners saying otherwise, the mere possession of a weapon is not a violation of property rights. But there is little reason to treat the absence of mutual understanding or formal agreements on proper conduct with and ownership of weapons as the default setting in a free society. There is ample scope in proprietary communities in the tradition of MacCallum (1970) and Foldvary (1994), covenant communities à la Hoppe (2001), or individuals living under a system governed by tort liability insurance (Murphy [2002] 2010, 35–37; 2017) to reach agreements on the ownership and use of weapons based on the preferences of members. Those with opposing preferences can sort themselves, allowing both gun enthusiasts and Karen to be happy (at least on this margin). As such, a universal theory of gun control need not imply specific universal rules on the ownership and use of weapons, but is just a particular application of libertarian property rights theory.</w:t>
      </w:r>
    </w:p>
    <w:p>
      <w:pPr>
        <w:spacing w:before="80"/>
      </w:pPr>
      <w:r>
        <w:rPr>
          <w:color w:val="5F5F5F"/>
          <w:sz w:val="16"/>
        </w:rPr>
        <w:t>Source document: Emory-OkPa-Neg-Northwestern-Round-1.docx</w:t>
      </w:r>
    </w:p>
    <w:p>
      <w:pPr>
        <w:pStyle w:val="Heading1"/>
        <w:pageBreakBefore/>
      </w:pPr>
      <w:r>
        <w:t>320. 1. Arms sales ensure escalation. The plan avoids US draw-in and stabilizes the Strait.</w:t>
      </w:r>
    </w:p>
    <w:p>
      <w:pPr>
        <w:spacing w:after="80"/>
      </w:pPr>
      <w:r>
        <w:rPr>
          <w:i/>
          <w:color w:val="555555"/>
          <w:sz w:val="17"/>
        </w:rPr>
        <w:t>Thrall  |  2021  |  Aff</w:t>
      </w:r>
    </w:p>
    <w:p>
      <w:pPr>
        <w:pStyle w:val="CardCitation"/>
      </w:pPr>
      <w:r>
        <w:t>Thrall 21,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***Professor, Peace and World Security Studies, Hampshire College, Secretary, Arms Control Association board of directors, Senior Visiting Fellow, Emerging Technologies, Arms Control Association, B.A., Columbia University, M.A., Columbia University, Ph.D., Graduate School of the Union Institute (*A. Trevor Thrall, **Jordan Cohen, and ***Michael Klare, 8-17-2021, "New Arms Sales Send the Wrong Signal on Taiwan," Cato Institute, https://www.cato.org/commentary/new-arms-sales-send-wrong-signal-taiwan)</w:t>
      </w:r>
    </w:p>
    <w:p>
      <w:pPr>
        <w:keepLines w:val="0"/>
      </w:pPr>
      <w:r>
        <w:t>The Biden administration recently approved its first arms sale to Taiwan for $750 million worth of howitzers and high-tech munitions kits. Proponents incorrectly argue that this sale will enhance stability in the region by sending a strong signal to China of America’s commitment to Taiwan’s security and by complicating any Chinese plans for an invasion of the island. In fact, the sale will accomplish nothing of the sort. To avoid enflaming tensions in the Taiwan Strait, the U.S. needs to halt sales of weapons to Taiwan. This sale will not allow Taiwan to better defend itself in any clash with China. It will, however, tell Taiwan that it’s OK to keep passing the buck to the United States for its defense. Moreover, a new sale of arms at this time is sure to inflame tensions between Beijing and Washington, increasing the risk of conflict and making it more difficult to make progress on issues of mutual concern, such as climate change, trade and nuclear nonproliferation. No matter how many tanks, planes, missiles or howitzers Taiwan buys from the United States, few experts seriously believe that Taiwan is capable of defending itself on its own. Though a Chinese invasion of Taiwan would be costly, absent a war between China and the U.S., Taiwan would surely succumb. Beyond its obvious manpower advantages, China also enjoys overwhelming air and naval superiority that U.S. arms sales alone cannot reverse. China can blockade the island nation, airlift full-scale battle tanks onto the island and overpower Taiwan’s air defense systems. A few more guns, missiles and planes cannot change this.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In fact, Taiwanese defense officials have made it clear that, to them, arms sales signal a U.S. military commitment, stating that the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Kansas-AiWa-Aff-1.-Northwestern-Round-5.docx</w:t>
      </w:r>
    </w:p>
    <w:p>
      <w:pPr>
        <w:pStyle w:val="Heading1"/>
        <w:pageBreakBefore/>
      </w:pPr>
      <w:r>
        <w:t>321. Arms sales ensure escalation. The plan avoids US draw-in and stabilizes the Strait.</w:t>
      </w:r>
    </w:p>
    <w:p>
      <w:pPr>
        <w:spacing w:after="80"/>
      </w:pPr>
      <w:r>
        <w:rPr>
          <w:i/>
          <w:color w:val="555555"/>
          <w:sz w:val="17"/>
        </w:rPr>
        <w:t>Thrall  |  2021  |  Aff</w:t>
      </w:r>
    </w:p>
    <w:p>
      <w:pPr>
        <w:pStyle w:val="CardCitation"/>
      </w:pPr>
      <w:r>
        <w:t>Thrall 21,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***Professor, Peace and World Security Studies, Hampshire College, Secretary, Arms Control Association board of directors, Senior Visiting Fellow, Emerging Technologies, Arms Control Association, B.A., Columbia University, M.A., Columbia University, Ph.D., Graduate School of the Union Institute (*A. Trevor Thrall, **Jordan Cohen, and ***Michael Klare, 8-17-2021, "New Arms Sales Send the Wrong Signal on Taiwan," Cato Institute, https://www.cato.org/commentary/new-arms-sales-send-wrong-signal-taiwan)</w:t>
      </w:r>
    </w:p>
    <w:p>
      <w:pPr>
        <w:keepLines w:val="0"/>
      </w:pPr>
      <w:r>
        <w:t>The Biden administration recently approved its first arms sale to Taiwan for $750 million worth of howitzers and high-tech munitions kits. Proponents incorrectly argue that this sale will enhance stability in the region by sending a strong signal to China of America’s commitment to Taiwan’s security and by complicating any Chinese plans for an invasion of the island. In fact, the sale will accomplish nothing of the sort. To avoid enflaming tensions in the Taiwan Strait, the U.S. needs to halt sales of weapons to Taiwan. This sale will not allow Taiwan to better defend itself in any clash with China. It will, however, tell Taiwan that it’s OK to keep passing the buck to the United States for its defense. Moreover, a new sale of arms at this time is sure to inflame tensions between Beijing and Washington, increasing the risk of conflict and making it more difficult to make progress on issues of mutual concern, such as climate change, trade and nuclear nonproliferation. No matter how many tanks, planes, missiles or howitzers Taiwan buys from the United States, few experts seriously believe that Taiwan is capable of defending itself on its own. Though a Chinese invasion of Taiwan would be costly, absent a war between China and the U.S., Taiwan would surely succumb. Beyond its obvious manpower advantages, China also enjoys overwhelming air and naval superiority that U.S. arms sales alone cannot reverse. China can blockade the island nation, airlift full-scale battle tanks onto the island and overpower Taiwan’s air defense systems. A few more guns, missiles and planes cannot change this.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In fact, Taiwanese defense officials have made it clear that, to them, arms sales signal a U.S. military commitment, stating that the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Kansas-DiSh-Aff-1---MoState-Round-1.docx</w:t>
      </w:r>
    </w:p>
    <w:p>
      <w:pPr>
        <w:pStyle w:val="Heading1"/>
        <w:pageBreakBefore/>
      </w:pPr>
      <w:r>
        <w:t>322. The plan solves. It avoids US draw-in and stabilizes the Strait.</w:t>
      </w:r>
    </w:p>
    <w:p>
      <w:pPr>
        <w:spacing w:after="80"/>
      </w:pPr>
      <w:r>
        <w:rPr>
          <w:i/>
          <w:color w:val="555555"/>
          <w:sz w:val="17"/>
        </w:rPr>
        <w:t>Thrall  |  2021  |  Aff</w:t>
      </w:r>
    </w:p>
    <w:p>
      <w:pPr>
        <w:pStyle w:val="CardCitation"/>
      </w:pPr>
      <w:r>
        <w:t>Thrall 21,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***Professor, Peace and World Security Studies, Hampshire College, Secretary, Arms Control Association board of directors, Senior Visiting Fellow, Emerging Technologies, Arms Control Association, B.A., Columbia University, M.A., Columbia University, Ph.D., Graduate School of the Union Institute (*A. Trevor Thrall, **Jordan Cohen, and ***Michael Klare, 8-17-2021, "New Arms Sales Send the Wrong Signal on Taiwan," Cato Institute, https://www.cato.org/commentary/new-arms-sales-send-wrong-signal-taiwan)</w:t>
      </w:r>
    </w:p>
    <w:p>
      <w:pPr>
        <w:keepLines w:val="0"/>
      </w:pPr>
      <w:r>
        <w:t>The Biden administration recently approved its first arms sale to Taiwan for $750 million worth of howitzers and high-tech munitions kits. Proponents incorrectly argue that this sale will enhance stability in the region by sending a strong signal to China of America’s commitment to Taiwan’s security and by complicating any Chinese plans for an invasion of the island. In fact, the sale will accomplish nothing of the sort. To avoid enflaming tensions in the Taiwan Strait, the U.S. needs to halt sales of weapons to Taiwan. This sale will not allow Taiwan to better defend itself in any clash with China. It will, however, tell Taiwan that it’s OK to keep passing the buck to the United States for its defense. Moreover, a new sale of arms at this time is sure to inflame tensions between Beijing and Washington, increasing the risk of conflict and making it more difficult to make progress on issues of mutual concern, such as climate change, trade and nuclear nonproliferation. No matter how many tanks, planes, missiles or howitzers Taiwan buys from the United States, few experts seriously believe that Taiwan is capable of defending itself on its own. Though a Chinese invasion of Taiwan would be costly, absent a war between China and the U.S., Taiwan would surely succumb. Beyond its obvious manpower advantages, China also enjoys overwhelming air and naval superiority that U.S. arms sales alone cannot reverse. China can blockade the island nation, airlift full-scale battle tanks onto the island and overpower Taiwan’s air defense systems. A few more guns, missiles and planes cannot change this.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In fact, Taiwanese defense officials have made it clear that, to them, arms sales signal a U.S. military commitment, stating that the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Kansas-AdVe-Aff-1---MoState-College-Tournament-Round-1.docx</w:t>
      </w:r>
    </w:p>
    <w:p>
      <w:pPr>
        <w:pStyle w:val="Heading1"/>
        <w:pageBreakBefore/>
      </w:pPr>
      <w:r>
        <w:t>323. Arms sales are a moral hazard---they embolden Taiwan to antagonize China.</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Michigan-AgOu-Aff-56th-Annual-JW-Patterson-Debates-hosted-by-UK-Round-2.docx</w:t>
      </w:r>
    </w:p>
    <w:p>
      <w:pPr>
        <w:pStyle w:val="Heading1"/>
        <w:pageBreakBefore/>
      </w:pPr>
      <w:r>
        <w:t>324. Arms sales are a moral hazard---they embolden Taiwan to poke the panda.</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Michigan-AgOu-Aff-Owen-L-Coon-Memorial-Debates-at-Northwestern-Round-8.docx</w:t>
      </w:r>
    </w:p>
    <w:p>
      <w:pPr>
        <w:pStyle w:val="Heading1"/>
        <w:pageBreakBefore/>
      </w:pPr>
      <w:r>
        <w:t>325. Arms sales are a moral hazard---they embolden Taiwan.</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Michigan-PaFu-Aff-56th-Annual-JW-Patterson-Debates-hosted-by-UK-Round-1.docx</w:t>
      </w:r>
    </w:p>
    <w:p>
      <w:pPr>
        <w:pStyle w:val="Heading1"/>
        <w:pageBreakBefore/>
      </w:pPr>
      <w:r>
        <w:t>326. Arms sales are a moral hazard.</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Michigan-ChAl-Aff-Northwestern-Round-6.docx</w:t>
      </w:r>
    </w:p>
    <w:p>
      <w:pPr>
        <w:pStyle w:val="Heading1"/>
        <w:pageBreakBefore/>
      </w:pPr>
      <w:r>
        <w:t>327. Mineral bans outweigh the link.</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w:t>
      </w:r>
    </w:p>
    <w:p>
      <w:pPr>
        <w:spacing w:before="80"/>
      </w:pPr>
      <w:r>
        <w:rPr>
          <w:color w:val="5F5F5F"/>
          <w:sz w:val="16"/>
        </w:rPr>
        <w:t>Source document: Michigan-ChSh-Aff-1---Northwestern-Round-4.docx</w:t>
      </w:r>
    </w:p>
    <w:p>
      <w:pPr>
        <w:pStyle w:val="Heading1"/>
        <w:pageBreakBefore/>
      </w:pPr>
      <w:r>
        <w:t>328. Power One—The United States—it uses Taiwan to antagonize China, arms sales are key to this process.</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Michigan-AgOu-Aff-56th-Annual-JW-Patterson-Debates-hosted-by-UK-Round-5.docx</w:t>
      </w:r>
    </w:p>
    <w:p>
      <w:pPr>
        <w:pStyle w:val="Heading1"/>
        <w:pageBreakBefore/>
      </w:pPr>
      <w:r>
        <w:t>329. Sales are a moral hazard---they embolden Taiwan to engage.</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Michigan-DaCa-Aff-All-Tournaments-All-Rounds.docx</w:t>
      </w:r>
    </w:p>
    <w:p>
      <w:pPr>
        <w:pStyle w:val="Heading1"/>
        <w:pageBreakBefore/>
      </w:pPr>
      <w:r>
        <w:t>330. Sales are a moral hazard---they embolden Taiwan to poke the panda.</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Michigan-ChSh-Aff-1---Northwestern-Round-6.docx</w:t>
      </w:r>
    </w:p>
    <w:p>
      <w:pPr>
        <w:pStyle w:val="Heading1"/>
        <w:pageBreakBefore/>
      </w:pPr>
      <w:r>
        <w:t>331. Sales are a moral hazard---they embolden Taiwan to provoke China.</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Michigan-ChSh-Aff-2---Kentucky-Round-2.docx</w:t>
      </w:r>
    </w:p>
    <w:p>
      <w:pPr>
        <w:pStyle w:val="Heading1"/>
        <w:pageBreakBefore/>
      </w:pPr>
      <w:r>
        <w:t>332. Sales create a "Moral Hazard" that causes escalation in Taiwan Strait</w:t>
      </w:r>
    </w:p>
    <w:p>
      <w:pPr>
        <w:spacing w:after="80"/>
      </w:pPr>
      <w:r>
        <w:rPr>
          <w:i/>
          <w:color w:val="555555"/>
          <w:sz w:val="17"/>
        </w:rPr>
        <w:t>Thrall  |  2020  |  Aff</w:t>
      </w:r>
    </w:p>
    <w:p>
      <w:pPr>
        <w:pStyle w:val="CardCitation"/>
      </w:pPr>
      <w:r>
        <w:t>Thrall ’20 [A. Trevor and Jordan Cohen; November 2; Associate Professor of Policy and Government at George Mason University, Ph.D. in Political Science from the Massachusetts Institute of Technology; Former Policy Analyst at the Cato Institute, Ph.D. in Political Science from George Mason University; Cato Institute, Time to Rethink Arms Sales to Taiwan, cato.org/commentary/time-rethink-arms-sales-taiwan]</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Oklahoma-BaDu-Aff-MoState-College-Tournament-Round-2.docx</w:t>
      </w:r>
    </w:p>
    <w:p>
      <w:pPr>
        <w:pStyle w:val="Heading1"/>
        <w:pageBreakBefore/>
      </w:pPr>
      <w:r>
        <w:t>333. The benefits of arms sales are marginal.</w:t>
      </w:r>
    </w:p>
    <w:p>
      <w:pPr>
        <w:spacing w:after="80"/>
      </w:pPr>
      <w:r>
        <w:rPr>
          <w:i/>
          <w:color w:val="555555"/>
          <w:sz w:val="17"/>
        </w:rPr>
        <w:t>Thrall  |  2020  |  Aff</w:t>
      </w:r>
    </w:p>
    <w:p>
      <w:pPr>
        <w:pStyle w:val="CardCitation"/>
      </w:pPr>
      <w:r>
        <w:t>Thrall ’20 [A. Trevor, Jordan Cohen, and Caroline Dorminey; Summer 2020; Associate Professor of Policy and Government at George Mason University, Ph.D. in Political Science from the Massachusetts Institute of Technology; Former Policy Analyst at the Cato Institute, Ph.D. in Political Science from George Mason University; Former Policy Analyst at the Cato Institute, M.A. in International Relations from the University of Chicago; Strategic Studies Quarterly, “Power, Profit, or Prudence? US Arms Sales since 9/11,” vol. 14]</w:t>
      </w:r>
    </w:p>
    <w:p>
      <w:pPr>
        <w:keepLines w:val="0"/>
      </w:pPr>
      <w:r>
        <w:t>We also argue that economic considerations should take a back seat in the calculus. Though the economic benefits from selling weapons are certainly positive, we believe that they pale in comparison to the potential strategic benefits on the one hand and to the potential negative outcomes on the other. From an economic security perspective, the American defense industrial base is already so much larger and more robust than that of any other nation that the notion of arms exports as integral to its health rings hollow.58 From an economic growth perspective—compared to the strategic value of strengthening NATO, for example—shaving a few dollars off the Pentagon’s F-35 per unit acquisition costs, adding a few thousand jobs, or making a few billion dollars in sales for American companies is a rounding error. And when American forces in Iraq took fire from Islamic State fighters using stolen American weapons, any suggestion that economic benefits might have justified the harm is inappropriate.</w:t>
      </w:r>
    </w:p>
    <w:p>
      <w:pPr>
        <w:spacing w:before="80"/>
      </w:pPr>
      <w:r>
        <w:rPr>
          <w:color w:val="5F5F5F"/>
          <w:sz w:val="16"/>
        </w:rPr>
        <w:t>Source document: Michigan-ChSh-Aff-1---Northwestern-Round-8.docx</w:t>
      </w:r>
    </w:p>
    <w:p>
      <w:pPr>
        <w:pStyle w:val="Heading1"/>
        <w:pageBreakBefore/>
      </w:pPr>
      <w:r>
        <w:t>334. 3. STABILITY----arms transfers are the root of American deterrence and solve every global threat. Sales shift the regional balance of power, deter adversaries, , and buttress insurgencies.</w:t>
      </w:r>
    </w:p>
    <w:p>
      <w:pPr>
        <w:spacing w:after="80"/>
      </w:pPr>
      <w:r>
        <w:rPr>
          <w:i/>
          <w:color w:val="555555"/>
          <w:sz w:val="17"/>
        </w:rPr>
        <w:t>Thrall  |  2018  |  Neg</w:t>
      </w:r>
    </w:p>
    <w:p>
      <w:pPr>
        <w:pStyle w:val="CardCitation"/>
      </w:pPr>
      <w:r>
        <w:t>Thrall 18 [A. Trevor, senior fellow for Cato Institute’s Defense and Foreign Policy Department, with expertise in international security and the politics of American national security, associate professor at George Mason University’s Schar School of Policy and Government, Caroline Dorminey, policy analyst in defense and foreign policy studies at the Cato Institute, “Risky Business: The Role of Arms Sales in U.S. Foreign Policy”, 3-13-2018</w:t>
      </w:r>
    </w:p>
    <w:p>
      <w:pPr>
        <w:keepLines w:val="0"/>
      </w:pPr>
      <w:r>
        <w:t>Few tools have been used in pursuit of so many foreign policy objectives as arms sales.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 Since 9/11, the new central focus of U.S. weapons sales has been to bolster the global war on terror.36 Despite their many uses, arms sales impact foreign affairs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challenges.37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interests.38</w:t>
      </w:r>
    </w:p>
    <w:p>
      <w:pPr>
        <w:spacing w:before="80"/>
      </w:pPr>
      <w:r>
        <w:rPr>
          <w:color w:val="5F5F5F"/>
          <w:sz w:val="16"/>
        </w:rPr>
        <w:t>Source document: MichiganState-FoMo-Neg-01---Northwestern-Round-4.docx</w:t>
      </w:r>
    </w:p>
    <w:p>
      <w:pPr>
        <w:pStyle w:val="Heading1"/>
        <w:pageBreakBefore/>
      </w:pPr>
      <w:r>
        <w:t>335. And a bolt from the blue - can center foreign policy.</w:t>
      </w:r>
    </w:p>
    <w:p>
      <w:pPr>
        <w:spacing w:after="80"/>
      </w:pPr>
      <w:r>
        <w:rPr>
          <w:i/>
          <w:color w:val="555555"/>
          <w:sz w:val="17"/>
        </w:rPr>
        <w:t>Thrall  |  2018  |  Neg</w:t>
      </w:r>
    </w:p>
    <w:p>
      <w:pPr>
        <w:pStyle w:val="CardCitation"/>
      </w:pPr>
      <w:r>
        <w:t>Thrall 18, associate professor at George Mason University’s Schar School of Policy and Government and a senior fellow at the Cato Institute. (A. Trevor, 8-9-2018. "Will Trump’s foreign policy matter for the midterms?," The Hill. https://thehill.com/blogs/congress-blog/foreign-policy/400983-will-trumps-foreign-policy-matter-for-the-midterms/,)</w:t>
      </w:r>
    </w:p>
    <w:p>
      <w:pPr>
        <w:keepLines w:val="0"/>
      </w:pPr>
      <w:r>
        <w:t>Foreign policy is also a more important determinant of overall presidential approval than many realize. Many observers assume that unless there is a war at election time most people pay too little attention to foreign affairs for it to affect their votes. But even though the impact of foreign policy is most obvious during a war or international crisis, it plays a key role in shaping the general narrative of a president’s performance while in office. One analysis, for example, found that public approval of the president’s handling of foreign policy has a larger impact on his overall approval rating than does his handling of the economy. Given how low Trump’s foreign policy ratings have been, it is no surprise that President Trump’s general approval numbers have also been historically low, averaging just 39 percent according to Gallup. In fact, Trump has fared worse in terms of public approval in his first two years in office than did every president since Harry Truman. And this, in turn, is very likely to cause Trump and the Republicans trouble at the midterms. Research suggests that Trump’s current 41 percent approval rating historically would typically result in about an 8-point national advantage in voting for Democrats. Trump’s performance to date certainly has Democrats already motivated — 61 percent of Democratic voters say their vote in November will be “against Trump,” compared with 51 percent of Republicans who voted “against Obama” in 2014. The end result is unlikely to be pretty for Republicans. Looking at data from each president’s first midterm elections going back to 1946, the four presidents who did not enjoy a net-positive approval rating saw their party lose an average of 49 seats in the House and 6.5 seats in the Senate. It is still too early to make predictions, but one thing seems clear: Trump will remain a wildcard with a penchant for dominating the news cycle. Given how central people’s views of Trump are to the elections, a last-minute crisis – real or self-imposed – could play an important role in close races this fall. Between saber rattling with Iran, immigration negotiations with Congress, unresolved business with North Korea, and trade battles with China, Trump has plenty of opportunities to make sure foreign policy is front and center this fall.</w:t>
      </w:r>
    </w:p>
    <w:p>
      <w:pPr>
        <w:spacing w:before="80"/>
      </w:pPr>
      <w:r>
        <w:rPr>
          <w:color w:val="5F5F5F"/>
          <w:sz w:val="16"/>
        </w:rPr>
        <w:t>Source document: WesternKentucky-InNi-Neg-1.-Northwestern-Round-2.docx</w:t>
      </w:r>
    </w:p>
    <w:p>
      <w:pPr>
        <w:pStyle w:val="Heading1"/>
        <w:pageBreakBefore/>
      </w:pPr>
      <w:r>
        <w:t>336. Arms sales are basically nerfed sanctions---China won’t say yes.</w:t>
      </w:r>
    </w:p>
    <w:p>
      <w:pPr>
        <w:spacing w:after="80"/>
      </w:pPr>
      <w:r>
        <w:rPr>
          <w:i/>
          <w:color w:val="555555"/>
          <w:sz w:val="17"/>
        </w:rPr>
        <w:t>Thrall  |  2018  |  Aff</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Just as clearly, the arms for influence strategy is a nonstarter when the other state will never agree to comply with American demands. This category includes a small group of obvious cases such as Russia, China, Iran, and other potential adversaries (to which the United States does not sell weapons anyway), but it also includes a much larger group of cases in which the other state opposes what the United States wants, or in which complying with U.S. wishes would be politically too dangerous for that state’s leadership0.59 In addition, there are some cases in which the United States itself would view arms sales as an inappropriate tool. The Leahy Law, for example, bars the United States from providing security assistance to any specific foreign military unit deemed responsible for past human rights abuses.60 More broadly, arms sales are clearly a risky choice when the recipient state is a failed state or when it is engaged in a civil conflict or interstate war. Indeed, in such cases it is often unclear whether there is anyone to negotiate with in the first place, and governments are at best on shaky ground. At present the United States bars 17 such nations from purchasing American arms. As long as these nations are embargoed, arms sales will remain an irrelevant option for exerting influence0.61 Apart from these cases, there is a large group of nations with tiny defense budgets that simply don’t buy enough major conventional weaponry to provide much incentive for arms sales.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 By definition, then, the arms-for-influence strategy is limited to cases in which a currently noncompliant country might be willing to change its policies (at least for the right price or to avoid punishment). The second problem with the arms for influence strategy is that international pressure in general, whether in the form of economic sanctions, arms sales and embargoes, or military and foreign aid promises and threats, typically has a very limited impact on state behavior. Though again, on paper, the logic of both coercion and buying compliance looks straightforward, research shows that leaders make decisions on the basis of factors other than just the national balance sheet. In particular, leaders tend to respond far more to concerns about national security and their own regime security than they do to external pressure. Arms sales, whether used as carrots or sticks, are in effect a fairly weak version of economic sanctions, which research has shown have limited effects, even when approved by the United Nations, and tend to spawn a host of unintended consequences. As such, the expectations for their utility should be even more limited.62 A recent study regarding the impact of economic sanctions came to a similar conclusion, noting that, “The economic impact of sanctions may be pronounced . . . but other factors in the situational context almost always overshadow the impact of sanctions in determining the political outcome.”63 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behavior.”64</w:t>
      </w:r>
    </w:p>
    <w:p>
      <w:pPr>
        <w:spacing w:before="80"/>
      </w:pPr>
      <w:r>
        <w:rPr>
          <w:color w:val="5F5F5F"/>
          <w:sz w:val="16"/>
        </w:rPr>
        <w:t>Source document: Michigan-ChAl-Aff-Kentucky-Round-4.docx</w:t>
      </w:r>
    </w:p>
    <w:p>
      <w:pPr>
        <w:pStyle w:val="Heading1"/>
        <w:pageBreakBefore/>
      </w:pPr>
      <w:r>
        <w:t>337. Arms transfers are empirically awful.</w:t>
      </w:r>
    </w:p>
    <w:p>
      <w:pPr>
        <w:spacing w:after="80"/>
      </w:pPr>
      <w:r>
        <w:rPr>
          <w:i/>
          <w:color w:val="555555"/>
          <w:sz w:val="17"/>
        </w:rPr>
        <w:t>Thrall  |  2018  |  Aff</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Managing the Balance of Power: The Illusion of Control. The hidden assumption underlying the balance of power strategy is that the United States will be able to predict accurately what the impact of its arms sales will be. 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These assumptions, in turn, depend on both the recipient nation and that nation’s neighbors and adversaries acting in ways that don’t make things worse. As it turns out, these are often poor assumptions. Although arms sales certainly enhance the military capability of the recipient nation, the fundamental problem is that arms sales often initiate a long chain of responses that the United States generally cannot control. 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 Likewise, arms sales can heighten regional security dilemmas.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Given these dynamics, the consequences of arms sales to manage regional balances of power are far less predictable and often much less positive than advocates assume.54 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In a study of arms sales from 1950 to 1995, major-power arms sales to existing allies had no effect on the chance that the recipient would be the target of a military attack. Worse, recipients of U.S. arms that were not treaty allies were significantly more likely to become targets.55 Nor is there much evidence that arms sales can help the United States promote peace and regional stability by calibrating the local balance of power. On this score, in fact, the evidence suggests that the default assumption should be the opposite. Most scholarly work concludes that arms sales exacerbate instability and increase the likelihood of conflict.56 One study, for example, found that during the Cold War, U.S. and Soviet arms sales to hostile dyads (e.g., India/Pakistan, Iran/Iraq, Ethiopia/Somalia) “contributed to hostile political relations and imbalanced military relationships” and were “profoundly destabilizing.”57</w:t>
      </w:r>
    </w:p>
    <w:p>
      <w:pPr>
        <w:spacing w:before="80"/>
      </w:pPr>
      <w:r>
        <w:rPr>
          <w:color w:val="5F5F5F"/>
          <w:sz w:val="16"/>
        </w:rPr>
        <w:t>Source document: Michigan-AgOu-Aff-Owen-L-Coon-Memorial-Debates-at-Northwestern-Round-8.docx</w:t>
      </w:r>
    </w:p>
    <w:p>
      <w:pPr>
        <w:pStyle w:val="Heading1"/>
        <w:pageBreakBefore/>
      </w:pPr>
      <w:r>
        <w:t>338. Beijing welcomes the plan with open arms---reductions in sales provide a springboard for future diplomacy AND eliminate the possibility of entanglement.</w:t>
      </w:r>
    </w:p>
    <w:p>
      <w:pPr>
        <w:spacing w:after="80"/>
      </w:pPr>
      <w:r>
        <w:rPr>
          <w:i/>
          <w:color w:val="555555"/>
          <w:sz w:val="17"/>
        </w:rPr>
        <w:t>Thrall  |  2018  |  Aff</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pPr>
        <w:spacing w:before="80"/>
      </w:pPr>
      <w:r>
        <w:rPr>
          <w:color w:val="5F5F5F"/>
          <w:sz w:val="16"/>
        </w:rPr>
        <w:t>Source document: Michigan-ChSh-Aff-1---Northwestern-Round-6.docx</w:t>
      </w:r>
    </w:p>
    <w:p>
      <w:pPr>
        <w:pStyle w:val="Heading1"/>
        <w:pageBreakBefore/>
      </w:pPr>
      <w:r>
        <w:t>339. Permutation: do both. The counterplan’s stick isn’t key.</w:t>
      </w:r>
    </w:p>
    <w:p>
      <w:pPr>
        <w:spacing w:after="80"/>
      </w:pPr>
      <w:r>
        <w:rPr>
          <w:i/>
          <w:color w:val="555555"/>
          <w:sz w:val="17"/>
        </w:rPr>
        <w:t>Thrall  |  2018  |  Aff</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First, the range of cases in which arms sales can produce useful leverage is much narrower than is often imagined. Most obviously, arms sales are unnecessary in situations where the other country already agrees or complies with the American position or can be encouraged to do so without such incentives. This category includes most U.S. allies and close partners under many, though not all, circumstances.</w:t>
      </w:r>
    </w:p>
    <w:p>
      <w:pPr>
        <w:spacing w:before="80"/>
      </w:pPr>
      <w:r>
        <w:rPr>
          <w:color w:val="5F5F5F"/>
          <w:sz w:val="16"/>
        </w:rPr>
        <w:t>Source document: Michigan-GeVa-Aff-1.-Northwestern-Round-4.docx</w:t>
      </w:r>
    </w:p>
    <w:p>
      <w:pPr>
        <w:pStyle w:val="Heading1"/>
        <w:pageBreakBefore/>
      </w:pPr>
      <w:r>
        <w:t>340. Permutation: do both. The counterplan’s stick isn’t necessary.</w:t>
      </w:r>
    </w:p>
    <w:p>
      <w:pPr>
        <w:spacing w:after="80"/>
      </w:pPr>
      <w:r>
        <w:rPr>
          <w:i/>
          <w:color w:val="555555"/>
          <w:sz w:val="17"/>
        </w:rPr>
        <w:t>Thrall  |  2018  |  Aff</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First, the range of cases in which arms sales can produce useful leverage is much narrower than is often imagined. Most obviously, arms sales are unnecessary in situations where the other country already agrees or complies with the American position or can be encouraged to do so without such incentives. This category includes most U.S. allies and close partners under many, though not all, circumstances.</w:t>
      </w:r>
    </w:p>
    <w:p>
      <w:pPr>
        <w:spacing w:before="80"/>
      </w:pPr>
      <w:r>
        <w:rPr>
          <w:color w:val="5F5F5F"/>
          <w:sz w:val="16"/>
        </w:rPr>
        <w:t>Source document: Michigan-ChAl-Aff-Kentucky-Round-2.docx</w:t>
      </w:r>
    </w:p>
    <w:p>
      <w:pPr>
        <w:pStyle w:val="Heading1"/>
        <w:pageBreakBefore/>
      </w:pPr>
      <w:r>
        <w:t>341. Thrall also concedes the link and says arms signal a promis to fight on Taiwan's behalf. Obviously we're contesting draw-in.</w:t>
      </w:r>
    </w:p>
    <w:p>
      <w:pPr>
        <w:spacing w:after="80"/>
      </w:pPr>
      <w:r>
        <w:rPr>
          <w:i/>
          <w:color w:val="555555"/>
          <w:sz w:val="17"/>
        </w:rPr>
        <w:t>Thrall  |  2018  |  Neg</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pPr>
        <w:spacing w:before="80"/>
      </w:pPr>
      <w:r>
        <w:rPr>
          <w:color w:val="5F5F5F"/>
          <w:sz w:val="16"/>
        </w:rPr>
        <w:t>Source document: Northwestern-LiTa-Neg-2---Kentucky-Round-4.docx</w:t>
      </w:r>
    </w:p>
    <w:p>
      <w:pPr>
        <w:pStyle w:val="Heading1"/>
        <w:pageBreakBefore/>
      </w:pPr>
      <w:r>
        <w:t>342. U.S. Arms transfers empirically force an offensive arms race making Taiwan vulnerable.</w:t>
      </w:r>
    </w:p>
    <w:p>
      <w:pPr>
        <w:spacing w:after="80"/>
      </w:pPr>
      <w:r>
        <w:rPr>
          <w:i/>
          <w:color w:val="555555"/>
          <w:sz w:val="17"/>
        </w:rPr>
        <w:t>Thrall  |  2018  |  Aff</w:t>
      </w:r>
    </w:p>
    <w:p>
      <w:pPr>
        <w:pStyle w:val="CardCitation"/>
      </w:pPr>
      <w:r>
        <w:t>Thrall ’18 [A. Trevor and Caroline Dorminey; March 13; Associate Professor of Policy and Government at George Mason University, Ph.D. in Political Science from the Massachusetts Institute of Technology; Former Policy Analyst at the Cato Institute, M.A. in International Relations from the University of Chicago; Cato Institute, “Risky Business: The Role of Arms Sales in U.S. Foreign Policy,” no. 836]</w:t>
      </w:r>
    </w:p>
    <w:p>
      <w:pPr>
        <w:keepLines w:val="0"/>
      </w:pPr>
      <w:r>
        <w:t>Managing the Balance of Power: The Illusion of Control. The hidden assumption underlying the balance of power strategy is that the United States will be able to predict accurately what the impact of its arms sales will be. 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These assumptions, in turn, depend on both the recipient nation and that nation’s neighbors and adversaries acting in ways that don’t make things worse. As it turns out, these are often poor assumptions. Although arms sales certainly enhance the military capability of the recipient nation, the fundamental problem is that arms sales often initiate a long chain of responses that the United States generally cannot control. 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 Likewise, arms sales can heighten regional security dilemmas.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Given these dynamics, the consequences of arms sales to manage regional balances of power are far less predictable and often much less positive than advocates assume.54 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In a study of arms sales from 1950 to 1995, major-power arms sales to existing allies had no effect on the chance that the recipient would be the target of a military attack. Worse, recipients of U.S. arms that were not treaty allies were significantly more likely to become targets.55 Nor is there much evidence that arms sales can help the United States promote peace and regional stability by calibrating the local balance of power. On this score, in fact, the evidence suggests that the default assumption should be the opposite. Most scholarly work concludes that arms sales exacerbate instability and increase the likelihood of conflict.56 One study, for example, found that during the Cold War, U.S. and Soviet arms sales to hostile dyads (e.g., India/Pakistan, Iran/Iraq, Ethiopia/Somalia) “contributed to hostile political relations and imbalanced military relationships” and were “profoundly destabilizing.”57</w:t>
      </w:r>
    </w:p>
    <w:p>
      <w:pPr>
        <w:spacing w:before="80"/>
      </w:pPr>
      <w:r>
        <w:rPr>
          <w:color w:val="5F5F5F"/>
          <w:sz w:val="16"/>
        </w:rPr>
        <w:t>Source document: Michigan-AgOu-Aff-56th-Annual-JW-Patterson-Debates-hosted-by-UK-Round-5.docx</w:t>
      </w:r>
    </w:p>
    <w:p>
      <w:pPr>
        <w:pStyle w:val="Heading1"/>
        <w:pageBreakBefore/>
      </w:pPr>
      <w:r>
        <w:t>343. Unpopular foreign policy drags the GOP ticket for the midterms.</w:t>
      </w:r>
    </w:p>
    <w:p>
      <w:pPr>
        <w:spacing w:after="80"/>
      </w:pPr>
      <w:r>
        <w:rPr>
          <w:i/>
          <w:color w:val="555555"/>
          <w:sz w:val="17"/>
        </w:rPr>
        <w:t>Thrall  |  2018  |  Neg</w:t>
      </w:r>
    </w:p>
    <w:p>
      <w:pPr>
        <w:pStyle w:val="CardCitation"/>
      </w:pPr>
      <w:r>
        <w:t>Thrall 18, senior fellow for Cato Institute’s Defense and Foreign Policy Department, with expertise in international security and the politics of American national security. Thrall is also an associate professor at George Mason University’s Schar School of Policy and Government. (A. Trevor, 8-10-2018. "Will Trump’s Foreign Policy Matter for the Midterms?," CATO Institute. https://www.cato.org/blog/will-trumps-foreign-policy-matter-midterms)</w:t>
      </w:r>
    </w:p>
    <w:p>
      <w:pPr>
        <w:keepLines w:val="0"/>
      </w:pPr>
      <w:r>
        <w:t>In a recent piece at The Hill, I argue that Trump’s terrible approval ratings for his handling of foreign policy will matter more than most people think. The basic argument consists of four points: 1. Trump has made foreign policy more important to Americans today thanks to his “America First” approach: The genius of Trump’s “America First” slogan was the way it allowed Trump to connect foreign and domestic politics under a single populist and nationalist banner. When Trump says he’s protecting American workers, he could be talking about tax cuts, illegal immigration, “horrible trade deals,” or terrorism. Trump’s America First strategy has blurred much of the historical difference between foreign policy and domestic policy. All of this makes foreign policy more important moving forward. 2. Trump’s foreign policy has been historically unpopular: Not only does Trump suffer lower approval for his handling of foreign policy than all presidents back to Ronald Reagan, but majorities of Americans oppose Trump’s calling card issues. Fifty-eight percent oppose building a wall along the Mexican border and 67% think that illegal immigrants currently living in the United States should eventually be allowed to apply for citizenship. Twice as many Americans (49%) think raising tariffs will hurt the economy as think it will help (25%)… 3. Foreign policy approval feeds into overall presidential approval: … even though the impact of foreign policy is most obvious during a war or international crisis, it plays a key role in shaping the general narrative of a president’s performance while in office. One analysis, for example, found that public approval of the president’s handling of foreign policy has a larger impact on his overall approval rating than does his handling of the economy. 4. Trump’s net-negative presidential approval ratings signal big trouble for Republicans at the midterms:</w:t>
      </w:r>
    </w:p>
    <w:p>
      <w:pPr>
        <w:spacing w:before="80"/>
      </w:pPr>
      <w:r>
        <w:rPr>
          <w:color w:val="5F5F5F"/>
          <w:sz w:val="16"/>
        </w:rPr>
        <w:t>Source document: WesternKentucky-NeKu-Neg-2.-Kentucky-Doubles.docx</w:t>
      </w:r>
    </w:p>
    <w:p>
      <w:pPr>
        <w:pStyle w:val="Heading1"/>
        <w:pageBreakBefore/>
      </w:pPr>
      <w:r>
        <w:t>344. Unpopular Trump foreign policy drags the GOP ticket for the midterms.</w:t>
      </w:r>
    </w:p>
    <w:p>
      <w:pPr>
        <w:spacing w:after="80"/>
      </w:pPr>
      <w:r>
        <w:rPr>
          <w:i/>
          <w:color w:val="555555"/>
          <w:sz w:val="17"/>
        </w:rPr>
        <w:t>Thrall  |  2018  |  Neg</w:t>
      </w:r>
    </w:p>
    <w:p>
      <w:pPr>
        <w:pStyle w:val="CardCitation"/>
      </w:pPr>
      <w:r>
        <w:t>Thrall 18, senior fellow for Cato Institute’s Defense and Foreign Policy Department, with expertise in international security and the politics of American national security. Thrall is also an associate professor at George Mason University’s Schar School of Policy and Government. (A. Trevor, 8-10-2018. "Will Trump’s Foreign Policy Matter for the Midterms?," CATO Institute. https://www.cato.org/blog/will-trumps-foreign-policy-matter-midterms,)</w:t>
      </w:r>
    </w:p>
    <w:p>
      <w:pPr>
        <w:keepLines w:val="0"/>
      </w:pPr>
      <w:r>
        <w:t>In a recent piece at The Hill, I argue that Trump’s terrible approval ratings for his handling of foreign policy will matter more than most people think. The basic argument consists of four points: 1. Trump has made foreign policy more important to Americans today thanks to his “America First” approach: The genius of Trump’s “America First” slogan was the way it allowed Trump to connect foreign and domestic politics under a single populist and nationalist banner. When Trump says he’s protecting American workers, he could be talking about tax cuts, illegal immigration, “horrible trade deals,” or terrorism. Trump’s America First strategy has blurred much of the historical difference between foreign policy and domestic policy. All of this makes foreign policy more important moving forward. 2. Trump’s foreign policy has been historically unpopular: Not only does Trump suffer lower approval for his handling of foreign policy than all presidents back to Ronald Reagan, but majorities of Americans oppose Trump’s calling card issues. Fifty-eight percent oppose building a wall along the Mexican border and 67% think that illegal immigrants currently living in the United States should eventually be allowed to apply for citizenship. Twice as many Americans (49%) think raising tariffs will hurt the economy as think it will help (25%)… 3. Foreign policy approval feeds into overall presidential approval: … even though the impact of foreign policy is most obvious during a war or international crisis, it plays a key role in shaping the general narrative of a president’s performance while in office. One analysis, for example, found that public approval of the president’s handling of foreign policy has a larger impact on his overall approval rating than does his handling of the economy. 4. Trump’s net-negative presidential approval ratings signal big trouble for Republicans at the midterms: Research suggests that Trump’s current 41% approval rating historically would typically result in about an 8point national advantage in voting for Democrats…. Looking at data from each president’s first midterm elections going back to 1946, the four presidents who did not enjoy a net-positive approval rating saw their party lose an average of 49 seats in the House and 6.5 seats in the Senate. The bottom line is that Trump’s handling of foreign policy hasn’t done Republicans any favors this year and is likely to be an even bigger problem for Trump himself in 2020.</w:t>
      </w:r>
    </w:p>
    <w:p>
      <w:pPr>
        <w:spacing w:before="80"/>
      </w:pPr>
      <w:r>
        <w:rPr>
          <w:color w:val="5F5F5F"/>
          <w:sz w:val="16"/>
        </w:rPr>
        <w:t>Source document: WesternKentucky-CaSc-Neg-1.-Northwestern-Round-1.docx</w:t>
      </w:r>
    </w:p>
    <w:p>
      <w:pPr>
        <w:pStyle w:val="Heading1"/>
        <w:pageBreakBefore/>
      </w:pPr>
      <w:r>
        <w:t>345. Unpopular Trump foreign policy drags the GOP ticket.</w:t>
      </w:r>
    </w:p>
    <w:p>
      <w:pPr>
        <w:spacing w:after="80"/>
      </w:pPr>
      <w:r>
        <w:rPr>
          <w:i/>
          <w:color w:val="555555"/>
          <w:sz w:val="17"/>
        </w:rPr>
        <w:t>Thrall  |  2018  |  Neg</w:t>
      </w:r>
    </w:p>
    <w:p>
      <w:pPr>
        <w:pStyle w:val="CardCitation"/>
      </w:pPr>
      <w:r>
        <w:t>Thrall 18, senior fellow for Cato Institute’s Defense and Foreign Policy Department, with expertise in international security and the politics of American national security. Thrall is also an associate professor at George Mason University’s Schar School of Policy and Government. (A. Trevor, 8-10-2018. "Will Trump’s Foreign Policy Matter for the Midterms?," CATO Institute. https://www.cato.org/blog/will-trumps-foreign-policy-matter-midterms,)</w:t>
      </w:r>
    </w:p>
    <w:p>
      <w:pPr>
        <w:keepLines w:val="0"/>
      </w:pPr>
      <w:r>
        <w:t>In a recent piece at The Hill, I argue that Trump’s terrible approval ratings for his handling of foreign policy will matter more than most people think. The basic argument consists of four points: 1. Trump has made foreign policy more important to Americans today thanks to his “America First” approach: The genius of Trump’s “America First” slogan was the way it allowed Trump to connect foreign and domestic politics under a single populist and nationalist banner. When Trump says he’s protecting American workers, he could be talking about tax cuts, illegal immigration, “horrible trade deals,” or terrorism. Trump’s America First strategy has blurred much of the historical difference between foreign policy and domestic policy. All of this makes foreign policy more important moving forward. 2. Trump’s foreign policy has been historically unpopular: Not only does Trump suffer lower approval for his handling of foreign policy than all presidents back to Ronald Reagan, but majorities of Americans oppose Trump’s calling card issues. Fifty-eight percent oppose building a wall along the Mexican border and 67% think that illegal immigrants currently living in the United States should eventually be allowed to apply for citizenship. Twice as many Americans (49%) think raising tariffs will hurt the economy as think it will help (25%)… 3. Foreign policy approval feeds into overall presidential approval: … even though the impact of foreign policy is most obvious during a war or international crisis, it plays a key role in shaping the general narrative of a president’s performance while in office. One analysis, for example, found that public approval of the president’s handling of foreign policy has a larger impact on his overall approval rating than does his handling of the economy. 4. Trump’s net-negative presidential approval ratings signal big trouble for Republicans at the midterms: Research suggests that Trump’s current 41% approval rating historically would typically result in about an 8point national advantage in voting for Democrats…. Looking at data from each president’s first midterm elections going back to 1946, the four presidents who did not enjoy a net-positive approval rating saw their party lose an average of 49 seats in the House and 6.5 seats in the Senate. The bottom line is that Trump’s handling of foreign policy hasn’t done Republicans any favors this year and is likely to be an even bigger problem for Trump himself in 2020.</w:t>
      </w:r>
    </w:p>
    <w:p>
      <w:pPr>
        <w:spacing w:before="80"/>
      </w:pPr>
      <w:r>
        <w:rPr>
          <w:color w:val="5F5F5F"/>
          <w:sz w:val="16"/>
        </w:rPr>
        <w:t>Source document: WesternKentucky-InNi-Neg-1.-Northwestern-Round-2.docx</w:t>
      </w:r>
    </w:p>
    <w:p>
      <w:pPr>
        <w:pStyle w:val="Heading1"/>
        <w:pageBreakBefore/>
      </w:pPr>
      <w:r>
        <w:t>346. 3. OR arms aren’t key.</w:t>
      </w:r>
    </w:p>
    <w:p>
      <w:pPr>
        <w:spacing w:after="80"/>
      </w:pPr>
      <w:r>
        <w:rPr>
          <w:i/>
          <w:color w:val="555555"/>
          <w:sz w:val="17"/>
        </w:rPr>
        <w:t>Thrall  |  Aff</w:t>
      </w:r>
    </w:p>
    <w:p>
      <w:pPr>
        <w:pStyle w:val="CardCitation"/>
      </w:pPr>
      <w:r>
        <w:t>Thrall 20 – Professor of Policy and Government at George Mason University, PhD in Political Science from MIT; Analyst in Arms Policy at the Congressional Research Service, PhD in Political Science from George Mason University; policy analyst in defense and foreign policy studies at the Cato Institute.</w:t>
      </w:r>
    </w:p>
    <w:p>
      <w:pPr>
        <w:keepLines w:val="0"/>
      </w:pPr>
      <w:r>
        <w:t>A. Trevor Thrall, Jordan Cohen, Caroline Dorminey, “Power, Profit, or Prudence? US Arms Sales since 9/11” STRATEGIC STUDIES QUARTERLY – PERSPECTIVE, Summer 2020, https://www.airuniversity.af.edu/Portals/10/SSQ/documents/Volume-14_Issue-2/Thrall.pdf We also argue that economic considerations should take a back seat in the calculus. Though the economic benefits from selling weapons are certainly positive, we believe that they pale in comparison to the potential strategic benefits on the one hand and to the potential negative outcomes on the other. From an economic security perspective, the American defense industrial base is already so much larger and more robust than that of any other nation that the notion of arms exports as integral to its health rings hollow.58 From an economic growth perspective—compared to the strategic value of strengthening NATO, for example—shaving a few dollars off the Pentagon’s F-35 per unit acquisition costs, adding a few thousand jobs, or making a few billion dollars in sales for American companies is a rounding error. And when American forces in Iraq took fire from Islamic State fighters using stolen American weapons, any suggestion that economic benefits might have justified the harm is inappropriate.</w:t>
      </w:r>
    </w:p>
    <w:p>
      <w:pPr>
        <w:spacing w:before="80"/>
      </w:pPr>
      <w:r>
        <w:rPr>
          <w:color w:val="5F5F5F"/>
          <w:sz w:val="16"/>
        </w:rPr>
        <w:t>Source document: Georgetown-LaNa-Aff-01---Northwestern-Round-5.docx</w:t>
      </w:r>
    </w:p>
    <w:p>
      <w:pPr>
        <w:pStyle w:val="Heading1"/>
        <w:pageBreakBefore/>
      </w:pPr>
      <w:r>
        <w:t>347. 7. Arms sales are not key to the DIB.</w:t>
      </w:r>
    </w:p>
    <w:p>
      <w:pPr>
        <w:spacing w:after="80"/>
      </w:pPr>
      <w:r>
        <w:rPr>
          <w:i/>
          <w:color w:val="555555"/>
          <w:sz w:val="17"/>
        </w:rPr>
        <w:t>Thrall  |  Aff</w:t>
      </w:r>
    </w:p>
    <w:p>
      <w:pPr>
        <w:pStyle w:val="CardCitation"/>
      </w:pPr>
      <w:r>
        <w:t>Thrall 20 – Professor of Policy and Government at George Mason University, PhD in Political Science from MIT; Analyst in Arms Policy at the Congressional Research Service, PhD in Political Science from George Mason University; policy analyst in defense and foreign policy studies at the Cato Institute.</w:t>
      </w:r>
    </w:p>
    <w:p>
      <w:pPr>
        <w:keepLines w:val="0"/>
      </w:pPr>
      <w:r>
        <w:t>A. Trevor Thrall, Jordan Cohen, Caroline Dorminey, “Power, Profit, or Prudence? US Arms Sales since 9/11” STRATEGIC STUDIES QUARTERLY – PERSPECTIVE, Summer 2020, https://www.airuniversity.af.edu/Portals/10/SSQ/documents/Volume-14_Issue-2/Thrall.pdf We also argue that economic considerations should take a back seat in the calculus. Though the economic benefits from selling weapons are certainly positive, we believe that they pale in comparison to the potential strategic benefits on the one hand and to the potential negative outcomes on the other. From an economic security perspective, the American defense industrial base is already so much larger and more robust than that of any other nation that the notion of arms exports as integral to its health rings hollow.58 From an economic growth perspective—compared to the strategic value of strengthening NATO, for example—shaving a few dollars off the Pentagon’s F-35 per unit acquisition costs, adding a few thousand jobs, or making a few billion dollars in sales for American companies is a rounding error. And when American forces in Iraq took fire from Islamic State fighters using stolen American weapons, any suggestion that economic benefits might have justified the harm is inappropriate.</w:t>
      </w:r>
    </w:p>
    <w:p>
      <w:pPr>
        <w:spacing w:before="80"/>
      </w:pPr>
      <w:r>
        <w:rPr>
          <w:color w:val="5F5F5F"/>
          <w:sz w:val="16"/>
        </w:rPr>
        <w:t>Source document: Georgetown-LiCi-Aff-2---UK-Round-1.docx</w:t>
      </w:r>
    </w:p>
    <w:p>
      <w:pPr>
        <w:pStyle w:val="Heading1"/>
        <w:pageBreakBefore/>
      </w:pPr>
      <w:r>
        <w:t>348. Arms sales are not key to the DIB.</w:t>
      </w:r>
    </w:p>
    <w:p>
      <w:pPr>
        <w:spacing w:after="80"/>
      </w:pPr>
      <w:r>
        <w:rPr>
          <w:i/>
          <w:color w:val="555555"/>
          <w:sz w:val="17"/>
        </w:rPr>
        <w:t>Thrall  |  Aff</w:t>
      </w:r>
    </w:p>
    <w:p>
      <w:pPr>
        <w:pStyle w:val="CardCitation"/>
      </w:pPr>
      <w:r>
        <w:t>Thrall 20 – Professor of Policy and Government at George Mason University, PhD in Political Science from MIT; Analyst in Arms Policy at the Congressional Research Service, PhD in Political Science from George Mason University; policy analyst in defense and foreign policy studies at the Cato Institute.</w:t>
      </w:r>
    </w:p>
    <w:p>
      <w:pPr>
        <w:keepLines w:val="0"/>
      </w:pPr>
      <w:r>
        <w:t>A. Trevor Thrall, Jordan Cohen, Caroline Dorminey, “Power, Profit, or Prudence? US Arms Sales since 9/11” STRATEGIC STUDIES QUARTERLY – PERSPECTIVE, Summer 2020, https://www.airuniversity.af.edu/Portals/10/SSQ/documents/Volume-14_Issue-2/Thrall.pdf We also argue that economic considerations should take a back seat in the calculus. Though the economic benefits from selling weapons are certainly positive, we believe that they pale in comparison to the potential strategic benefits on the one hand and to the potential negative outcomes on the other. From an economic security perspective, the American defense industrial base is already so much larger and more robust than that of any other nation that the notion of arms exports as integral to its health rings hollow.58 From an economic growth perspective—compared to the strategic value of strengthening NATO, for example—shaving a few dollars off the Pentagon’s F-35 per unit acquisition costs, adding a few thousand jobs, or making a few billion dollars in sales for American companies is a rounding error. And when American forces in Iraq took fire from Islamic State fighters using stolen American weapons, any suggestion that economic benefits might have justified the harm is inappropriate.</w:t>
      </w:r>
    </w:p>
    <w:p>
      <w:pPr>
        <w:spacing w:before="80"/>
      </w:pPr>
      <w:r>
        <w:rPr>
          <w:color w:val="5F5F5F"/>
          <w:sz w:val="16"/>
        </w:rPr>
        <w:t>Source document: Georgetown-LiCi-Aff-1---OLC-Round-4.docx</w:t>
      </w:r>
    </w:p>
    <w:p>
      <w:pPr>
        <w:pStyle w:val="Heading1"/>
        <w:pageBreakBefore/>
      </w:pPr>
      <w:r>
        <w:t>349. Cohen concedes arms sales don't provoke China.</w:t>
      </w:r>
    </w:p>
    <w:p>
      <w:pPr>
        <w:spacing w:after="80"/>
      </w:pPr>
      <w:r>
        <w:rPr>
          <w:i/>
          <w:color w:val="555555"/>
          <w:sz w:val="17"/>
        </w:rPr>
        <w:t>Thrall &amp; Cohen 20  |  2020  |  Neg</w:t>
      </w:r>
    </w:p>
    <w:p>
      <w:pPr>
        <w:pStyle w:val="CardCitation"/>
      </w:pPr>
      <w:r>
        <w:t>Thrall &amp; Cohen 20, *Associate Professor in the Schar School of Policy and Government at George Mason University at George Mason University, Senior Fellow at the Cato Institute. Ph.D. in Political Science and Government from MIT, **Policy Analyst at the Cato Institute, International Relations and International Security Lecturer at George Mason University, Ph.D. in Political Science and Government from George Mason University. (*Dr. A. Trevor Thrall, **Dr. Jordan Cohen, 11-2-2020. “Time to Rethink Arms Sales to Taiwan,” Cato Institute, https://www.cato.org/commentary/time-rethink-arms-sales-taiwan)</w:t>
      </w:r>
    </w:p>
    <w:p>
      <w:pPr>
        <w:keepLines w:val="0"/>
      </w:pPr>
      <w:r>
        <w:t>[Cal in Yellow] On the surface, selling arms to Taiwan makes sense. Taipei has been an American ally for many decades and the United States has promised to help the island defend itself against China. Advocates of the most recent deal argue that the Harpoon missiles will improve Taiwan’s ability to defend itself from a Chinese attack without direct U.S. involvement. 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 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 A Biden victory is unlikely to change U.S. arms sales policy. The Obama administration, after all, began the pivot to Asia as part of a more aggressive approach towards a rising China. Over eight years, the Obama administration notified Congress of $14 billion in potential arms sales to Taiwan. Throughout his campaign, Biden has talked tough about China, made loud noises about reinvigorating America’s global leadership, and in a recent op-ed argued that his plans would include “deepening our ties with Taiwan.” All indications suggest that Biden will continue providing Taiwan with advanced American weapons. Washington has long viewed arms sales as a cheap and low-risk strategy for supporting allies and deterring adversaries. And when China was a much weaker nation, this argument had merit. In decades past, China’s economic and military inferiority was such that American arms transfers to Taiwan may well have increased regional stability. In light of China’s massive growth in economic and military power, however, this logic no longer holds. Today, selling American weapons to Taiwan has a destabilizing effect and the United States cannot ensure Taiwan’s independence at a reasonable cost should war come. New conditions require a new arms sales strategy for Taiwan.</w:t>
      </w:r>
    </w:p>
    <w:p>
      <w:pPr>
        <w:spacing w:before="80"/>
      </w:pPr>
      <w:r>
        <w:rPr>
          <w:color w:val="5F5F5F"/>
          <w:sz w:val="16"/>
        </w:rPr>
        <w:t>Source document: UCBerkeley-AnWi-Neg-1---Northwestern-Round-8.docx</w:t>
      </w:r>
    </w:p>
    <w:p>
      <w:pPr>
        <w:pStyle w:val="Heading1"/>
        <w:pageBreakBefore/>
      </w:pPr>
      <w:r>
        <w:t>350. Continued sales are provocative but there’s no downsides to reduction.</w:t>
      </w:r>
    </w:p>
    <w:p>
      <w:pPr>
        <w:spacing w:after="80"/>
      </w:pPr>
      <w:r>
        <w:rPr>
          <w:i/>
          <w:color w:val="555555"/>
          <w:sz w:val="17"/>
        </w:rPr>
        <w:t>Thrall &amp; Cohen 20  |  2020  |  Aff</w:t>
      </w:r>
    </w:p>
    <w:p>
      <w:pPr>
        <w:pStyle w:val="CardCitation"/>
      </w:pPr>
      <w:r>
        <w:t>Thrall &amp; Cohen 20, *Associate Professor in the Schar School of Policy and Government at George Mason University at George Mason University, Senior Fellow at the Cato Institute. Ph.D. in Political Science and Government from MIT, **Policy Analyst at the Cato Institute, International Relations and International Security Lecturer at George Mason University, Ph.D. in Political Science and Government from George Mason University. (*Dr. A. Trevor Thrall, **Dr. Jordan Cohen, 11-2-2020. “Time to Rethink Arms Sales to Taiwan,” Cato Institute, https://www.cato.org/commentary/time-rethink-arms-sales-taiwan)</w:t>
      </w:r>
    </w:p>
    <w:p>
      <w:pPr>
        <w:keepLines w:val="0"/>
      </w:pPr>
      <w:r>
        <w:t>On the surface, selling arms to Taiwan makes sense. Taipei has been an American ally for many decades and the United States has promised to help the island defend itself against China. Advocates of the most recent deal argue that the Harpoon missiles will improve Taiwan’s ability to defend itself from a Chinese attack without direct U.S. involvement. 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 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 A Biden victory is unlikely to change U.S. arms sales policy. The Obama administration, after all, began the pivot to Asia as part of a more aggressive approach towards a rising China. Over eight years, the Obama administration notified Congress of $14 billion in potential arms sales to Taiwan. Throughout his campaign, Biden has talked tough about China, made loud noises about reinvigorating America’s global leadership, and in a recent op-ed argued that his plans would include “deepening our ties with Taiwan.” All indications suggest that Biden will continue providing Taiwan with advanced American weapons. Washington has long viewed arms sales as a cheap and low-risk strategy for supporting allies and deterring adversaries. And when China was a much weaker nation, this argument had merit. In decades past, China’s economic and military inferiority was such that American arms transfers to Taiwan may well have increased regional stability. In light of China’s massive growth in economic and military power, however, this logic no longer holds. Today, selling American weapons to Taiwan has a destabilizing effect and the United States cannot ensure Taiwan’s independence at a reasonable cost should war come. New conditions require a new arms sales strategy for Taiwan.</w:t>
      </w:r>
    </w:p>
    <w:p>
      <w:pPr>
        <w:spacing w:before="80"/>
      </w:pPr>
      <w:r>
        <w:rPr>
          <w:color w:val="5F5F5F"/>
          <w:sz w:val="16"/>
        </w:rPr>
        <w:t>Source document: WesternKentucky-InNi-Aff-1.-Northwestern-Round-1.docx</w:t>
      </w:r>
    </w:p>
    <w:p>
      <w:pPr>
        <w:pStyle w:val="Heading1"/>
        <w:pageBreakBefore/>
      </w:pPr>
      <w:r>
        <w:t>351. Sales create a 'moral hazard' that risks retaliation.</w:t>
      </w:r>
    </w:p>
    <w:p>
      <w:pPr>
        <w:spacing w:after="80"/>
      </w:pPr>
      <w:r>
        <w:rPr>
          <w:i/>
          <w:color w:val="555555"/>
          <w:sz w:val="17"/>
        </w:rPr>
        <w:t>Thrall &amp; Cohen 20  |  2020  |  Aff</w:t>
      </w:r>
    </w:p>
    <w:p>
      <w:pPr>
        <w:pStyle w:val="CardCitation"/>
      </w:pPr>
      <w:r>
        <w:t>Thrall &amp; Cohen 20, an associate professor at the Schar School of Policy &amp; Government at George Mason University and former senior fellow at the Cato Institute. **Ph.D. candidate in political science at the Schar School of Policy &amp; Government at George Mason University and an Emerging Expert at the Forum on the Arms Trade. (A. Trevor &amp; **Jordan, 11-1-2020. "Time to Rethink Arms Sales to Taiwan," Defense One. https://www.defenseone.com/ideas/2020/11/time-rethink-arms-sales-taiwan/169702/)</w:t>
      </w:r>
    </w:p>
    <w:p>
      <w:pPr>
        <w:keepLines w:val="0"/>
      </w:pPr>
      <w:r>
        <w:t>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WesternKentucky-HeMi-Aff-1.-OLC-Round-2.docx</w:t>
      </w:r>
    </w:p>
    <w:p>
      <w:pPr>
        <w:pStyle w:val="Heading1"/>
        <w:pageBreakBefore/>
      </w:pPr>
      <w:r>
        <w:t>352. Affirmative approval flips the script on arm sales---eliminating the AECA’s weakness and forcing presidential accountability at home and abroad.</w:t>
      </w:r>
    </w:p>
    <w:p>
      <w:pPr>
        <w:spacing w:after="80"/>
      </w:pPr>
      <w:r>
        <w:rPr>
          <w:i/>
          <w:color w:val="555555"/>
          <w:sz w:val="17"/>
        </w:rPr>
        <w:t>Thrall &amp; Cohen 21 – A  |  2021  |  Aff</w:t>
      </w:r>
    </w:p>
    <w:p>
      <w:pPr>
        <w:pStyle w:val="CardCitation"/>
      </w:pPr>
      <w:r>
        <w:t>Thrall &amp; Cohen 21 – A. Trevor Thrall, associate professor at the Schar School of Policy &amp; Government at George Mason University, senior fellow at the Cato Institute; Jordan B. Cohen, Ph.D. candidate at the Schar School of Policy &amp; Government at George Mason University, “A New Bill Seeks to Patch the Flaws in the Arms Export Control Act”, 8/3/21, https://www.defenseone.com/ideas/2021/08/new-bill-seeks-patch-flaws-arms-export-control-act/184257/</w:t>
      </w:r>
    </w:p>
    <w:p>
      <w:pPr>
        <w:keepLines w:val="0"/>
      </w:pPr>
      <w:r>
        <w:t>“A New Bill Seeks to Patch the Flaws in the Arms Export Control Act” In the years after Vietnam, a Congress grown wary of presidential mismanagement of foreign policy passed several pieces of legislation, including the Arms Export Control Act, or AECA, and War Powers Resolution, which gave them the power to exercise more authority on foreign policy. Despite these laws, however, the White House increasingly has managed to limit congressional involvement in the foreign policymaking process. Last month, Sens. Chris Murphy, Mike Lee, and Bernie Sanders proposed legislation aimed at reining in this “imperial presidency.” Their National Security Powers Act legislation seeks to restrict the president’s ability to declare war and unilaterally sell weapons abroad. Nowhere is the current imbalance of power more obvious than in arms sales. Over the past 20 years, the White House has sold weapons worth more than $888 billion to 167 countries, including countries mired in conflict, countries whose governments routinely turn weapons on their own people, and countries in which corruption makes it impossible to know where American weapons will wind up being used, or by whom. Over that period, Congress has tried on numerous occasions to exert its influence to halt weapons sales, with little to show for it. The National Security Powers Act would fix the two major flaws in the AECA, and thereby provide Congress more power to restrict weapons sales. The first flaw is that it requires Congress to move too quickly. The AECA gives Congress the ability to halt weapons sales, but only if it can pass a resolution of disapproval within thirty days of being notified of the sale by the executive branch. As anyone who has been watching Congress lately can imagine, this is a next-to-impossible feat regardless of the issue. In fact, in more than 40 years since the AECA became law, Congress has never managed to halt a weapons sale through this mechanism. Second, the AECA requires Congress to be too united to exert any influence. Over the past two years, members of Congress have tried and failed to prevent sales to Israel, the Philippines, the United Arab Emirates, and Saudi Arabia. In the first three cases, the resolutions failed to gain enough support largely because members of Congress knew they had no chance to pass. In the Saudi Arabia case, resolutions to halt sales actually passed in both houses, only to be vetoed by President Trump. In short, the bar for exerting influence is so high that Congress rarely tries to block arms sales, and when it has, it has always failed. The National Security Powers Act would flip the script on arms sales by requiring Congress to approve every sale before it can move forward. This move would eliminate the two major weaknesses of the AECA and give Congress a much stronger voice in the arms sales process. This system would promote at least two important positive outcomes. First, this will force the president and defense lobbyists to justify these sales publicly. Today the president can avoid debate about unpopular sales by linking them to popular ones or by burying sales in other kinds of legislation. And because it is so difficult today for Congress to prevent arms sales, Congress has far less incentive to raise concerns than it would under the new system. Requiring approval for arms sales in Congress will give members the opportunity to press the president to explain to the public why controversial sales should take place. Presidents will be less likely to pursue risky arms sales and the American public will be better informed. The second positive outcome is that it gives Congress the ability to ensure sales will not help enable human rights violations. In just the past two years, the United States has sold weapons to the Philippines, Saudi Arabia, and the United Arab Emirates. The latter two countries have been involved in the war in Yemen, and they have all committed violence against their citizens. Under the current AECA, however, Congress has been able to exert little influence over sales to such countries. As an example, the Leahy Laws make it illegal to provide weapons to specific military units that have been involved in human rights abuses, but do nothing to prevent American arms from going to that military’s government, or even to other units in the military itself. With the ability to prevent the president from forcing arms transfers through Congress and increased salience of weapons transfers debate, the National Security Powers Act can work to supplement the things like Leahy laws’ current capabilities. The National Security Powers Act will face resistance. Whether or not Congress manages to replace the War Power Resolution, however, the proposed revisions to the AECA should move forward. The new legislation will help prevent the United States from selling weapons to countries engaged in violent conflict, countries where corruption feeds black markets for weapons, and countries with records of harming their own citizens.</w:t>
      </w:r>
    </w:p>
    <w:p>
      <w:pPr>
        <w:spacing w:before="80"/>
      </w:pPr>
      <w:r>
        <w:rPr>
          <w:color w:val="5F5F5F"/>
          <w:sz w:val="16"/>
        </w:rPr>
        <w:t>Source document: SouthernCalifornia-KiBh-Aff-1---MoState-Round-2.docx</w:t>
      </w:r>
    </w:p>
    <w:p>
      <w:pPr>
        <w:pStyle w:val="Heading1"/>
        <w:pageBreakBefore/>
      </w:pPr>
      <w:r>
        <w:t>353. Arms transfers are a net-bad for conflict prevention-- even when handled with care-- U.S. lack of discrepancy makes them astronomically worse.</w:t>
      </w:r>
    </w:p>
    <w:p>
      <w:pPr>
        <w:spacing w:after="80"/>
      </w:pPr>
      <w:r>
        <w:rPr>
          <w:i/>
          <w:color w:val="555555"/>
          <w:sz w:val="17"/>
        </w:rPr>
        <w:t>Thrall &amp; Dorminey '2018 [ Article: "Risk  |  2018  |  Aff</w:t>
      </w:r>
    </w:p>
    <w:p>
      <w:pPr>
        <w:pStyle w:val="CardCitation"/>
      </w:pPr>
      <w:r>
        <w:t>Thrall &amp; Dorminey '2018 [ Article: "Risky Business: The Role of Arms Sales in U.S. Foreign Policy" Policy Analysis No. 836 Authors: A. Trevor Thrall: An associate professor at George Mason University’s Schar School of Policy and Government. Senior fellow for Cato Institute’s Defense and Foreign Policy Department, expertise in international security and the politics of American national security. and Caroline Dorminey: was a policy analyst in defense and foreign policy studies at the Cato Institute. Expertise in US defense budget, defense politics, force structure, and involvement in the international arms trade. Emerging Expert with the Forum on the Arms Trade / Published: by CATO Institute, March 13, 2018: https://www.cato.org/policy-analysis/risky-business-role-arms-sales-us-foreign-policy#the-case-for-a-new-approach ]/Mikey</w:t>
      </w:r>
    </w:p>
    <w:p>
      <w:pPr>
        <w:keepLines w:val="0"/>
      </w:pPr>
      <w:r>
        <w:t>Article: U.S. arms sales policy is out of control. Since 2002, the United States has sold more than $197 billion worth of major conventional weapons and related military support to 167 countries. In just his first year in office, President Donald Trump inked arms deals at a record pace, generating hundreds of billions of dollars’ worth of potential sales. Though the president trumpets each deal as a victory for the United States, an analysis of American arms sales since 2002 reveals that the arms trade is a risky business. The United States has repeatedly sold weapons to nations engaged in deadly conflicts, and to those with horrendous human rights records, under conditions in which it has been impossible to predict where the weapons would end up or how they would be used. On repeated occasions, American troops have fought opponents armed with American weapons. Advocates argue that arms sales bolster American security by enhancing the military capabilities of allies, providing leverage over the behavior and policies of client nations, and boosting the American economy while strengthening the defense industrial base. We argue that the economic benefits of arms sales are dubious and that their strategic utility is far more uncertain and limited than most realize. Arms sales also create a host of negative, unintended consequences for the United States, for those buying the weapons, and for the regions into which American weapons flow. Washington’s historical faith in arms sales is seriously misplaced. The United States should revise its arms sales policy to improve the risk assessment process, to ban sales to countries where the risk of negative consequences is too high, and to limit sales to cases in which they will directly enhance American security. Introduction What role should arms sales play in American foreign policy? Though major deals — like Trump’s $110 billion agreement with Saudi Arabia announced in 2017 or the decision to sell arms to Ukraine — provoke brief periods of discussion, there is no real debate in Washington about the wisdom of exporting vast quantities of weapons around the globe to allies and nonallies alike. Congress, which has the authority to cancel arms deals, has not impeded a deal since the passage of the 1976 Arms Export Control Act created the framework for doing so. Since 9/11 the pace of sales has increased. From 2002 to 2016, the United States sold roughly $197 billion worth of weapons and related military support to 167 countries.1 In just his first year Donald Trump cut a deal worth as much as $110 billion to Saudi Arabia alone and notified Congress of 157 sales worth more than $84 billion to 42 other nations.2 Despite losing market share over the past two decades because of increasing competition, the United States still enjoyed the largest share of the global arms trade between 2012 and 2016 at 33 percent.3 The current consensus in favor of arms sales rests on three planks. First, advocates argue that arms sales enhance American security by bolstering the military capabilities of allies, enabling them to deter and contain their adversaries, and helping promote stability in critical areas like the Middle East and Southeast Asia. Second, they argue that arms sales help the United States exert influence over the behavior and foreign policies of client nations. Finally, advocates argue that arms sales provide a boon to the U.S. economy and fiscal benefits in the form of lower unit costs to the Pentagon, while helping ensure the health of the American defense industrial base.4 We argue, however, that Washington’s faith in the wisdom of foreign arms sales is seriously misplaced. The benefits tend to be oversold, and the downsides are often simply ignored. The defense industry and its champions, in particular, have long exaggerated the economic boon of arms sales.5 And even if they were greater, economic benefits alone are not worth subverting strategic considerations. More importantly, the strategic deficits of arms sales are severe enough to overwhelm even the most optimistic economic argument. It is the strategic case for and against arms sales that we consider in this analysis. Arms sales create a host of negative, unintended consequences that warrant a much more cautious and limited approach, even in support of an expansive grand strategy like primacy or liberal hegemony. From the perspective of those who would prefer a more restrained American foreign policy, the prospective benefits of engaging in the arms trade are even smaller. Even in cases where the United States wants a nation to arm itself, there is rarely a need for the weapons to come from the United States. Moreover, the United States would generate significant diplomatic flexibility and moral authority by refraining from selling arms. Given these outsized risks and nebulous rewards, the United States should greatly reduce international arms sales. To develop our argument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 U.S. Arms Sales since 9/11: Assessing the Risk from Arms Sales In order to comply with the Arms Export Control Act (AECA), the U.S. government must generate a risk assessment in order to confirm that sales are unlikely to produce unwanted outcomes. This requirement makes sense, because history shows that arms sales can lead to a host of negative, unintended consequences. These consequences come in many forms, from those that affect the United States, such as blowback and entanglement in foreign conflicts, to those that affect entire regions, such as instability and dispersion, to those that affect the recipient regime itself, such as enabling oppression and increasing the likelihood of military coups. Forecasting how weapons will be used, especially over the course of decades, is difficult, but history provides evidence of the factors that make negative outcomes more likely. Sadly, however, even a cursory review of American arms sales over time makes it clear that neither the White House, nor the Pentagon, nor the State Department — all of which are involved in approving potential sales — takes the risk assessment process seriously. Historically, the United States has sold weapons to almost any nation that wanted to buy them — suggesting that the risk assessment process is rigged to not find risk. From 2002 to 2016, America delivered $197 billion in weapons to 167 states worldwide.6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Given the amount of chaos, instability, and conflict in the world, it is difficult to imagine what sort of process would assess as many as 167 of the world’s roughly 200 countries as safe bets to receive American weapons. Moreover, the United States has a long history of selling weapons to nations where the immediate risks were obvious.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conflict.7 As one author noted, in 1994 there were 50 ongoing ethnic and territorial conflicts in the world and the United States had armed at least one side in 45 of them. Since 9/11, the United States has sold weapons to at least two dyads in conflict: Saudi Arabia and Yemen, and Turkey and the Kurds.8 To produce a risk assessment of American arms recipients since 2002, we consulted previous research to identify the risk factors most commonly associated with both short- and long-term negative outcomes. Unfortunately, there are no hard data on the precise relationship between many of these risk factors and the probability of negative outcomes. We also lack data entirely for certain risk factors that we would otherwise have included. 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 The first risk factor we consider is the stability of the recipient nation. We assume that fragile states with tenuous legitimacy and little ability to deliver services and police their own territory, or those that cannot manage conflict within their borders, pose a greater risk for the dispersion and misuse of weapons. Research also indicates that military aid can increase the likelihood of a military coup, an outcome even more likely in the case of a fragile state.9 To measure this factor, we take the most recent score for each nation on the Fragile States Index, which determines a state’s vulnerability by looking at a range of economic, political, and social factors.10 The second risk factor we look at is the behavior of the state toward its own citizens. We assume that states that rank poorly on human rights performance or that regularly use violence against their own people pose a greater risk of misusing weapons in the short or long term. To measure this we rely on two sources: Freedom House’s Freedom in the World rankings, which assess “the condition of political rights and civil liberties around the world,”11 and the State Department’s Political Terror Scale, which provides a more specific measurement of a state’s use of torture and violence against its citizens.12 Finally, we consider the level of conflict, both internal and external, each state is engaged in. We assume that countries dealing with widespread terrorism and insurgency, or actively engaged in an interstate conflict, also represent higher risks of negative outcomes such as dispersion, blowback, entanglement, conflict, and human rights abuses. Though the United States may 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conflicts.13 To gauge the riskiness of selling weapons to a given country, we combined its scores on these five metrics into a single risk index score. Since the measures all used different scales, we first recoded each of them into three categories: low, medium, and high risk. 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 To facilitate our reporting we then grouped the results into four risk categories. We gave the Highest Risk designation to the 5 countries that scored as “high risk” on every measure. At the other end of the spectrum, the Lowest Risk category contains the 38 countries that rated as “low risk” on all five measures. The categories between these two are Very Risky (64 countries) and Somewhat Risky (60 countries). Table 2 reveals the distribution of countries across risk categories as well as the average total arms sales by category since 2002. Three important observations immediately emerge from the analysis. First, there are a large number of risky customers in the world, and the United States sells weapons to most of them. Thirty-five nations (21 percent) scored in the highest-risk category on at least two metrics, and 72 (43 percent) were in the highest-risk category on at least one of the five measures. There simply are not that many safe bets when it comes to the arms trade. Second, the data provide compelling evidence that the United States does not discriminate between high- and low-risk customers. The average sales to the riskiest nations are higher than those to the least risky nations. Considering discrete components of the index, for example, the 22 countries coded as “highest risk” on the Global Terrorism Index bought an average of $1.91 billion worth of American weapons. The 28 countries in active, high-level conflicts bought an average of $2.94 billion worth of arms. Applying our risk assessment framework to the list of 16 nations currently banned from buying American weapons helps illustrate the validity of our approach. The average score of banned nations is 11.6, with 12 nations scoring 10 or higher. The highest-scoring nations were Syria, Sudan, and the Democratic Republic of the Congo, with Iran, Eritrea, and the Central African Republic not far behind. Clearly these are nations to which the United States should not be selling weapons. What is especially troubling is that the United States sold weapons to several of these countries in the years right before sales were banned, when most of the risks were readily apparent. Moreover, America’s customer list includes 32 countries with a risk score above the average of those on the banned list. This reinforces our concern that the U.S. government does not block sales to countries that clearly pose a risk of negative consequences. The third major observation is that this lack of discrimination is dangerous. As simple as it is, our risk assessment is a useful guide to forecasting negative consequences. The five countries that scored as high risk on all five measures provide a clear illustration of the risks of arms sales. This group, which purchased an average of $1.8 billion in U.S. weapons since 9/11, includes Libya, Iraq, Yemen, the Democratic Republic of the Congo, and Sudan. These five countries, recall, are classified by the various metrics as: “terror everywhere,” “not free,” “most fragile,” “large impact from terrorism,” and as being involved in high-level conflicts. These governments have used their American weapons to promote oppression, commit human rights abuses, and perpetuate bloody civil wars. Within the Very Risky category, each country rated as “highest risk” on at least one measure, and 30 scored as “highest risk” on at least two measures. This group also represents the full range of unintended consequences from arms sales. Afghanistan, Egypt, Somalia, and Ukraine fall into this category. This group collectively spent an average of $1.38 billion over the time period.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 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leaders.14 Similarly, arms sales to Taiwan, itself not a risky customer, have nonetheless raised tensions between China and the United States.15 In short, even a relatively simple risk assessment makes it clear that the policy of the United States is to sell weapons to just about any nation that can afford them without much concern for the consequences. Though the United States does limit its most advanced weapons to allies16 and maintains a ban on the sale of materials related to weapons of mass destruction,17 the United States has sold just about everything else, in many cases to countries embroiled in interstate and civil conflicts, to countries with horrendous human rights records, and to countries that represent a risk for entangling the United States in unwanted conflicts. How Did We Get Here? The Evolution of U.S. Arms Sales Policy Four major inflection points define the evolution of U.S. arms sales policy. The first was the end of World War II and the dawn of the Cold War. Though the U.S. government dabbled in international arms sales after World War I, it was not until after World War II that the United States conducted arms transfers on a large scale. As the Cold War heated up, federal investment in the research and development of new systems rose dramatically, as did international demand for American weapons. Competition between the United States and Soviet Union fostered a global boom in arms sales. Throughout the Cold War, the United States used arms sales as a key element of its defense of Western Europe and the broader American strategy of containing the Soviet Union and the spread of communism.18 The second inflection point in U.S. arms sales history was the passage of the American Export Controls Act (AECA) and the establishment of the modern arms sales process. Wary of getting involved in future Vietnams but determined to retain America’s global leadership role, President Richard Nixon turned to arms transfers as a way to “wield force and exert influence” without sending American troops abroad.19 In the absence of legislation regulating the president’s use of arms sales, Nixon was able to ramp up arms sales quickly and quietly, in most cases without notifying Congress or the public. Nixon’s embrace of this strategy led to a tenfold expansion in arms sales in the early 1970s as the administration shipped weapons to Iran, Cambodia, and Laos.20 Though Nixon’s general anti-communist strategy had bipartisan support, Nixon’s policies themselves led to negative consequences in several cases. Sen. Gaylord Nelson, champion of the AECA, fought for its passage to combat what he viewed as dangerous secrecy: “Foreign military sales constitute major foreign policy decisions involving the United States in military activities without sufficient deliberation. This has gotten us into trouble in the past and could easily do so again.”21 These concerns, coming in the wake of widespread anger about the war in Vietnam and the secret bombing of Laos and Cambodia, prompted Congress to reform arms sales policy in an attempt to rein in the White House. The result of these efforts was the AECA, passed in 1976. The act made four major changes to the process by which the United States sold weapons to foreign nations.22 First, it formalized the executive branch’s lead role in negotiating and approving arms deals, with primary responsibilities divided between the State Department and the Department of Defense. Second, in order to ensure transparency, the act required the White House to notify Congress of impending sales above a certain dollar value. Third, the act required the White House to deliver a politico-military risk assessment of each proposed arms sale to ensure that the national security benefits would outweigh any potential negative consequences. Finally, Congress reserved for itself the ability to block White House arms deals by passing a resolution within 30 days of official notification.23 As with the War Powers Act and other reforms from the 1970s aimed at curbing presidential power, however, the AECA looks more significant on paper than it has proved to be in practice. In reality, the act does very little to limit the White House’s arms sales efforts. Most fundamentally, despite the fact that the Constitution clearly identifies Congress as the lead branch of government with respect to the regulation of foreign commerce, Congress did not give itself a significant enough role in arms sales policy. Rather than structure the process to require active congressional approval of each major deal or to require annual congressional review and approval of ongoing deals, Congress instead abdicated its authority almost entirely.24 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presence.25 A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few in Congress are encouraged to challenge the administration’s arms sales agenda, and Congress relegated itself to the role of rubber stamp. In theory, the AECA allows Congress to block problematic deals at the last minute. But because of the practical and political obstacles involved, Congress has made few efforts to do so and has not passed a resolution blocking an arms deal since the AECA became law.27 Thanks in part to this congressional apathy, the risk assessment requirement has generally not restrained the United States from selling weapons even to countries that should not receive them. On paper, the AECA dictates a reasonable bar for the risk assessment. The law states: “Decisions on issuing export licenses . . . shall take into account whether the export of the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arrangements.”28 Administrations have also highlighted the importance of avoiding arms sales that would lead to negative outcomes. The most recent presidential directive on arms sales, Barack Obama’s Presidential Policy Directive 27 from January 2014, identifies a host of criteria to be included in risk assessments and declares that “All arms transfer decisions will be guided by a set of criteria that maintains the appropriate balance between legitimate arms transfers to support U.S. national security and that of our allies and partners, and the need for restraint against the transfer of arms that would enhance the military capabilities of hostile states, serve to facilitate human rights abuses or violations of international humanitarian law, or otherwise undermine international security.”29 The track record of U.S. arms sales, however, illustrates that the executive branch often puts little effort into conducting realistic risk assessments. Without the need to worry about congressional oversight, executive branch risk assessments serve more as routine paperwork than serious attempts to weigh the positive and negative consequences of an arms deal. The upshot is that for decades the United States has transferred weapons into situations where it was relatively easy to forecast that the risk of negative consequences was high. In most cases, however, short-term motivations outweighed consideration of longer-term possibilities. The end of the Cold War signaled another important shift in U.S. arms sales policy. During the Cold War, the United States sold weapons to a relatively close-knit circle of allies and aligned nations.30 With the collapse of the Soviet Union, however, ideology and regime type were no longer obstacles to commerce. Prospects for snapping up market share of the global arms industry and reaping profits powered U.S. arms sales. President Bill Clinton was the first president to incorporate economic justifications into official policy. Clinton’s 1995 directive stated that “the impact on U.S. industry and the defense industrial base” would be a key criterion for his administration’s decisionmaking.31 With the abandonment of previous restrictions, many countries turned to the United States to upgrade their Soviet-era arsenals or to restock stores depleted from fighting civil wars.32 As a result, the United States expanded its customer base well beyond Cold War boundaries. In 1993 alone, for example, the Clinton administration approved a record $36 billion in sales, good for a 72 percent share of the Third World arms market.33 The terrorist attacks of 9/11 marked the most recent inflection point for U.S. arms sales policy. In response to the attacks, both the George W. Bush and Obama administrations oversaw a boom in arms sales, providing foreign governments with unprecedented access to the American arsenal. Since 9/11, the United States has delivered more than $197 billion worth of weapons to 167 countries — not counting Trump’s $110 billion in potential sales to Saudi Arabia, or an additional $84 billion in potential arms sales announced by the administration, to date. Predictably, the urgency of the counterterrorism mission meant that the risk assessment process, never stringent, was weakened further. Nations that had previously been banned from buying American weapons, whether because of human rights violations or their participation in ongoing conflicts, became customers after 9/11, as long as they claimed the weapons would help fight terrorism.34 Both administrations also increased sales to Afghanistan and Iraq, and to a number of other nations in the region, including Saudi Arabia, the United Arab Emirates, Qatar, and Jordan, on the theory that it would help promote regional stability and aid counterterrorism efforts. During its first year, the Trump administration continued this trend, with an added emphasis on economic opportunities and even less regard for the human rights records of American clients.35 Figure 1 shows the countries that have purchased American weapons since 9/11. The Case for Arms Sales Few tools have been used in pursuit of so many foreign policy objectives as arms sales.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 Since 9/11, the new central focus of U.S. weapons sales has been to bolster the global war on terror.36 Despite their many uses, arms sales impact foreign affairs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challenges.37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interests.38 The second mechanism involves using arms sales to generate leverage over the conduct of other nations. As the producer of the world’s most advanced and sought-after weaponry, the United States can dictate, at least to some degree, the conditions under which it will agree to sell certain weapons.39 As Andrew Shapiro puts it, “When a country acquires an advanced U.S. defense system, they are not simply buying a product to enhance their security, they are also seeking a relationship with the United States. . . . This engagement helps build bilateral ties and creates strong incentives for recipient countries to maintain good relations with the United States.”40 American influence is thought to be most potent in cases where the United States provides a nation with a large share of its military capabilities. In the wake of U.S. pressure to halt Israeli defense exports to China, for example, an Israeli official acknowledged, “If the United States, which provides Israel with $2 billion in annual military aid, demands that we will not sell anything to China — then we won’t. If the Americans decide we should not be selling arms to other countries as well — Israel will have no choice but to comply.”41 The United States has used arms sales to try to encourage states to vote with the United States at the UN, to support or adopt pro-Western and pro-U.S. foreign policies, to convince Egypt and Israel to accept peace accords, and to gain access to military bases in places such as Greece, Turkey, Kenya, Somalia, Oman, and the Philippines. After the Cold War, the United States also sought to tie arms transfers to human rights and democratization efforts in client states.42 Arms sales remain attractive to presidents for three main reasons. First, arms sales are less risky than sending American troops, providing explicit security guarantees to other nations, or initiating direct military intervention, even long distance.43 In cases where allies or partners are likely to engage in conflicts with their neighbors, providing weapons rather than stationing troops abroad can lessen the risk of American entrapment in crises or conflicts. Taiwan is an example of this sort of arms-for-troops substitution. On the other hand, in instances where the United States has an interest in conflicts already underway, arms sales can be used in attempts to achieve military objectives without putting American soldiers (or at least putting fewer of them) in harm’s way. This tactic has been a central element of the American war on terror, with sales (and outright transfers) of weapons to Afghanistan and Iraq to support the fight against the Taliban, al Qaeda, and ISIS, as well as to Saudi Arabia for its war in Yemen.44 In both situations the reduction of military risk, in particular the risk of American casualties, also helps reduce the political risk. Presidents who would otherwise abstain from supporting a nation if it entailed sending American troops can sell arms to that country without the political fallout that sending America troops abroad would incur. Second, arms sales are an extremely flexible tool of statecraft. In contrast to the blunt nature of military intervention, or the long-term commitment and convoluted politics that treaties involve, arms sales can take any form from small to large and can take place on a one-time or ongoing basis; they can be ramped up or down and started or stopped relatively quickly, depending on the circumstances. Selling arms to one nation, moreover, does not prohibit the United States from selling arms to any other nation. And thanks to their capacity and prestige, American weapons serve as useful bargaining chips in all sorts of negotiations between the United States and recipient nations.45 Finally, arms sales represent a very low-cost and low-friction policy tool for the White House.46 Unlike military intervention or stationing troops abroad, arms sales are not dependent on defense budgets or on a laborious congressional process. And since most arms deals receive little publicity, presidents don’t have to worry about generating support from the public. As a result, the president can strike an arms deal unilaterally and at any time. Moreover, since most political leaders view arms sales as an economic benefit to the United States, the president tends to receive far more encouragement than pushback on the vast majority of arms deals. Inevitably, the fact that arms sales are low cost and easy to implement means that presidents reach for them frequently, even if they are not necessarily the best tool for the job. The Case against Arms Sales Under the right circumstances, we agree that arms sales can be a useful tool of foreign policy. More often, however, we argue that the benefits of U.S. arms sales are too uncertain and too limited to outweigh the negative consequences they often produce. Though presidents like them because they are relatively easy to use, in most cases arms sales are not the best way to achieve U.S. foreign policy objectives. The strategic case for radically reducing arms sales rests on four related arguments. First, arms sales do little to enhance American security. Second, the nonsecurity benefits are far more limited and uncertain than arms sales advocates acknowledge. Third, the negative and unwanted consequences of arms sales are more common and more dangerous than most realize. Finally, the United States would enjoy significant diplomatic benefits from halting arms sales. Arms Sales Provide Little Direct Benefit to U.S. National Security At the strategic level, the United States inhabits such an extremely favorable security environment in the post–Cold War world that most arms sales do little or nothing to improve its security. Thanks to its geography, friendly (and weak) neighbors, large and dynamic economy, and secure nuclear arsenal, the United States faces very few significant threats. There is no Soviet Union bent upon dominating Europe and destroying the United States. China, despite its rapid rise, cannot (and has no reason to) challenge the sovereignty or territorial integrity of the United States. Arms sales — to allies or others — are unnecessary to deter major, direct threats to U.S. national security in the current era.47 Nor are arms sales necessary to protect the United States from “falling dominoes,” or the consequences of conflicts elsewhere. The United States enjoys what Eric Nordlinger called “strategic immunity.”48 Simply put, most of what happens in the rest of the world is irrelevant to U.S. national security.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a decision to sell weapons to Ukraine, Taiwan, or South Korea could significantly affect those nations’ security; doing so is not an act of ensuring U.S. national security. Nor does the threat of transnational terrorism justify most arms sales.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misguided.49 Moreover, even if one believed that the benefits would outweigh the potential costs, arms sales still have almost no value as a tool in the war on terror for several reasons. First, the bulk of arms sales (and those we considered in our risk assessment) involve major conventional weapons, which are ill suited to combatting terrorism. Many U.S. arms deals since 9/11 have involved major conventional weapons systems such as fighter jets, missiles, and artillery, useful for traditional military operations, but of little use in fighting terrorists. Insurgencies that hold territory, like the Islamic State, are one thing, but most terrorist groups do not advertise their location, nor do they assemble in large groups. Second, there is little evidence from the past 16 years that direct military intervention is the right way to combat terrorism. Research reveals that military force alone “seldom ends terrorism.”50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involved.51 Given the experience of the United States since 2001, there is little reason to expect that additional arms sales to countries like Saudi Arabia, Pakistan, Qatar, or the United Arab Emirates will reduce terrorism, much less anti-American terrorism specifically. Relatedly, many arms deals since 9/11, made in the name of counterterrorism, were irrelevant to U.S. goals in the global war on terror because they provided weapons to governments fighting terrorist groups only vaguely (if at all) linked to al Qaeda or ISIS.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 Finally, arms sales are completely useless to combat the largest terrorist threat to the U.S. homeland — lone wolf attackers already living in the United States. As noted, none of the successful attacks in the United States since 9/11 resulted from operations directed by al Qaeda or ISIS. And in fact only two foiled attempts since then — the underwear bomber and the printer-bomb plot — can be ascribed to al Qaeda.52 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worse.53 In sum, the strategic value of arms sales for the United States is very low given today’s security environment. Different circumstances would produce a different analysis. Although today there is little reason for the United States to worry about the Russian threat to Europe, during the Cold War foreign policy experts agreed that preventing the Soviet Union from dominating the European continent was critical to American security. As a result, the United States sensibly provided NATO allies with advanced weapons. This strategy greatly enhanced the fighting capability of NATO, thereby bolstering deterrence and ensuring European security. Today, happily, the United States faces no such threats. For this reason, the argument in favor of arms sales cannot rest on national security grounds but must rest instead on “national interest” grounds, that is, on the benefits gained from helping other nations improve their own security, and from maintaining conditions generally believed to be in the national interest, such as regional stability or the prevention of war. This is already a much weaker position than the conventional wisdom acknowledges. Even worse for such sales’ advocates, however, is the fact that arms sales are notoriously uncertain tools for achieving those objectives. The Uncertain and Limited Benefits of Arms Sales Attempts to manage the balance of power and generate influence around the world are heavily contingent on a number of factors, most of which lie outside American control. Upon closer review, most of the benefits of arms sales are less certain and less compelling than advocates claim. Managing the Balance of Power: The Illusion of Control. The hidden assumption underlying the balance of power strategy is that the United States will be able to predict accurately what the impact of its arms sales will be. 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These assumptions, in turn, depend on both the recipient nation and that nation’s neighbors and adversaries acting in ways that don’t make things worse. As it turns out, these are often poor assumptions. Although arms sales certainly enhance the military capability of the recipient nation, the fundamental problem is that arms sales often initiate a long chain of responses that the United States generally cannot control. 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 Likewise, arms sales can heighten regional security dilemmas.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Given these dynamics, the consequences of arms sales to manage regional balances of power are far less predictable and often much less positive than advocates assume.54 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In a study of arms sales from 1950 to 1995, major-power arms sales to existing allies had no effect on the chance that the recipient would be the target of a military attack. Worse, recipients of U.S. arms that were not treaty allies were significantly more likely to become targets.55 Nor is there much evidence that arms sales can help the United States promote peace and regional stability by calibrating the local balance of power. On this score, in fact, the evidence suggests that the default assumption should be the opposite. Most scholarly work concludes that arms sales exacerbate instability and increase the likelihood of conflict.56 One study, for example, found that during the Cold War, U.S. and Soviet arms sales to hostile dyads (e.g., India/Pakistan, Iran/Iraq, Ethiopia/Somalia) “contributed to hostile political relations and imbalanced military relationships” and were “profoundly destabilizing.”57 There is also good reason to believe that 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 In sum, 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 Arms for (Not That Much) Influence. Successful foreign policy involves encouraging other nations to behave in ways that benefit the United States. As noted, the United States has often attempted to use arms sales to generate the sort of leverage or influence necessary to do this. History reveals, however, that the benefits of the arms for influence strategy are limited for two main reasons. First, the range of cases in which arms sales can produce useful leverage is much narrower than is often imagined. Most obviously, arms sales are unnecessary in situations where the other country already agrees or complies with the American position or can be encouraged to do so without such incentives. This category includes most U.S. allies and close partners under many, though not all, circumstances. Just as clearly, the arms for influence strategy is a nonstarter when the other state will never agree to comply with American demands. This category includes a small group of obvious cases such as Russia, China, Iran, and other potential adversaries (to which the United States does not sell weapons anyway), but it also includes a much larger group of cases in which the other state opposes what the United States wants, or in which complying with U.S. wishes would be politically too dangerous for that state’s leadership.59 In addition, there are some cases in which the United States itself would view arms sales as an inappropriate tool. The Leahy Law, for example, bars the United States from providing security assistance to any specific foreign military unit deemed responsible for past human rights abuses.60 More broadly, arms sales are clearly a risky choice when the recipient state is a failed state or when it is engaged in a civil conflict or interstate war. Indeed, in such cases it is often unclear whether there is anyone to negotiate with in the first place, and governments are at best on shaky ground. At present the United States bars 17 such nations from purchasing American arms. As long as these nations are embargoed, arms sales will remain an irrelevant option for exerting influence.61 Apart from these cases, there is a large group of nations with tiny defense budgets that simply don’t buy enough major conventional weaponry to provide much incentive for arms sales.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 By definition, then, the arms-for-influence strategy is limited to cases in which a currently noncompliant country might be willing to change its policies (at least for the right price or to avoid punishment). The second problem with the arms for influence strategy is that international pressure in general, whether in the form of economic sanctions, arms sales and embargoes, or military and foreign aid promises and threats, typically has a very limited impact on state behavior. Though again, on paper, the logic of both coercion and buying compliance looks straightforward, research shows that leaders make decisions on the basis of factors other than just the national balance sheet. In particular, leaders tend to respond far more to concerns about national security and their own regime security than they do to external pressure. Arms sales, whether used as carrots or sticks, are in effect a fairly weak version of economic sanctions, which research has shown have limited effects, even when approved by the United Nations, and tend to spawn a host of unintended consequences. As such, the expectations for their utility should be even more limited.62 A recent study regarding the impact of economic sanctions came to a similar conclusion, noting that, “The economic impact of sanctions may be pronounced . . . but other factors in the situational context almost always overshadow the impact of sanctions in determining the political outcome.”63 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behavior.”64 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UN.65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hegemon.”66 The U.S. track record of generating influence through arms sales specifically is quite mixed. U.S. arms sales may have improved Israeli security over the years, for example, but American attempts to pressure Israel into negotiating a durable peace settlement with the Palestinians have had little impact. Nor have arms sales provided the United States with enough leverage over the years to prevent client states such as Iraq, Iran, Turkey, Indonesia, and Morocco from invading their neighbors. Nor have arms sales helped restrain the human rights abuses of clients like Chile or Libya, or various Middle Eastern client states. Although the United States has used the promise of arms sales or the threat of denying arms successfully from time to time, the failures outnumber the victories. The most rigorous study conducted to tease out the conditions under which arms for influence efforts are successful is a 1994 study by John Sislin.67 Collating 191 attempts between 1950 and 1992, Sislin codes 80 of those attempts (42 percent) successful. Sislin’s analysis is incomplete, however, since he looks only at the immediate benefits of arms sales and does not consider the long-term consequences. Furthermore, a close look at the supposedly successful attempts reveals that many of them are cases in which the United States is in fact simply buying something rather than actually “influencing” another nation. Thirty of the cases Sislin coded as successful were instances of the United States using arms to buy access to military bases (20 cases) or to raw materials (5 cases) or to encourage countries to buy more American weapons (5 cases).68 Without those in the dataset, the U.S. success rate drops to 31 percent. Finally, the conditions for successful leverage seeking appear to be deteriorating. First, Sislin’s study found that American influence was at its height during the Cold War when American power overshadowed the rest of the world. With the leveling out of the global distribution of power, both economic and military, the ability of the United States to exert influence has waned, regardless of the specific tool being used. Second, as noted above, the U.S. share of the global arms market has declined as the industry has become more competitive and, as a result, American promises and threats carry less weight than before. As William Hartung noted, “The odds [of] buying political loyalty via arms transfers are incalculably higher [worse] in a world in which there are dozens of nations to turn to in shopping for major combat equipment.”69 Arms Sales Have Many Potential Negative Consequences Though arms sales are of marginal value to national security and the pursuit of national interests, their negative consequences are varied and often severe. Arms sales can spawn unwanted outcomes on three levels: blowback against the United States and entanglement in conflicts; regional consequences in the buyer’s neighborhood, such as the dispersion of weapons and increased instability; and consequences for the buyer itself, such as increased levels of corruption, human rights abuses, and civil conflict. Effects on the United States. Though the goal of arms sales is to promote American security and U.S. interests abroad, at least two possible outcomes can cause serious consequences for the United States. The first of these — blowback — occurs when a former ally turns into an adversary and uses the weapons against the United States. The second — entanglement — is a process whereby an arms sales relationship draws the United States into a greater level of unwanted intervention. Blowback. The fact that the United States has sold weapons to almost every nation on earth, combined with frequent military intervention, means that blowback is an inescapable outcome of U.S. arms sales policy. American troops and their allies have faced American-made weapons in almost every military engagement since the end of the Cold War, including in Panama, Haiti, Somalia, Iraq, Afghanistan, Yemen, and Syria. And even where the United States has not yet engaged in combat, American arms sales have bolstered the military capabilities of adversaries once counted as friendly. Blowback can occur in at least three ways. First, a previously friendly regime becomes unfriendly. 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fighters.70 After the 1979 revolution, however, Iran used those weapons in its war with Iraq and enabled the new Iranian regime to exert its influence in the region.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 Blowback also occurs when the United States sells weapons to nations (or transfers them to nonstate actors) that, though not allies, simply did not register as potential adversaries at the time of the sale.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Kuwait.72 And finally, blowback can occur when U.S. weapons are sold or stolen from the government that bought them and wind up on the battlefield in the hands of the adversary. For example, the Reagan administration covertly provided Stinger missiles to the Mujahideen, who were fighting the Soviets in Afghanistan during the 1980s; they in turn sold them off eventually to Iran and North Korea,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 These examples of blowback demonstrate how difficult it can be to forecast the long-term outcomes of arms sales and how obvious it is that selling weapons carries a number of risks. Predicting what exactly will happen is hard, but predicting that arms sales to clients with red flags are likely to end badly is quite easy. Iraq was a fragile state ravaged by a decade’s worth of American intervention and rife with terrorism and civil conflict; to transfer such large quantities of weapons to its military and police force under such conditions was to invite disaster. Entanglement. Arms sales raise the risk of entanglement in two ways. First, they can represent early steps down the slippery slope to unwise military intervention. Consider a case like the Syrian civil war or the many cases during the Cold War in which the United States wanted to support rebels and freedom fighters against oppressive governments.74 In the majority of those cases, American leaders were wary of intervening directly. Instead, the United States tended to rely on money, training, and arms sales. But by taking concrete steps like arms sales to support rebel groups, Washington’s psychological investment in the outcome tends to rise,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seriously.75 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Today, however, the United States does not face nearly as many constraints on its behavior, as its track record of near-constant military intervention since the end of the Cold War indicates. As a result, the risk of arms sales helping trigger future military intervention is real, even if it cannot be measured precisely. The second way in which arms sales might entangle the United States is by creating new disputes or exacerbating existing tensions. U.S. arms sales to Kurdish units fighting in Syria against the Islamic State, for example, have ignited tensions between the United States and its NATO ally Turkey, which sees the Kurds as a serious threat to Turkish sovereignty and stability.77 Meanwhile, ongoing arms sales to NATO nations and to other allies like South Korea and Taiwan have exacerbated tensions with Russia, China, and North Korea, raising the risk of escalation and the possibility that the United States might wind up involved in a direct conflict.78 Regional Effects. Arms sales do not just affect the recipient nation; they also affect the local balance of power, often causing ripple effects throughout the region. Though advocates of arms sales trumpet their stabilizing influence, as we have noted above, arms sales often lead to greater tension, less stability, and more conflict. Because of this — and the complementary problem of weapons dispersion — the regional impact of arms sales is less predictable and more problematic than advocates acknowledge. Instability, Violence, and Conflict. First, arms sales can make conflict more likely.79 This may occur because recipients of new weapons feel more confident about launching attacks or because changes in the local balance of power can fuel tensions and promote preventive strikes by others. A study of arms sales from 1950 to 1995, for example, found that although arms sales appeared to have some restraining effect on major-power allies, they had the opposite effect in other cases, and concluded that “increased arms transfers from major powers make states significantly more likely to be militarized dispute initiators.”80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 Second, arms sales can also prolong and intensify ongoing conflicts and erode rather than promote regional stability. Few governments, and fewer insurgencies, have large enough weapons stocks to fight for long without resupply.82 The tendency of external powers to arm the side they support, however understandable strategically, has the inevitable result of allowing the conflict to continue at a higher level of intensity than would otherwise be the case. As one study of arms sales to Africa notes, “Weapons imports are essential additives in this recipe for armed conflict and carnage.”83 Third, this dynamic appears to be particularly troublesome with respect to internal conflicts. Jennifer Erickson, for example, found that recipients of major conventional weapons are 70 percent more likely to engage in internal conflicts than other states. Though halting arms sales alone is not a panacea for peace and stability, arms embargoes can help lessen the destructiveness of combat in both civil and interstate wars simply by restricting access to the means of violence.84 Finally, because of their effects on both interstate and internal conflict, arms sales can also erode rather than promote regional stability. As noted in the previous section, where the United States seeks to manage regional balances of power, arms sales often create tension, whether because the American role in the region threatens others or because American clients feel emboldened.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 Dispersion. The United States uses a number of procedures to try to ensure that the weapons it sells actually go to authorized customers and to monitor the end use of the weapons so that they do not wind up being used for nefarious purposes. The Department of State even compiles a list of banned countries, brokers, and customers. But most of these tools have proved ineffectual.86 Programs like Blue Lantern and Golden Sentry aim to shed light on the service life of American weapons sold abroad through end-use monitoring.87 While the description of U.S. end-use monitoring (“pre-license, post-license/pre-shipment, and post-shipment”) sounds comprehensive, it’s actually anything but.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purview.88 To oversee more than 35,000 export licenses annually, the DDTC has a full-time staff of only 171 people. The Blue Lantern program is executed by embassy staff in recipient countries but administered back in Washington by only nine State Department employees and three contractors.89 Twelve people can’t possibly track everything that happens to billions of dollars’ worth of advanced weaponry transferred to dozens of countries abroad each year. Nor is the process designed to correct problems. On one hand, end-use violations can result in individuals and companies being prevented from making future purchases. On the other hand, there is no evidence that end-use monitoring has changed the pattern of American arms sales in any way. The United States in truth has little or no control over what happens to the weapons it sells to other nations. The result is that year after year weapons of all kinds end up falling into the hands of unreliable, risky, or just plain bad actors,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In civil wars, regime collapse, or other extreme cases, factions steal weapons and use them for their own purposes, as ISIS did in Iraq.90 Iraq, as previously noted, provides an excellent case study in the inability of the United States to prevent dispersion. As part of U.S. efforts to rebuild Iraq’s military and security capabilities after the 2003 invasion, the United States sent Iraq roughly $2.5 billion worth of American weapons through 2014, including everything from small arms to “armored personnel carriers, military helicopters, transport aircraft, anti-tank missiles, tanks, artillery and drones.” 91 Despite the presence of thousands of U.S. troops in-country and the very close relationship between those troops and their Iraqi counterparts, many of those weapons went missing. Between 2003 and 2008 alone, 360,000 out of 1 million small arms disappeared, along with 2,300 Humvees. A sizable chunk of this weaponry would later end up in the hands of ISIS. The Iraqi army, trained and equipped by the American military, dissolved when faced by ISIS and left their weapons behind for the terrorist group to pick up and use for conquering and holding territory. A UN Security Council report found that in June 2014 alone “ISIS seized sufficient Iraqi government stocks from the provinces of Anbar and Salah al-Din to arm and equip more than three Iraqi conventional army divisions.”92 Data collected by Conflict Armament Research in July and August of 2014 showed that 20 percent of ISIS’s ammunition was manufactured in the United States — likely seized from Iraqi military stocks.93 In short, dispersion enabled the spread of ISIS and dramatically raised the costs and dangers of confronting the group on the battlefield. Regime Effects. Finally, arms sales can also have deleterious effects on recipient nations — promoting government oppression, instability, and military coups. As part of the war on drugs, America inadvertently enabled the practice of forced disappearances. In the cases of Colombia, the Philippines, and Mexico, American weapons feed a dangerous cycle of corruption and oppression involving the police, the military, and political leaders.94 Though the United States provides weapons to Mexico ostensibly for counternarcotics operations, the arms transferred to the country often end up being used by police to oppress citizens, reinforcing the “climate of generalized violence in the country [that] carries with it grave consequences for the rule of law.”95 Similarly, in Colombia and the Philippines the United States has supplied arms in an effort to support governments against external threats or internal factions and to combat drug trafficking, but with mixed results. A study of military aid to Colombia found that “in environments such as Colombia, international military assistance can strengthen armed nonstate actors, who rival the government over the use of violence.”96 Recent research reveals that American assistance programs, like foreign military officer training, can increase the likelihood of military coups. U.S. training programs frequently bought by other nations, most notably International Military Education and Training (IMET), gave formal training to the leaders of the 2009 Honduran coup, the 2012 Mali coup, and the 2013 Egyptian coup.97 In these cases, the training that was supposed to stabilize the country provided military leaders with the tools to overthrow the government they were meant to support. 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Without U.S. leadership, any effort to limit proliferation of major conventional weapons and dangerous emerging technologies is likely to fail. Policy Recommendations The United States should reorient its arms sales policy to ensure that sales provide strategic benefits and to avoid producing negative unintended consequences. At a practical level, this means reducing arms sales dramatically, especially to nations with high risk factors for negative outcomes. Officials should look for other ways to conduct foreign policy in situations where arms sales have been common tactics — such as when the United States negotiates access to military bases or seeks cooperation in the war on terror. The arms sales process should also be revised in order to ensure that all sales receive more thorough scrutiny than has been the case to date. To implement this new vision for arms sales we recommend the following steps: Issue an Updated Presidential Policy Directive on Arms Sales — Most importantly, the president should issue a new Presidential Policy Directive reorienting U.S. arms sales policy so that the new default policy is “no sale.” The only circumstances in which the United States should sell or transfer arms to another country are when three conditions are met: (1) there is a direct threat to American national security; (2) there is no other way to confront that threat other than arming another country; and (3) the United States is the only potential supplier of the necessary weapons. The reasoning behind this recommendation is threefold: first, as noted, the United States enjoys such a high level of strategic immunity that there is currently no direct security rationale for arms sales to any nation. Second, even if one believes that the United States has an interest in helping other nations defend themselves against internal enemies (e.g., Iraq, Afghanistan) or external ones (e.g., South Korea, Taiwan, NATO countries), there are other ways the United States can help instead of supplying weapons. Finally, by halting the sales of weapons the United States will decrease the risk of entanglement in conflicts that do not directly involve American security. It will also improve the diplomatic flexibility of the United States to play the role of honest broker and to exert moral leverage on dueling parties. Immediately Stop Selling Weapons to Risky Nations — The first step in implementing a new approach should be to stop selling weapons to the countries most likely to misuse weapons or to lose control of them. Based on the risk assessment described here, we recommend that the United States immediately halt the sale of weapons to any nation that scored in the “highest risk” category for any risk factor, or which is actively engaged in conflict. Taking this action would immediately add 71 nations to the list of embargoed nations until further notice. This simple and commonsense step would mitigate some of the worst negative consequences and stop the United States from enabling conflicts abroad. Improve and Respond to End-Use Monitoring — The United States should significantly expand its tracking of the use and misuse of American weapons. The current system of end-use monitoring does not collect enough data on how weapons are used once they are transferred. This is largely because the system is designed to monitor and prevent instances of dispersion and corruption and is not necessarily focused on the use of force by the client military and government. Rather than focusing on tracking abuse down to a single military unit, end-use monitoring should hold countries accountable for the actions of their militaries as a whole. End-use monitoring should take into account the bigger picture of a country’s strategic environment and should assess weapons sales based on a proposed customer’s history, actions, and participation in ongoing conflicts. End-use monitoring should be tracked and reported annually, and the results should be made public to enforce oversight and give Congress the information needed to make better-informed decisions. Amend the AECA to Require Congressional Approval for All Arms Sales — Finally, we recommend that the AECA be amended to require congressional approval for all arms sales. The current law is designed to make arms sales easy by making it difficult for Congress to block them. Blocking a sale requires a majority vote in both houses of Congress, with such votes typically cropping up inconveniently in the middle of other, more-pressing issues on the legislative agenda. Congress has exerted little or no influence over arms sales and has allowed the executive branch near-complete autonomy. Requiring a congressional vote to approve arms sales, on the other hand, would subject arms deals to much more intense scrutiny than has traditionally been the case, and blocking misguided arms sales would be much easier. Requiring a separate piece of legislation to approve each arms deal, not simply requiring a resolution against, would encourage deliberations about the strategic benefits of any proposed deal. Conclusion Selling major conventional weapons is a risky business, especially to nations where conditions are ripe for bad outcomes. After decades of selling weapons to almost any nation that asks, enough evidence has accumulated to make it clear that the costs outweigh the benefits. Policy change is long overdue. Unfortunately, Donald Trump has embraced the conventional wisdom. In addition to the massive $110 billion deal with Saudi Arabia, Trump has seized on the tensions with North Korea to encourage Japan and other Asian allies to buy more American weapons. For Trump, the rationale was simple: “It’s a lot of jobs for us and a lot of safety for Japan.”101 As we have argued here, this conventional wisdom is misguided. Instead of turning first to arms sales, which are likely to inflame tensions in hot spots like the Pacific Rim or the Middle East, the United States should rely more heavily on diplomacy. The United States does not need the limited economic benefits arms sales provide — and it certainly does not need the strategic headaches that come with them.</w:t>
      </w:r>
    </w:p>
    <w:p>
      <w:pPr>
        <w:spacing w:before="80"/>
      </w:pPr>
      <w:r>
        <w:rPr>
          <w:color w:val="5F5F5F"/>
          <w:sz w:val="16"/>
        </w:rPr>
        <w:t>Source document: LewisAndClark-BeLa-Aff-MoState-College-Tournament-Round-3.docx</w:t>
      </w:r>
    </w:p>
    <w:p>
      <w:pPr>
        <w:pStyle w:val="Heading1"/>
        <w:pageBreakBefore/>
      </w:pPr>
      <w:r>
        <w:t>354. Manila becomes overconfident through U.S. arms. Any small tussle draws in the U.S through the Mutual Defense Treaty.</w:t>
      </w:r>
    </w:p>
    <w:p>
      <w:pPr>
        <w:spacing w:after="80"/>
      </w:pPr>
      <w:r>
        <w:rPr>
          <w:i/>
          <w:color w:val="555555"/>
          <w:sz w:val="17"/>
        </w:rPr>
        <w:t>Thrall and Cohen '21 [A  |  2021  |  Aff</w:t>
      </w:r>
    </w:p>
    <w:p>
      <w:pPr>
        <w:pStyle w:val="CardCitation"/>
      </w:pPr>
      <w:r>
        <w:t>Thrall and Cohen '21 [A. Trevor and Jordan; April 16;  Associate professor at the Schar School of Policy and Government at George Mason University; Ph.D. candidate at the Schar School and an emerging expert at the Forum on the Arms Trade. "Don’t sell arms to the Philippines," https://www.defensenews.com/opinion/commentary/2021/04/16/dont-sell-arms-to-the-philippines/]</w:t>
      </w:r>
    </w:p>
    <w:p>
      <w:pPr>
        <w:keepLines w:val="0"/>
      </w:pPr>
      <w:r>
        <w:t>American arms sales, on the other hand, do raise the prospects for a deadly conflict by turning the Philippines into an overconfident ally. In early April, China sent 30 of its naval ships into the Philippines’ exclusive economic zone in an act clearly designed to intimidate. In response, the United States reaffirmed its commitment to the Mutual Defense Treaty and began its annual two-week military drill with Manilla. U.S. State Department spokesman Ned Price reinforced the message publicly, telling reporters that “an armed attack against the Philippines’s armed forces, public vessels or aircraft in the Pacific, including the South China Sea, will trigger our obligations under the U.S.-Philippines Mutual Defense Treaty.” The strong American response has in turn emboldened the Philippines, which has called for more weapons transfers in the event of any Chinese aggression and has made it clear that its primary strategy to resist China is to get America to do the work. Philippine Defense Department spokesman Arsenio Andolong said that “as the situation [in the South China Sea] evolves, we keep all our options open in managing the situation, including leveraging our partnerships with other nations such as the United States.” Back in 1951, when the United States signed the Mutual Defense Treaty with the Philippines, the risk of making a commitment to the Philippines was quite low. China was a poor country, recovering from World War II and its own civil war. It simply did not matter whether China felt threatened by Washington’s support for Manila. Today, however, China is confident, well armed and extremely sensitive — as all superpowers are — about how things go in their near abroad. The last thing the United States needs is for the Philippines to provoke a conflict with China thinking that the United States will step in to save them. Though the United States clearly needs a strategy for dealing with China, attempting to counter China’s regional strength by depending on unstable countries like the Philippines should not be part of it. Arms sales to the Philippines do little to deter China while raising the risk of entangling the United States in a war that would not be worth the costs. Ending those arms sales would not only lower the prospects of conflict — it would also end American complicity with the violence and abuses of the Duterte regime.</w:t>
      </w:r>
    </w:p>
    <w:p>
      <w:pPr>
        <w:spacing w:before="80"/>
      </w:pPr>
      <w:r>
        <w:rPr>
          <w:color w:val="5F5F5F"/>
          <w:sz w:val="16"/>
        </w:rPr>
        <w:t>Source document: Indiana-FiTr-Aff-2.-Kentucky-Round-6.docx</w:t>
      </w:r>
    </w:p>
    <w:p>
      <w:pPr>
        <w:pStyle w:val="Heading1"/>
        <w:pageBreakBefore/>
      </w:pPr>
      <w:r>
        <w:t>355. Arms encourage provacative Taiwanese actions which spark conflict.</w:t>
      </w:r>
    </w:p>
    <w:p>
      <w:pPr>
        <w:spacing w:after="80"/>
      </w:pPr>
      <w:r>
        <w:rPr>
          <w:i/>
          <w:color w:val="555555"/>
          <w:sz w:val="17"/>
        </w:rPr>
        <w:t>Thrall and Cohen 20  |  2020  |  Aff</w:t>
      </w:r>
    </w:p>
    <w:p>
      <w:pPr>
        <w:pStyle w:val="CardCitation"/>
      </w:pPr>
      <w:r>
        <w:t>Thrall and Cohen 20,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(*A. Trevor Thrall and **Jordan Cohen, 11-2-2020, "Time to Rethink Arms Sales to Taiwan," Cato Institute, https://www.cato.org/commentary/time-rethink-arms-sales-taiwan) [Acronym]</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[A2AD]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Kansas-AdVe-Aff-1---MoState-College-Tournament-Round-1.docx</w:t>
      </w:r>
    </w:p>
    <w:p>
      <w:pPr>
        <w:pStyle w:val="Heading1"/>
        <w:pageBreakBefore/>
      </w:pPr>
      <w:r>
        <w:t>356. Sales encourage provacative Taiwanese actions which spark conflict.</w:t>
      </w:r>
    </w:p>
    <w:p>
      <w:pPr>
        <w:spacing w:after="80"/>
      </w:pPr>
      <w:r>
        <w:rPr>
          <w:i/>
          <w:color w:val="555555"/>
          <w:sz w:val="17"/>
        </w:rPr>
        <w:t>Thrall and Cohen 20  |  2020  |  Aff</w:t>
      </w:r>
    </w:p>
    <w:p>
      <w:pPr>
        <w:pStyle w:val="CardCitation"/>
      </w:pPr>
      <w:r>
        <w:t>Thrall and Cohen 20,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(*A. Trevor Thrall and **Jordan Cohen, 11-2-2020, "Time to Rethink Arms Sales to Taiwan," Cato Institute, https://www.cato.org/commentary/time-rethink-arms-sales-taiwan) [Acronym]</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[A2AD]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Kansas-BlFa-Aff-2---UK-Round-2.docx</w:t>
      </w:r>
    </w:p>
    <w:p>
      <w:pPr>
        <w:pStyle w:val="Heading1"/>
        <w:pageBreakBefore/>
      </w:pPr>
      <w:r>
        <w:t>357. Sanctions comparatively outweigh the link.</w:t>
      </w:r>
    </w:p>
    <w:p>
      <w:pPr>
        <w:spacing w:after="80"/>
      </w:pPr>
      <w:r>
        <w:rPr>
          <w:i/>
          <w:color w:val="555555"/>
          <w:sz w:val="17"/>
        </w:rPr>
        <w:t>Thrall and Cohen 20  |  2020  |  Aff</w:t>
      </w:r>
    </w:p>
    <w:p>
      <w:pPr>
        <w:pStyle w:val="CardCitation"/>
      </w:pPr>
      <w:r>
        <w:t>Thrall and Cohen 20,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(*A. Trevor Thrall and **Jordan Cohen, 11-2-2020, "Time to Rethink Arms Sales to Taiwan," Cato Institute, https://www.cato.org/commentary/time-rethink-arms-sales-taiwan)</w:t>
      </w:r>
    </w:p>
    <w:p>
      <w:pPr>
        <w:keepLines w:val="0"/>
      </w:pPr>
      <w:r>
        <w:t>Nor do arms sales to Taiwan promise much in the way of economic gain, advocates’ claims to the contrary. Though Trump loves to crow about making big deals, when it comes to Taiwan, arms sales aren’t paying off. In response to continued arms sales to Taiwan, China hit Boeing, Lockheed Martin, and Raytheon with sanctions. None of those companies sells weapons to China, of course, but they do operate businesses there. The announcement caused Boeing’s stock price to fall 4.4 percent; Raytheon’s, 4.3 percent; and Lockheed Martin’s, 3.2 percent. More broadly, the sales-and-sanctions spiral will only extend the already costly U.S.-China trade war. Any profits from arms sales pale in comparison to the $46 billion in tariffs and 300,000 lost jobs the trade war has cost the American economy.</w:t>
      </w:r>
    </w:p>
    <w:p>
      <w:pPr>
        <w:spacing w:before="80"/>
      </w:pPr>
      <w:r>
        <w:rPr>
          <w:color w:val="5F5F5F"/>
          <w:sz w:val="16"/>
        </w:rPr>
        <w:t>Source document: Kansas-AdVe-Aff-2---Kentucky-Round-1.docx</w:t>
      </w:r>
    </w:p>
    <w:p>
      <w:pPr>
        <w:pStyle w:val="Heading1"/>
        <w:pageBreakBefore/>
      </w:pPr>
      <w:r>
        <w:t>358. Those encourage provocative Taiwanese actions which spark conflict.</w:t>
      </w:r>
    </w:p>
    <w:p>
      <w:pPr>
        <w:spacing w:after="80"/>
      </w:pPr>
      <w:r>
        <w:rPr>
          <w:i/>
          <w:color w:val="555555"/>
          <w:sz w:val="17"/>
        </w:rPr>
        <w:t>Thrall and Cohen 20  |  2020  |  Aff</w:t>
      </w:r>
    </w:p>
    <w:p>
      <w:pPr>
        <w:pStyle w:val="CardCitation"/>
      </w:pPr>
      <w:r>
        <w:t>Thrall and Cohen 20, *senior fellow, Cato Institute’s Defense and Foreign Policy Department, associate professor, International Security, George Mason University, Ph.D., Political Science, Massachusetts Institute of Technology, **former policy analyst in defense and foreign policy, Cato Institute, coauthor, CATO Institute’s Arms Sales Risk Index, Ph.D., Political Science, George Mason University (*A. Trevor Thrall and **Jordan Cohen, 11-2-2020, "Time to Rethink Arms Sales to Taiwan," Cato Institute, https://www.cato.org/commentary/time-rethink-arms-sales-taiwan) [Acronym]</w:t>
      </w:r>
    </w:p>
    <w:p>
      <w:pPr>
        <w:keepLines w:val="0"/>
      </w:pPr>
      <w:r>
        <w:t>The reality, however, is that there is no way for Taiwan to defend itself against a concerted assault by China without American assistance. A few more missiles or fighter jets won’t move the needle much. Given this, arms sales to Taiwan increase tensions with Beijing and generate additional risk without providing any significant benefits to the United States. Unfortunately, given Biden’s recent statements, there is little reason to expect a change of course even if the White House changes hands.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[A2AD]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 Selling arms to Taiwan also creates a moral hazard that could make things even worse. By giving Taiwan’s leaders greater confidence in American support, arms sales may encourage them to engage in provocative behavior that aggravates China and in turn, encourages Beijing to act more aggressively. The greater the chances for conflict between Taiwan and China, the greater the prospects that the United States winds up in a shooting war with a nuclear-armed adversary.</w:t>
      </w:r>
    </w:p>
    <w:p>
      <w:pPr>
        <w:spacing w:before="80"/>
      </w:pPr>
      <w:r>
        <w:rPr>
          <w:color w:val="5F5F5F"/>
          <w:sz w:val="16"/>
        </w:rPr>
        <w:t>Source document: Kansas-HoJi-Aff-01---MoState-Round-1.docx</w:t>
      </w:r>
    </w:p>
    <w:p>
      <w:pPr>
        <w:pStyle w:val="Heading1"/>
        <w:pageBreakBefore/>
      </w:pPr>
      <w:r>
        <w:t>359. Continued arms transfers cannot solve.</w:t>
      </w:r>
    </w:p>
    <w:p>
      <w:pPr>
        <w:spacing w:after="80"/>
      </w:pPr>
      <w:r>
        <w:rPr>
          <w:i/>
          <w:color w:val="555555"/>
          <w:sz w:val="17"/>
        </w:rPr>
        <w:t>Thrall and Cohen 20 – Professor of Polic  |  Aff</w:t>
      </w:r>
    </w:p>
    <w:p>
      <w:pPr>
        <w:pStyle w:val="CardCitation"/>
      </w:pPr>
      <w:r>
        <w:t>Thrall and Cohen 20 – Professor of Policy and Government at George Mason University, PhD in Political Science from MIT; Analyst in Arms Policy at the Congressional Research Service, PhD in Political Science from George Mason University.</w:t>
      </w:r>
    </w:p>
    <w:p>
      <w:pPr>
        <w:keepLines w:val="0"/>
      </w:pPr>
      <w:r>
        <w:t>A. Trevor Thrall and Jordan Cohen, "Time to Rethink Arms Sales to Taiwan,” 11-02-2020, https://www.defenseone.com/ideas/2020/11/time-rethink-arms-sales-taiwan/169702/. Few people think the weapons will make a meaningful dent in the existing balance of power. China has a massive military advantage. China can launch a devastating first strike against Taiwan with missile, air, and cyber capabilities, then blockade the island nation with its navy and anti-access/area denial weapons. Its air force would eventually weaken Taiwan’s resistance, and its amphibious force would then invade. Taiwan could certainly bloody China’s nose with American weapons, but it could not prevent a invasion without external intervention. Padding its inventory with a few dozen more jets, tanks, and missiles won’t change things. On the other hand, the observation that arms sales to Taiwan increase tensions with China should be an uncontroversial one. China’s Foreign Ministry spokesperson, Zhao Lijian, said that these sales “seriously damage China’s sovereignty and security interests, send a seriously wrong signal to Taiwan independence forces, and severely damage China-U.S. relations and peace and stability in the Taiwan Strait.” Zhao added that China will make a “legitimate and necessary response” because of the sales. Beijing’s reasons for being concerned should not be a surprise. Taiwan’s leaders are not really buying missiles or planes or tanks; they are buying signals of American commitment to Taiwan’s independence. For China, this means another great power has influence with a nearby, rival neighbor. Both Beijing and Taipei know that anti-tank missiles will not change the regional balance of power. Instead, these sales signal that the U.S. wants to maintain its own influence in the region and to deny China regional primacy.</w:t>
      </w:r>
    </w:p>
    <w:p>
      <w:pPr>
        <w:spacing w:before="80"/>
      </w:pPr>
      <w:r>
        <w:rPr>
          <w:color w:val="5F5F5F"/>
          <w:sz w:val="16"/>
        </w:rPr>
        <w:t>Source document: Georgetown-MoRo-Aff-1.-Owen-L-Coon-Memorial-Debates-at-Northwestern-Round-7.docx</w:t>
      </w:r>
    </w:p>
    <w:p>
      <w:pPr>
        <w:pStyle w:val="Heading1"/>
        <w:pageBreakBefore/>
      </w:pPr>
      <w:r>
        <w:t>360. Plan loses GOP the Senate</w:t>
      </w:r>
    </w:p>
    <w:p>
      <w:pPr>
        <w:spacing w:after="80"/>
      </w:pPr>
      <w:r>
        <w:rPr>
          <w:i/>
          <w:color w:val="555555"/>
          <w:sz w:val="17"/>
        </w:rPr>
        <w:t>Thrall and Dorminey 18  |  Neg</w:t>
      </w:r>
    </w:p>
    <w:p>
      <w:pPr>
        <w:pStyle w:val="CardCitation"/>
      </w:pPr>
      <w:r>
        <w:t>Thrall and Dorminey 18, *associate professor at George Mason University’s Schar School of Policy and Government where he teaches courses in international securityformer senior fellow @ CATO, **worked on issues pertaining to the US defense budget, defense politics, force structure, and involvement in the international arms trade. She is an Emerging Expert with the Forum on the Arms Trade. (Trevor and Caroline, "Risky Business: The Role of Arms Sales in U.S. Foreign Policy," CATO, https://www.cato.org/policy-analysis/risky-business-role-arms-sales-us-foreign-policy)</w:t>
      </w:r>
    </w:p>
    <w:p>
      <w:pPr>
        <w:keepLines w:val="0"/>
      </w:pPr>
      <w:r>
        <w:t>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presence.25 A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few in Congress are encouraged to challenge the administration’s arms sales agenda, and Congress relegated itself to the role of rubber stamp. In theory, the AECA allows Congress to block problematic deals at the last minute. But because of the practical and political obstacles involved, Congress has made few efforts to do so and has not passed a resolution blocking an arms deal since the AECA became law.27</w:t>
      </w:r>
    </w:p>
    <w:p>
      <w:pPr>
        <w:spacing w:before="80"/>
      </w:pPr>
      <w:r>
        <w:rPr>
          <w:color w:val="5F5F5F"/>
          <w:sz w:val="16"/>
        </w:rPr>
        <w:t>Source document: Kansas-ChCh-Neg-01---Northwestern-Round-1.docx</w:t>
      </w:r>
    </w:p>
    <w:p>
      <w:pPr>
        <w:pStyle w:val="Heading1"/>
        <w:pageBreakBefore/>
      </w:pPr>
      <w:r>
        <w:t>361. Arms sales deterrence backfires---reducing transfers is key to stabilize the Taiwan strait and restore relations.</w:t>
      </w:r>
    </w:p>
    <w:p>
      <w:pPr>
        <w:spacing w:after="80"/>
      </w:pPr>
      <w:r>
        <w:rPr>
          <w:i/>
          <w:color w:val="555555"/>
          <w:sz w:val="17"/>
        </w:rPr>
        <w:t>Thrall et al.  |  2021  |  Aff</w:t>
      </w:r>
    </w:p>
    <w:p>
      <w:pPr>
        <w:pStyle w:val="CardCitation"/>
      </w:pPr>
      <w:r>
        <w:t>Thrall et al. 21 — A. Trevor Thrall is a senior fellow at the Cato Institute and an associate professor at the Schar School of Policy and Government at George Mason University, where Jordan B. Cohen is a Ph.D. candidate. Michael Klare is professor emeritus of peace and world security studies at Hampshire College and is a senior visiting fellow at the Arms Control Association. A. Trevor Thrall, Jordan B. Cohen and Michael Klare, "New arms sales send the wrong signal on Taiwan", Defense News, 8-17-2021, accessed 7-26-2026, https://www.defensenews.com/opinion/commentary/2021/08/17/new-arms-sales-send-the-wrong-signal-on-taiwan/ //WMK</w:t>
      </w:r>
    </w:p>
    <w:p>
      <w:pPr>
        <w:keepLines w:val="0"/>
      </w:pPr>
      <w:r>
        <w:t>The Biden administration recently approved its first arms sale to Taiwan for $750 million worth of howitzers and high-tech munitions kits. Proponents incorrectly argue that this sale will enhance stability in the region by sending a strong signal to China of America’s commitment to Taiwan’s security and by complicating any Chinese plans for an invasion of the island. In fact, the sale will accomplish nothing of the sort. To avoid enflaming tensions in the Taiwan Strait, the U.S. needs to halt sales of weapons to Taiwan. This sale will not allow Taiwan to better defend itself in any clash with China. It will, however, tell Taiwan that it’s OK to keep passing the buck to the United States for its defense. Moreover, a new sale of arms at this time is sure to inflame tensions between Beijing and Washington, increasing the risk of conflict and making it more difficult to make progress on issues of mutual concern, such as climate change, trade and nuclear nonproliferation. No matter how many tanks, planes, missiles or howitzers Taiwan buys from the United States, few experts seriously believe that Taiwan is capable of defending itself on its own. Though a Chinese invasion of Taiwan would be costly, absent a war between China and the U.S., Taiwan would surely succumb. Beyond its obvious manpower advantages, China also enjoys overwhelming air and naval superiority that U.S. arms sales alone cannot reverse. China can blockade the island nation, airlift full-scale battle tanks onto the island and overpower Taiwan’s air defense systems. A few more guns, missiles and planes cannot change this.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According to a report published by George Mason University for which the authors interviewed Taiwanese military officials, senior lawmakers, elected leaders, former government officials and defense scholars, the U.S. arms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MacalesterCollege-ScKo-Aff-01---Northwestern-Round-4.docx</w:t>
      </w:r>
    </w:p>
    <w:p>
      <w:pPr>
        <w:pStyle w:val="Heading1"/>
        <w:pageBreakBefore/>
      </w:pPr>
      <w:r>
        <w:t>362. 3– Allies vote aff—they know we’re too entangled with Taiwan, feel assured by the plan</w:t>
      </w:r>
    </w:p>
    <w:p>
      <w:pPr>
        <w:spacing w:after="80"/>
      </w:pPr>
      <w:r>
        <w:rPr>
          <w:i/>
          <w:color w:val="555555"/>
          <w:sz w:val="17"/>
        </w:rPr>
        <w:t>Thrall et al.  |  2018  |  Aff</w:t>
      </w:r>
    </w:p>
    <w:p>
      <w:pPr>
        <w:pStyle w:val="CardCitation"/>
      </w:pPr>
      <w:r>
        <w:t>Thrall et al. 18 [A. Trevor Thrall &amp; Caroline Dorminey. Thrall is Associate Professor of Policy and Government at George Mason University with a Ph.D. in Political Science from the Massachusetts Institute of Technology; Dorminey is a former Policy Analyst at the Cato Institute with an M.A. in International Relations from the University of Chicago. "Risky Business: The Role of Arms Sales in U.S. Foreign Policy", Cato Institute, no. 836 published 3-13-2018, accessed 9-14-2026]</w:t>
      </w:r>
    </w:p>
    <w:p>
      <w:pPr>
        <w:keepLines w:val="0"/>
      </w:pPr>
      <w:r>
        <w:t>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pPr>
        <w:spacing w:before="80"/>
      </w:pPr>
      <w:r>
        <w:rPr>
          <w:color w:val="5F5F5F"/>
          <w:sz w:val="16"/>
        </w:rPr>
        <w:t>Source document: Minnesota-BrLy-Aff-Kentucky-Round-6.docx</w:t>
      </w:r>
    </w:p>
    <w:p>
      <w:pPr>
        <w:pStyle w:val="Heading1"/>
        <w:pageBreakBefore/>
      </w:pPr>
      <w:r>
        <w:t>363. Allies vote aff—they know we’re too entangled with Taiwan, feel assured by the plan</w:t>
      </w:r>
    </w:p>
    <w:p>
      <w:pPr>
        <w:spacing w:after="80"/>
      </w:pPr>
      <w:r>
        <w:rPr>
          <w:i/>
          <w:color w:val="555555"/>
          <w:sz w:val="17"/>
        </w:rPr>
        <w:t>Thrall et al.  |  2018  |  Aff</w:t>
      </w:r>
    </w:p>
    <w:p>
      <w:pPr>
        <w:pStyle w:val="CardCitation"/>
      </w:pPr>
      <w:r>
        <w:t>Thrall et al. 18 [A. Trevor Thrall &amp; Caroline Dorminey. Thrall is Associate Professor of Policy and Government at George Mason University with a Ph.D. in Political Science from the Massachusetts Institute of Technology; Dorminey is a former Policy Analyst at the Cato Institute with an M.A. in International Relations from the University of Chicago. "Risky Business: The Role of Arms Sales in U.S. Foreign Policy", Cato Institute, no. 836 published 3-13-2018, accessed 9-14-2026]</w:t>
      </w:r>
    </w:p>
    <w:p>
      <w:pPr>
        <w:keepLines w:val="0"/>
      </w:pPr>
      <w:r>
        <w:t>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The first benefit from reducing arms sales would be greater diplomatic flexibility and leverage.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pPr>
        <w:spacing w:before="80"/>
      </w:pPr>
      <w:r>
        <w:rPr>
          <w:color w:val="5F5F5F"/>
          <w:sz w:val="16"/>
        </w:rPr>
        <w:t>Source document: Minnesota-BrLy-Aff-Kentucky-Round-3.docx</w:t>
      </w:r>
    </w:p>
    <w:p>
      <w:pPr>
        <w:pStyle w:val="Heading1"/>
        <w:pageBreakBefore/>
      </w:pPr>
      <w:r>
        <w:t>364. Arms sales uniquely poison cooperation across the board.</w:t>
      </w:r>
    </w:p>
    <w:p>
      <w:pPr>
        <w:spacing w:after="80"/>
      </w:pPr>
      <w:r>
        <w:rPr>
          <w:i/>
          <w:color w:val="555555"/>
          <w:sz w:val="17"/>
        </w:rPr>
        <w:t>Thrall et al.  |  Aff</w:t>
      </w:r>
    </w:p>
    <w:p>
      <w:pPr>
        <w:pStyle w:val="CardCitation"/>
      </w:pPr>
      <w:r>
        <w:t>Thrall et al. 21 - Professor of Policy and Government at George Mason University, PhD in Political Science from MIT; Analyst in Arms Policy at the Congressional Research Service, PhD in Political Science from George Mason University; Professor Emeritus of Peace and World Security Studies at Hampshire College, PhD from the Graduate School of the Union Institute.</w:t>
      </w:r>
    </w:p>
    <w:p>
      <w:pPr>
        <w:keepLines w:val="0"/>
      </w:pPr>
      <w:r>
        <w:t>A. Travor Thrall, Jordan Cohen, Michael Klare, "New Arms Sales Send the Wrong Signal on Taiwan,” 08-17-2021, https://www.cato.org/commentary/new-arms-sales-send-wrong-signal-taiwan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In fact, Taiwanese defense officials have made it clear that, to them, arms sales signal a U.S. military commitment, stating that the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Georgetown-MoRo-Aff-1.-Owen-L-Coon-Memorial-Debates-at-Northwestern-Round-7.docx</w:t>
      </w:r>
    </w:p>
    <w:p>
      <w:pPr>
        <w:pStyle w:val="Heading1"/>
        <w:pageBreakBefore/>
      </w:pPr>
      <w:r>
        <w:t>365. Arms sales uniquely poison cooperation across the board.</w:t>
      </w:r>
    </w:p>
    <w:p>
      <w:pPr>
        <w:spacing w:after="80"/>
      </w:pPr>
      <w:r>
        <w:rPr>
          <w:i/>
          <w:color w:val="555555"/>
          <w:sz w:val="17"/>
        </w:rPr>
        <w:t>Thrall et al.  |  Aff</w:t>
      </w:r>
    </w:p>
    <w:p>
      <w:pPr>
        <w:pStyle w:val="CardCitation"/>
      </w:pPr>
      <w:r>
        <w:t>Thrall et al. 21 - Professor of Policy and Government at George Mason University, PhD in Political Science from MIT; Analyst in Arms Policy at the Congressional Research Service, PhD in Political Science from George Mason University; Professor Emeritus of Peace and World Security Studies at Hampshire College, PhD from the Graduate School of the Union Institute.</w:t>
      </w:r>
    </w:p>
    <w:p>
      <w:pPr>
        <w:keepLines w:val="0"/>
      </w:pPr>
      <w:r>
        <w:t>A. Travor Thrall, Jordan Cohen, Michael Klare, "New Arms Sales Send the Wrong Signal on Taiwan,” 08-17-2021, https://www.cato.org/commentary/new-arms-sales-send-wrong-signal-taiwan. Despite inaccurate claims that weapons are helping Taiwan become capable of defending itself, decades of American arms sales and reassurances have convinced Taiwanese leaders that the United States is ultimately responsible for Taiwan’s security. Taiwan’s defense spending has remained stuck at about 2 percent of its gross domestic product for years, a great deal of which it has spent on high-tech American weapons that will be of little value in case of a war. In fact, Taiwanese defense officials have made it clear that, to them, arms sales signal a U.S. military commitment, stating that the sales let “China know America would intervene on our behalf in a conflict.” In short, when it buys American weapons, Taiwan is simply making insurance payments to guarantee American intervention in response to a Chinese invasion. But while arms sales may have reassured Taiwan of ultimate U.S. reassurance, they have also angered and alienated Beijing. After the United States recognized mainland China in 1979, it pledged to refrain from selling the Taiwanese offensive weaponry. But advanced fighter jets, missiles and planes are hardly purely defensive. Ironically, President Joe Biden used to understand this. In 1999, then-Sen. Biden stated that mandating arms sales to Taiwan would “be the equivalent of waving a red cape in front of Beijing.” China’s concern over these increasingly sophisticated weapons sales is understandable. From President Barack Obama’s 2011 “pivot to Asia” to President Donald Trump’s trade war, American concerns over a rising China have clearly been growing. In addition to selling Taiwan increasingly sophisticated weaponry, the Pentagon is deploying additional ships and planes in the areas surrounding China. Not surprisingly, Chinese leaders worry that the U.S. and its allies are reviving the Cold War strategy of encircling their adversaries. Attempts to deter China with an enhanced U.S. military presence and arms sales to Taiwan are having the opposite effect. China’s defense budget has doubled in the 10 years since Obama announced the pivot. China is also matching increased U.S. air and naval deployments with more aggressive maneuvers of its own. Over the summer, China flew record numbers of warplanes through Taiwan-controlled airspace. And in response to this latest sale, China once again declared it would take countermeasures. Greater American military involvement and arms sales in the region raises the risk of a conflict breaking out over Taiwan that drags the United States into a war with China — a war that would surely result in widespread death and destruction on all sides. Taiwan is in an unenviable position, but defending Taiwan at the risk of war with China is a bad gamble for both Taipei and Washington to take, especially as Taiwan would almost certainly be reduced to cinders in the process. Provoking China via arms sales also narrows the already constricted space in which the world’s most powerful nations can make progress on international trade, climate change and other global concerns. Both U.S. and Taiwanese security would be best served in a world where the U.S. and China avoided provocative military actions and sought openings for cooperation on issues of mutual benefit.</w:t>
      </w:r>
    </w:p>
    <w:p>
      <w:pPr>
        <w:spacing w:before="80"/>
      </w:pPr>
      <w:r>
        <w:rPr>
          <w:color w:val="5F5F5F"/>
          <w:sz w:val="16"/>
        </w:rPr>
        <w:t>Source document: Georgetown-LiCi-Aff-1---OLC-Round-4.docx</w:t>
      </w:r>
    </w:p>
    <w:p>
      <w:pPr>
        <w:pStyle w:val="Heading1"/>
        <w:pageBreakBefore/>
      </w:pPr>
      <w:r>
        <w:t>366. Capabilities are zero, rhetoric is peaceful, and invasion contradicts political promises.</w:t>
      </w:r>
    </w:p>
    <w:p>
      <w:pPr>
        <w:spacing w:after="80"/>
      </w:pPr>
      <w:r>
        <w:rPr>
          <w:i/>
          <w:color w:val="555555"/>
          <w:sz w:val="17"/>
        </w:rPr>
        <w:t>Timothy Heath  |  Neg</w:t>
      </w:r>
    </w:p>
    <w:p>
      <w:pPr>
        <w:pStyle w:val="CardCitation"/>
      </w:pPr>
      <w:r>
        <w:t>Timothy Heath 25. Senior International Defense Researcher at RAND; former Chief of Staff and Senior China Analyst at U.S. Pacific Command; Ph.D. in Political Science from George Mason University. "The Chinese Military’s Doubtful Combat Readiness: The People’s Liberation Army Remains Focused on Upholding Chinese Communist Party Rule, Not Preparing for War." RAND Corporation. 6–9.</w:t>
      </w:r>
    </w:p>
    <w:p>
      <w:pPr>
        <w:keepLines w:val="0"/>
      </w:pPr>
      <w:r>
        <w:t>Paradoxically, rapid military modernization gains coincided with clear evidence that the PLA remained unprepared for war and focused on upholding CCP rule. The U.S. Department of Defense’s 2010 annual report to Congress on China’s military and security developments observed that PLA commanders had “little or no training for, or experience operating in, a joint environment.”45 Among challenges, it noted a “shortage of commanders and staff qualified for such operations; a lack of understanding of the capabilities, equipment, and tactics of the other services; and a lack of advanced technology to enable communication and information sharing among the services.”46 Moreover, China’s political and military leadership affirmed that the PLA’s top job remained to ensure CCP rule.47 Analysts struggled to explain the contradiction among rapid modernization, low combat readiness, and a continued focus on upholding CCP rule.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 This logic underpins much of the U.S. defense community’s approach to China.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However, the notion that Chinese leaders are undertaking a military buildup to conquer Taiwan is problematic. There are three issues with this line of analysis: (1) Taiwan’s importance for CCP legitimacy is far from clear and likely overstated, (2) Chinese leaders have shown no interest in starting a war, and (3) the PLA has made little to no preparation for a war over Taiwan. The first problem with this line of analysis is that Taiwan’s importance to CCP legitimacy is far from clear and very likely seriously overstated in Western scholarship. The fact that the CCP has thrived without owning Taiwan for more than 70 years discredits the claim that the CCP’s legitimacy depends on unification. But Chinese leaders provide even more direct evidence. In many of their speeches that outline top threats to CCP rule, senior leaders scarcely ever mention Taiwan. Instead, they consistently highlight such dangers as corruption, unemployment, crime, and subversion.53 While Xi has insisted on unification with Taiwan, he has done so using relatively formulaic language in reports and venues that are largely consistent with those of his predecessors.54 Despite ample speculation by Western commentators, Chinese leaders have not issued any ultimatums or deadlines for unification. Chinese leaders very likely hope to gain control of Taiwan but do not appear to have given up hope on nonwar methods of doing so. China’s 2022 white paper about Taiwan declared “reunification” to be “indispensable to national rejuvenation” but described “development” as the “key factor” to achieving the goal of “peaceful reunification.”55 Second, Chinese leaders have shown little interest in starting a war. This point is important because the central leadership sets the demand signal for war preparation. Political leaders who believe that war to be imminent or desirable will demand that the military be combat ready.56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 In contrast, Chinese leaders have made no speeches that glorify war, advocate for war, or otherwise characterize war as inevitable or desirable. In addition, there is no evidence that the country is mobilizing for war or otherwise putting itself on a war footing.61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Red Storm Rising (the 1986 novel by Tom Clancy) or other fictional depictions of a major war involving China against the United States or Taiwan. Chinese leaders do not seem interested in building a constituency for war, even though there is currently no constituency among the Chinese elite or the public for war to achieve unification.63 A third problem with this line of analysis is that the Chinese military seems to have made virtually no planning or preparation for such a war. Although speculation on a U.S.-China war is rife in U.S. defense circles, detailed analysis of how such a war might unfold is absent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 It is likely that some sort of plan to fight the U.S. military exists in classified form. After all, the PLA’s Joint Staff Department is responsible for “combat planning.”67 However, the lack of any unclassified supporting research raises questions about how detailed and robust any such PLA plan for fighting and defeating the U.S. military might be. The lack of any rumors or leaked reports in either Taiwanese or U.S. media about such a sensational plan also raises questions about how much effort the PLA is really applying to such preparations. Why would the PLA be reluctant to do such work? The most plausible answer is politics. The CCP has stated that war with the United States will not happen, so the PLA apparently cannot do research on a topic that the CCP has stated is not possible.68</w:t>
      </w:r>
    </w:p>
    <w:p>
      <w:pPr>
        <w:spacing w:before="80"/>
      </w:pPr>
      <w:r>
        <w:rPr>
          <w:color w:val="5F5F5F"/>
          <w:sz w:val="16"/>
        </w:rPr>
        <w:t>Source document: Emory-HiTh-Neg-01---Northwestern-Round-5.docx</w:t>
      </w:r>
    </w:p>
    <w:p>
      <w:pPr>
        <w:pStyle w:val="Heading1"/>
        <w:pageBreakBefore/>
      </w:pPr>
      <w:r>
        <w:t>367. Sales are reverse causal so they build relations even if invasion hurts.</w:t>
      </w:r>
    </w:p>
    <w:p>
      <w:pPr>
        <w:spacing w:after="80"/>
      </w:pPr>
      <w:r>
        <w:rPr>
          <w:i/>
          <w:color w:val="555555"/>
          <w:sz w:val="17"/>
        </w:rPr>
        <w:t>Trevor Thrall &amp; Caroline Dorminey 18  |  2018  |  Neg</w:t>
      </w:r>
    </w:p>
    <w:p>
      <w:pPr>
        <w:pStyle w:val="CardCitation"/>
      </w:pPr>
      <w:r>
        <w:t>Trevor Thrall &amp; Caroline Dorminey 18. Former Senior Fellow, Cato Institute; Associate Professor at George Mason University’s Schar School of Policy and Government. Former Policy Analyst in defense and foreign policy studies at the Cato Institute; Emerging Expert with the Forum on the Arms Trade. "Risky Business: The Role of Arms Sales in U.S. Foreign Policy." Cato Institute. 03/13/2018. https://www.cato.org/policy-analysis/risky-business-role-arms-sales-us-foreign-policy</w:t>
      </w:r>
    </w:p>
    <w:p>
      <w:pPr>
        <w:keepLines w:val="0"/>
      </w:pPr>
      <w:r>
        <w:t>Despite their many uses, arms sales impact foreign affairs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 The second mechanism involves using arms sales to generate leverage over the conduct of other nations. As the producer of the world’s most advanced and sought-after weaponry, the United States can dictate, at least to some degree, the conditions under which it will agree to sell certain weapons. As Andrew Shapiro puts it, “When a country acquires an advanced U.S. defense system, they are not simply buying a product to enhance their security, they are also seeking a relationship with the United States. . . . This engagement helps build bilateral ties and creates strong incentives for recipient countries to maintain good relations with the United States.”</w:t>
      </w:r>
    </w:p>
    <w:p>
      <w:pPr>
        <w:spacing w:before="80"/>
      </w:pPr>
      <w:r>
        <w:rPr>
          <w:color w:val="5F5F5F"/>
          <w:sz w:val="16"/>
        </w:rPr>
        <w:t>Source document: Emory-StYa-Neg-1.-Northwestern-Round-2.docx</w:t>
      </w:r>
    </w:p>
    <w:p>
      <w:pPr>
        <w:pStyle w:val="Heading1"/>
        <w:pageBreakBefore/>
      </w:pPr>
      <w:r>
        <w:t>368. 11. Reps don’t cause war---political logics outweigh and empirics go aff</w:t>
      </w:r>
    </w:p>
    <w:p>
      <w:pPr>
        <w:spacing w:after="80"/>
      </w:pPr>
      <w:r>
        <w:rPr>
          <w:i/>
          <w:color w:val="555555"/>
          <w:sz w:val="17"/>
        </w:rPr>
        <w:t>Vera Zimmerman  |  2015  |  Aff</w:t>
      </w:r>
    </w:p>
    <w:p>
      <w:pPr>
        <w:pStyle w:val="CardCitation"/>
      </w:pPr>
      <w:r>
        <w:t>Vera Zimmerman 15 has served as a research analyst at the Hudson Institute. Her scholarship has been published in World Politics Review. The author is currently a graduate student of political science in the Department of Public and International Affairs at George Mason University. Article Title “Book Review: The Theater of Operations: National Security Affect from the Cold War to the War on Terror. By Joseph Masco Durham and London: Duke University Press” – May 23rd, 2015 – Modified for potentially objectionable language - available at: https://verair.wordpress.com/2015/05/23/the-theater-of-operations-national-security-affect-from-the-cold-war-to-the-war-on-terror-by-joseph-masco-durham-and-london-duke-university-press-2014/</w:t>
      </w:r>
    </w:p>
    <w:p>
      <w:pPr>
        <w:keepLines w:val="0"/>
      </w:pPr>
      <w:r>
        <w:t>In chapter four, “Biosecurity Noir: WMDs in a World without Borders,” Masco singles out concrete evidence of the amplification of the invisible biothreat triggered by the receipt of a few anthrax letters in 2001 to support his argument about the made-up ambiguous link to WMD. The author highlights that by proliferating visions (depictions) of catastrophic danger, biosecurity created a militarized response of global preemption in the name of domestic defense. 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Yet there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main argument that “the US is no longer constrained by territorial limits” is exaggerated. The only two cases cited when the United States appeared unconstrained were the invasion of Iraq. Though the invasion of Iraq was opposed by some U.S. allies (France, Germany, and New Zealand), it was still a combined force coalition from the U.S., the UK, Australia, and Poland. The United States does not have an unrestricted reach as Masco wants to depict. It is constrained by sovereignty and territorial integrity of other stable states. The unstable nuclear regimes in North Korea and Iran present that existential nuclear threat to the U.S. described by Masco, but the United States is in no rush to invade these countries. According to the anticipatory and preemptive logic Masco prescribes to the United States, it could have already invaded those states to prevent the disaster. Another limitation of his argument is that he paints the nuclear and counterterror states as consistent through all the presidencies, thus, drawing all administrations under a common denominator. Under Obama, the counterterror state became a liberal democracy again. The ‘unrestrained’ theater of operation has shrunk by ending the presence in Iraq and withdrawing from Afghanistan, even though our presence there could have been extended based on the preemption logic. Obama recognized the faults of the Bush 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criticism of U.S. actions the main focus of the book, however, Masco’s interpretations are not properly balanced and sometimes appear biased. Still, reading Masco’s insight of the purpose of U.S. actions in the post-9/11 context offers opportunities to think critically about the effects of 9/11 emotional reprogramming of society and state of emergencies in U.S. history.</w:t>
      </w:r>
    </w:p>
    <w:p>
      <w:pPr>
        <w:spacing w:before="80"/>
      </w:pPr>
      <w:r>
        <w:rPr>
          <w:color w:val="5F5F5F"/>
          <w:sz w:val="16"/>
        </w:rPr>
        <w:t>Source document: Northwestern-ChCa-Aff-1----56th-Annual-JW-Patterson-Debates-hosted-by-UK-Round-1.docx</w:t>
      </w:r>
    </w:p>
    <w:p>
      <w:pPr>
        <w:pStyle w:val="Heading1"/>
        <w:pageBreakBefore/>
      </w:pPr>
      <w:r>
        <w:t>369. Economic relations are stable and strategic thanks to Trump’s visit.</w:t>
      </w:r>
    </w:p>
    <w:p>
      <w:pPr>
        <w:spacing w:after="80"/>
      </w:pPr>
      <w:r>
        <w:rPr>
          <w:i/>
          <w:color w:val="555555"/>
          <w:sz w:val="17"/>
        </w:rPr>
        <w:t>Walters  |  2026  |  Aff</w:t>
      </w:r>
    </w:p>
    <w:p>
      <w:pPr>
        <w:pStyle w:val="CardCitation"/>
      </w:pPr>
      <w:r>
        <w:t>Walters 26, deputy director of the Japan Chair at Hudson Institute, he holds his bachelor’s and master’s degrees in economics from George Mason University in Virginia. He also holds a minor degree in Japanese studies. (Riley, 07/20/2026, "U.S.-China rivalry enters a new phase of managed competition," Geopolitical Intelligence Services, https://www.gisreportsonline.com/r/u-s-china-relations/)</w:t>
      </w:r>
    </w:p>
    <w:p>
      <w:pPr>
        <w:keepLines w:val="0"/>
      </w:pPr>
      <w:r>
        <w:t>A familiar script in Beijing President Trump visited Beijing from May 13 to 15 – his second trip to China as president and the first by an American president since his own visit in November 2017. That earlier trip was accompanied by a massive business entourage of 29 American executives with deep stakes in China. This time, President Trump brought a more streamlined group of 18. Major announcements again focused on transportation, energy and agriculture. In 2017, deals exceeded $250 billion, including 300 Boeing aircraft, $5 billion in soybean purchases and over $100 billion in energy investments. This year’s highlights included the purchase of 200 Boeing planes and roughly $50 billion in expected agricultural sales. The U.S. and China have now agreed to create two new high-level bodies: a Board of Trade and a Board of Investment, both to be led by senior members of President Trump’s Cabinet. While details remain limited, the structure echoes past high-level economic dialogues between the two powers.</w:t>
      </w:r>
    </w:p>
    <w:p>
      <w:pPr>
        <w:spacing w:before="80"/>
      </w:pPr>
      <w:r>
        <w:rPr>
          <w:color w:val="5F5F5F"/>
          <w:sz w:val="16"/>
        </w:rPr>
        <w:t>Source document: Kansas-HoJi-Aff-02---Kentucky-Round-5.docx</w:t>
      </w:r>
    </w:p>
    <w:p>
      <w:pPr>
        <w:pStyle w:val="Heading1"/>
        <w:pageBreakBefore/>
      </w:pPr>
      <w:r>
        <w:t>370. 3. Deterrence failure cascades across theaters and goes nuclear.</w:t>
      </w:r>
    </w:p>
    <w:p>
      <w:pPr>
        <w:spacing w:after="80"/>
      </w:pPr>
      <w:r>
        <w:rPr>
          <w:i/>
          <w:color w:val="555555"/>
          <w:sz w:val="17"/>
        </w:rPr>
        <w:t>Williams et al.  |  2025  |  Neg</w:t>
      </w:r>
    </w:p>
    <w:p>
      <w:pPr>
        <w:pStyle w:val="CardCitation"/>
      </w:pPr>
      <w:r>
        <w:t>Williams et al. 25 — Dr. Heather Williams is the director of the Project on Nuclear Issues and a senior fellow in the Defense and Security Department at the Center for Strategic and International Studies (CSIS). She is an affiliate with the MIT Center for Nuclear Security Policy and a senior associate fellow with the Royal United Services Institute in London. Joseph Rodgers is deputy director and fellow with the Project on Nuclear Issues in the International Security Program at the Center for Strategic and International Studies (CSIS). PhD Student @ George Mason University. Elizabeth Kos is Former Program Manager and Research Associate, Project on Nuclear Issues. Heather Williams, Joseph Rodgers, and Elizabeth Kos, "Returning to an Era of Competition and Nuclear Risk", No Publication, 9-16-2025, accessed 8-5-2026, https://www.csis.org/analysis/chapter-3-returning-era-competition-and-nuclear-risk //WMK</w:t>
      </w:r>
    </w:p>
    <w:p>
      <w:pPr>
        <w:keepLines w:val="0"/>
      </w:pPr>
      <w:r>
        <w:t>Russia, China, and North Korea have all ramped up their nuclear threats, with the goal of gaining territory in Europe, the Indo-Pacific, and East Asia, respectively. In October 2022, for example, Kremlin officials initiated large-scale nuclear exercises and threatened nuclear use to further Putin’s goal of illegally annexing Ukraine.1 Meanwhile, all three countries have worked to rapidly upgrade, expand, and diversify their nuclear arsenals. The Department of Defense (DOD)’s 2024 report on China’s military power warns that Beijing is accelerating its buildup of nuclear weapons, including those with theater-range dual-capable delivery systems.2 In the past few years, Russia, China, Iran, and North Korea have expanded cooperation in military, economic, and political spheres, including with respect to nuclear issues. Adversary nuclear collusion has included joint exercises, transfers of fissile material, and mutual support in international diplomatic forums.3 In July 2024, Russia and China carried out a joint bomber patrol exercise near Alaska using dual-capable bombers and approaching U.S. sovereign airspace. U.S. global leadership in the defense arena is also facing growing skepticism from key allies. In March 2025, French President Emmanuel Macron declared that Europe may need to adopt a defense posture less reliant on the United States, potentially signaling a shift away from the long-standing NATO framework.4 France is even considering extending its nuclear deterrent to cover the defense of Europe, a significant departure from its traditional focus on national defense. This development, coupled with growing calls within the Trump administration to reduce European dependence on U.S. security guarantees, highlights changes in transatlantic relations and the potential for a reconfiguration of the global security architecture. Coinciding with these threats, U.S. allies are increasingly anxious about the credibility of U.S. nuclear commitments. In April 2024, Polish President Andrzej Duda urged NATO to deploy nuclear weapons to Poland in response to Russia’s deployment of nuclear weapons in Belarus.5 Additionally, a February 2024 poll by the Chey Institute for Advanced Studies revealed that over 70 percent of the South Korean public supports the development of an indigenous nuclear weapons program to counter the threat posed by North Korea.6 This chapter argues that the future of modern warfare will feature increased reliance on nuclear weapons by adversaries and allies alike. During the Cold War, the United States responded to adversary nuclear coercion by making judgments about Soviet red lines and signaling resolve to defend allies in the face of crisis. The United States addressed threats to regional deterrence from expanding Soviet nuclear capabilities and possible collusion with other adversaries by strengthening its own nuclear capabilities and alliance networks. Doubling down on U.S. alliances through demonstrations of resolve and nuclear sharing arrangements had the additional effects of reassuring U.S. allies and stemming incentives for nuclear proliferation. For example, during the Cold War, the United States stored nuclear weapons in Europe as part of a broader effort to quell fears of allied proliferation.7 The erosion of the global nuclear order—fueled by adversarial nuclear expansionism, the proliferation of theater-range nuclear forces, growing adversary collusion, and the weakening of U.S. alliance credibility—demands change. The rest of this chapter is divided into three main sections. The first outlines nuclear risks that have emerged from the wars in Ukraine and the Middle East. The second analyzes new challenges and implications, such as the need for nuclear modernization. The third concludes by highlighting the need to develop a strategically nuanced approach to prevent miscalculation and maintain stability in an era of heightened competition and nuclear risk. The Resurgence of Nuclear Risks Conflicts in Ukraine and the Middle East, alongside escalating tensions across the globe, point to trends in the evolving role of nuclear weapons in international politics. Four related trends stand out: (1) adversaries relying on nuclear weapons to support expansionist objectives, (2) the proliferation of theater-range nuclear forces, (3) increased cooperation among adversaries, and (4) the erosion of U.S. credibility with allies. These trends are underpinned by major investments in nuclear modernization by all nuclear-armed states. The United States is currently undertaking a $1.7 trillion nuclear modernization effort to upgrade all three legs of its nuclear triad—land-based intercontinental ballistic missiles, submarine-launched ballistic missiles, and strategic bombers.8 This program, initiated by the Obama administration, seeks to ensure the continued credibility and effectiveness of the U.S. nuclear deterrent. Simultaneously, U.S. adversaries are rapidly expanding and modernizing their nuclear arsenals, posing a direct challenge to U.S. strategic dominance. The DOD’s 2024 report on China’s military power estimates that China may possess as many as 1,000 nuclear warheads by 2030, a significant increase from its current arsenal.9 Meanwhile, Russia is fielding advanced weapons such as hypersonics capable of countering U.S. missile defenses, and North Korea is developing tactical nuclear weapons designed for battlefield use. Nuclear Expansionism by Adversaries Nuclear-armed states are leveraging their arsenals to pursue territorial ambitions and redraw international borders. Following Russia’s illegal invasion of Ukraine in February 2022, Moscow has used a variety of nuclear threats and signals in apparent attempts to deter Western intervention in the war.10 Recently, President Trump announced on social media that the United States would order two nuclear submarines “to be positioned in the appropriate regions” after former Russian President Dmitry Medvedev mocked what he termed U.S. “ultimatums” for Russia to end the war in Ukraine.11 Similarly, North Korea continues to issue nuclear threats against South Korea, aiming for reunification on its own terms. For example, in October 2024, North Korean leader Kim Jong-un threatened to destroy South Korea with “all the offensive forces it [possesses], including nuclear weapons,” if provoked.12 Furthermore, U.S. defense experts have expressed concern that China might employ similar tactics in a future Taiwan Strait crisis, threatening nuclear escalation to compel concessions.13 While the United States faced similar nuclear threats from the Soviet Union during the Cold War, the addition of China’s and North Korea’s nuclear expansionism multiplies these risks and demands that the United States divide its attention among multiple adversaries at once. In the past, Washington helped thwart nuclear expansionism by making judgments about Soviet red lines and signaling resolve to defend allies in the face of crisis. Today, however, the United States must provide these judgments for multiple adversaries, each of whom has unique nuclear doctrines and attitudes surrounding nuclear weapons. At the same time, adversaries, to calculate activities in their own regions, observe the actions the United States has taken (or not taken) to signal resolve in other theaters. Moreover, Russia, China, and North Korea are far less transparent than the United States in their doctrines and attitudes and the makeup of their nuclear forces. These new challenges of anticipating adversary red lines and signaling resolve to multiple adversaries at the same time raise the overall risks of nuclear use. Proliferation of Theater-Range Nuclear Forces Russia, China, and North Korea are all working to upgrade, expand, and diversify their nuclear arsenals, including with theater-range nuclear capabilities. The 2023 Annual Threat Assessment of the U.S. Intelligence Community, produced by the Office of the Director of National Intelligence (ODNI), claimed that Russia is developing nonstrategic nuclear forces “because Moscow believes such systems offer options to deter adversaries, control the escalation of potential hostilities, and counter U.S. and allied conventional forces.”14 China is also rapidly expanding its theater-range nuclear capabilities, exemplified by the DF-21 dual-capable “carrier killer” missile and the H6-N nuclear-capable bomber.15 North Korea, as acknowledged by the ODNI threat assessment, has explicitly stated its intention to develop tactical nuclear weapons for battlefield operations.16 In the late 1970s and early 1980s, the United States faced similar challenges as the Soviet Union developed and deployed intermediate-range nuclear weapons that could reach U.S. allies overseas. In 1976, the Soviet Union deployed its new SS-20 intermediate-range ballistic missiles to Europe.17 This move allowed Moscow to hold European capitals at risk of nuclear attack and undermined Washington’s extended deterrence guarantees in the region. To resolve this dilemma and strengthen regional deterrence, NATO decided to modernize and deploy its intermediate-range nuclear forces to Europe, holding the Soviet Union at risk with a parallel set of capabilities.18 The United States also began deploying nuclear-armed sea-launched cruise missiles, known as TLAM-Ns, on naval vessels to strengthen regional deterrence in both Europe and the Asia Pacific. The proliferation of theater-range nuclear weapons is particularly concerning today, however, as the bulk of the U.S. nuclear arsenal consists of strategic systems designed to deter large-scale nuclear attacks, not battlefield use. In 1987, the United States and Soviet Union agreed to remove all intermediate-range ground-launched ballistic and cruise missiles from the arsenals of both sides through the Intermediate-Range Nuclear Forces (INF) Treaty.19 Additionally, the United States removed TLAM-Ns from its surface combat ships and submarines in 1991 and officially retired the capability in 2010.20 In 2014, however, Russia moved beyond limits set by the INF Treaty by developing a ground-launched cruise missile in violation of the agreement’s parameters.21 While the United States is seeking to close the gap by developing a nuclear-tipped sea-launched cruise missile (SLCM-N), this capability will be difficult to field before 2034.22 Increased Adversary Collusion The current security environment is also marked by growing collusion between Russia, China, North Korea, and Iran. Russia is exporting nuclear reactors to China, which DOD assesses will play a vital role in Chinese plutonium production for nuclear weapons.23 Similarly, China and Russia are conducting joint strategic bomber drills. For example, in November 2024, China flew an H6-N nuclear-capable bomber in a joint drill with Russia.24 In January 2025, Secretary of State Antony Blinken stated there is “reason to believe that Moscow intends to share advanced space and satellite technology with Pyongyang.”25 Advanced space and satellite technologies are often dual-use, and advances in space technology contribute to advances in long-range ballistic missile programs. Similarly, in September 2024, Secretary Blinken claimed, “Russia is sharing technology that Iran seeks—this is a two-way street—including on nuclear issues as well as some space information.”26 During the Cold War, U.S. officials feared the Soviet Union could work with other powers, such as China and North Korea, to achieve its expansionist aims. In March 1950, Secretary of State Dean Acheson testified to Congress that the United States must ensure “that whoever runs China, even if the devil himself runs China, that he is an independent devil. That is infinitely better than if he is a stooge of Moscow or China comes under Russia.”27 These fears became acute, as Chinese intervention in the Korean War in October 1950 yielded speculation over collusion among communist leadership in Beijing, Pyongyang, and Moscow.28 The Truman administration developed a robust response by building up conventional and nuclear forces in the United States.29 In later years, National Security Advisor Henry Kissinger tried to drive a wedge between the Soviet Union and China with a diplomatic strategy that enabled the United States to “maintain closer relations with each side than they did with each other.”30 This historical lesson underscores the enduring imperative for the United States to prevent the formation of a unified bloc of nuclear-armed adversaries and highlights the strategic value of fostering divisions among them. In today’s multipolar landscape, characterized by increasingly intertwined yet distinct national interests, the United States must proactively seek to discourage deeper, irreversible security alignments between Russia, China, North Korea, and Iran. Erosion of U.S. Alliance Credibility Threats from adversary nuclear expansionism, theater-range nuclear forces, and adversary collusion have produced doubts among U.S. allies over the ability of the United States to maintain its extended deterrence commitments. As adversaries increasingly rely on nuclear weapons to achieve their expansionist goals, allies have sought greater nuclear assurances for themselves. According to recent reports by news sources and think tanks, some allies, such as Poland, have pushed for greater roles in U.S. nuclear sharing arrangements.31 Others, such as South Korea, have faced public pressure to consider developing indigenous nuclear weapons capabilities.32 Citing the possibility that the United States will not “remain by [Europe’s] side,” President Macron has suggested that France could step in to provide extended nuclear deterrence guarantees.33 In the late 1950s, concerns over growing Soviet capabilities and doubts over U.S. commitments to European defense also caused several allies to consider developing nuclear weapons.34 In response, U.S. President Dwight D. Eisenhower proposed a plan to establish a NATO nuclear stockpile, whereby allies would operate nuclear delivery systems but the United States would retain primary control over nuclear warheads.35 Through engaging allies in nuclear sharing arrangements, the United States bridged its nuclear force commitments to Europe while reducing risks of allied proliferation.36 The United States also facilitated the negotiation of several arms control agreements, such as the Limited Test Ban Treaty and the Nuclear Non-Proliferation Treaty, that helped restrict further proliferation.37 These agreements established global norms around nuclear nonproliferation and provided incentives, such as access to peaceful uses of nuclear technology, for countries to refrain from developing their nuclear weapons capabilities. Today, the future of arms control is increasingly precarious. The last remaining bilateral arms control agreement between the United States and Russia, the New START Treaty, will expire in February 2026. The demise of other crucial agreements, such as the Intermediate-Range Nuclear Forces Treaty, the Open Skies Treaty, and the Anti-Ballistic Missile Treaty, further underscores the erosion of the arms control architecture. Russia’s recent de-ratification of the Comprehensive Nuclear Test Ban Treaty has further eroded the heel of the global nonproliferation regime. Compounding these challenges, the United States is now demanding more from its allies while seeming to scale back its own commitments. Taking a more transactional approach, Washington seeks increased financial and security contributions from its partners. The prospects for achieving meaningful progress on arms control and strengthening alliance cohesion appear increasingly dim. New Challenges and Implications These converging challenges—renewed threats of territorial expansion backed by nuclear threats, theater nuclear forces, adversary collusion, and degrading U.S. alliance credibility—have several implications for the future of warfare and competition. It is likely that there will be an increase in nuclear threats and risk-taking in future regional conflicts, a lack of escalation management tools during crises, and a greater need for increased knowledge of nuclear issues at every echelon of military command. These trends demand a reassessment of nuclear strategy and challenge some key prevailing deterrence assumptions of the past eight decades. Increased Risk-Taking in Regional Conflicts Other nuclear possessors are likely watching Russia’s actions in Ukraine. If they draw the conclusion that nuclear bullying delayed Western intervention, they may be more prone toward risk-taking and risk manipulation in future regional conflicts. Adversaries may come to believe that the United States and its allies have less at stake in distant theaters, thus validating the utility of nuclear coercion as a tool to achieve strategic objectives. This trend may result in the perceived reduction of the nuclear threshold, altering the way conflicts are initiated and controlled. Opponents may increasingly try to take advantage of this perceived change, blending nuclear threats and coercive signaling into different stages of conflict, ranging from pre-crisis intimidation to bids for escalation control in the course of a conflict. The purpose of nuclear threats would be to achieve asymmetric benefit or nullify superior conventional capabilities. This sets up a situation where conventional actions are continuously overshadowed by nuclear potential, requiring an acute awareness of possible escalatory ladders and adversary red lines.</w:t>
      </w:r>
    </w:p>
    <w:p>
      <w:pPr>
        <w:spacing w:before="80"/>
      </w:pPr>
      <w:r>
        <w:rPr>
          <w:color w:val="5F5F5F"/>
          <w:sz w:val="16"/>
        </w:rPr>
        <w:t>Source document: MacalesterCollege-ScKo-Neg-01---Northwestern-Round-5.docx</w:t>
      </w:r>
    </w:p>
    <w:p>
      <w:pPr>
        <w:pStyle w:val="Heading1"/>
        <w:pageBreakBefore/>
      </w:pPr>
      <w:r>
        <w:t>371. Credibility failure cascades across theaters and goes nuclear.</w:t>
      </w:r>
    </w:p>
    <w:p>
      <w:pPr>
        <w:spacing w:after="80"/>
      </w:pPr>
      <w:r>
        <w:rPr>
          <w:i/>
          <w:color w:val="555555"/>
          <w:sz w:val="17"/>
        </w:rPr>
        <w:t>Williams et al.  |  2025  |  Neg</w:t>
      </w:r>
    </w:p>
    <w:p>
      <w:pPr>
        <w:pStyle w:val="CardCitation"/>
      </w:pPr>
      <w:r>
        <w:t>Williams et al. 25 — Dr. Heather Williams is the director of the Project on Nuclear Issues and a senior fellow in the Defense and Security Department at the Center for Strategic and International Studies (CSIS). She is an affiliate with the MIT Center for Nuclear Security Policy and a senior associate fellow with the Royal United Services Institute in London. Joseph Rodgers is deputy director and fellow with the Project on Nuclear Issues in the International Security Program at the Center for Strategic and International Studies (CSIS). PhD Student @ George Mason University. Elizabeth Kos is Former Program Manager and Research Associate, Project on Nuclear Issues. Heather Williams, Joseph Rodgers, and Elizabeth Kos, "Returning to an Era of Competition and Nuclear Risk", CSIS, 9-16-2025, accessed 8-5-2026, https://www.csis.org/analysis/chapter-3-returning-era-competition-and-nuclear-risk //WMK</w:t>
      </w:r>
    </w:p>
    <w:p>
      <w:pPr>
        <w:keepLines w:val="0"/>
      </w:pPr>
      <w:r>
        <w:t>Russia, China, and North Korea have all ramped up their nuclear threats, with the goal of gaining territory in Europe, the Indo-Pacific, and East Asia, respectively. In October 2022, for example, Kremlin officials initiated large-scale nuclear exercises and threatened nuclear use to further Putin’s goal of illegally annexing Ukraine.1 Meanwhile, all three countries have worked to rapidly upgrade, expand, and diversify their nuclear arsenals. The Department of Defense (DOD)’s 2024 report on China’s military power warns that Beijing is accelerating its buildup of nuclear weapons, including those with theater-range dual-capable delivery systems.2 In the past few years, Russia, China, Iran, and North Korea have expanded cooperation in military, economic, and political spheres, including with respect to nuclear issues. Adversary nuclear collusion has included joint exercises, transfers of fissile material, and mutual support in international diplomatic forums.3 In July 2024, Russia and China carried out a joint bomber patrol exercise near Alaska using dual-capable bombers and approaching U.S. sovereign airspace. U.S. global leadership in the defense arena is also facing growing skepticism from key allies. In March 2025, French President Emmanuel Macron declared that Europe may need to adopt a defense posture less reliant on the United States, potentially signaling a shift away from the long-standing NATO framework.4 France is even considering extending its nuclear deterrent to cover the defense of Europe, a significant departure from its traditional focus on national defense. This development, coupled with growing calls within the Trump administration to reduce European dependence on U.S. security guarantees, highlights changes in transatlantic relations and the potential for a reconfiguration of the global security architecture. Coinciding with these threats, U.S. allies are increasingly anxious about the credibility of U.S. nuclear commitments. In April 2024, Polish President Andrzej Duda urged NATO to deploy nuclear weapons to Poland in response to Russia’s deployment of nuclear weapons in Belarus.5 Additionally, a February 2024 poll by the Chey Institute for Advanced Studies revealed that over 70 percent of the South Korean public supports the development of an indigenous nuclear weapons program to counter the threat posed by North Korea.6 This chapter argues that the future of modern warfare will feature increased reliance on nuclear weapons by adversaries and allies alike. During the Cold War, the United States responded to adversary nuclear coercion by making judgments about Soviet red lines and signaling resolve to defend allies in the face of crisis. The United States addressed threats to regional deterrence from expanding Soviet nuclear capabilities and possible collusion with other adversaries by strengthening its own nuclear capabilities and alliance networks. Doubling down on U.S. alliances through demonstrations of resolve and nuclear sharing arrangements had the additional effects of reassuring U.S. allies and stemming incentives for nuclear proliferation. For example, during the Cold War, the United States stored nuclear weapons in Europe as part of a broader effort to quell fears of allied proliferation.7 The erosion of the global nuclear order—fueled by adversarial nuclear expansionism, the proliferation of theater-range nuclear forces, growing adversary collusion, and the weakening of U.S. alliance credibility—demands change. The rest of this chapter is divided into three main sections. The first outlines nuclear risks that have emerged from the wars in Ukraine and the Middle East. The second analyzes new challenges and implications, such as the need for nuclear modernization. The third concludes by highlighting the need to develop a strategically nuanced approach to prevent miscalculation and maintain stability in an era of heightened competition and nuclear risk. The Resurgence of Nuclear Risks Conflicts in Ukraine and the Middle East, alongside escalating tensions across the globe, point to trends in the evolving role of nuclear weapons in international politics. Four related trends stand out: (1) adversaries relying on nuclear weapons to support expansionist objectives, (2) the proliferation of theater-range nuclear forces, (3) increased cooperation among adversaries, and (4) the erosion of U.S. credibility with allies. These trends are underpinned by major investments in nuclear modernization by all nuclear-armed states. The United States is currently undertaking a $1.7 trillion nuclear modernization effort to upgrade all three legs of its nuclear triad—land-based intercontinental ballistic missiles, submarine-launched ballistic missiles, and strategic bombers.8 This program, initiated by the Obama administration, seeks to ensure the continued credibility and effectiveness of the U.S. nuclear deterrent. Simultaneously, U.S. adversaries are rapidly expanding and modernizing their nuclear arsenals, posing a direct challenge to U.S. strategic dominance. The DOD’s 2024 report on China’s military power estimates that China may possess as many as 1,000 nuclear warheads by 2030, a significant increase from its current arsenal.9 Meanwhile, Russia is fielding advanced weapons such as hypersonics capable of countering U.S. missile defenses, and North Korea is developing tactical nuclear weapons designed for battlefield use. Nuclear Expansionism by Adversaries Nuclear-armed states are leveraging their arsenals to pursue territorial ambitions and redraw international borders. Following Russia’s illegal invasion of Ukraine in February 2022, Moscow has used a variety of nuclear threats and signals in apparent attempts to deter Western intervention in the war.10 Recently, President Trump announced on social media that the United States would order two nuclear submarines “to be positioned in the appropriate regions” after former Russian President Dmitry Medvedev mocked what he termed U.S. “ultimatums” for Russia to end the war in Ukraine.11 Similarly, North Korea continues to issue nuclear threats against South Korea, aiming for reunification on its own terms. For example, in October 2024, North Korean leader Kim Jong-un threatened to destroy South Korea with “all the offensive forces it [possesses], including nuclear weapons,” if provoked.12 Furthermore, U.S. defense experts have expressed concern that China might employ similar tactics in a future Taiwan Strait crisis, threatening nuclear escalation to compel concessions.13 While the United States faced similar nuclear threats from the Soviet Union during the Cold War, the addition of China’s and North Korea’s nuclear expansionism multiplies these risks and demands that the United States divide its attention among multiple adversaries at once. In the past, Washington helped thwart nuclear expansionism by making judgments about Soviet red lines and signaling resolve to defend allies in the face of crisis. Today, however, the United States must provide these judgments for multiple adversaries, each of whom has unique nuclear doctrines and attitudes surrounding nuclear weapons. At the same time, adversaries, to calculate activities in their own regions, observe the actions the United States has taken (or not taken) to signal resolve in other theaters. Moreover, Russia, China, and North Korea are far less transparent than the United States in their doctrines and attitudes and the makeup of their nuclear forces. These new challenges of anticipating adversary red lines and signaling resolve to multiple adversaries at the same time raise the overall risks of nuclear use. Proliferation of Theater-Range Nuclear Forces Russia, China, and North Korea are all working to upgrade, expand, and diversify their nuclear arsenals, including with theater-range nuclear capabilities. The 2023 Annual Threat Assessment of the U.S. Intelligence Community, produced by the Office of the Director of National Intelligence (ODNI), claimed that Russia is developing nonstrategic nuclear forces “because Moscow believes such systems offer options to deter adversaries, control the escalation of potential hostilities, and counter U.S. and allied conventional forces.”14 China is also rapidly expanding its theater-range nuclear capabilities, exemplified by the DF-21 dual-capable “carrier killer” missile and the H6-N nuclear-capable bomber.15 North Korea, as acknowledged by the ODNI threat assessment, has explicitly stated its intention to develop tactical nuclear weapons for battlefield operations.16 In the late 1970s and early 1980s, the United States faced similar challenges as the Soviet Union developed and deployed intermediate-range nuclear weapons that could reach U.S. allies overseas. In 1976, the Soviet Union deployed its new SS-20 intermediate-range ballistic missiles to Europe.17 This move allowed Moscow to hold European capitals at risk of nuclear attack and undermined Washington’s extended deterrence guarantees in the region. To resolve this dilemma and strengthen regional deterrence, NATO decided to modernize and deploy its intermediate-range nuclear forces to Europe, holding the Soviet Union at risk with a parallel set of capabilities.18 The United States also began deploying nuclear-armed sea-launched cruise missiles, known as TLAM-Ns, on naval vessels to strengthen regional deterrence in both Europe and the Asia Pacific. The proliferation of theater-range nuclear weapons is particularly concerning today, however, as the bulk of the U.S. nuclear arsenal consists of strategic systems designed to deter large-scale nuclear attacks, not battlefield use. In 1987, the United States and Soviet Union agreed to remove all intermediate-range ground-launched ballistic and cruise missiles from the arsenals of both sides through the Intermediate-Range Nuclear Forces (INF) Treaty.19 Additionally, the United States removed TLAM-Ns from its surface combat ships and submarines in 1991 and officially retired the capability in 2010.20 In 2014, however, Russia moved beyond limits set by the INF Treaty by developing a ground-launched cruise missile in violation of the agreement’s parameters.21 While the United States is seeking to close the gap by developing a nuclear-tipped sea-launched cruise missile (SLCM-N), this capability will be difficult to field before 2034.22 Increased Adversary Collusion The current security environment is also marked by growing collusion between Russia, China, North Korea, and Iran. Russia is exporting nuclear reactors to China, which DOD assesses will play a vital role in Chinese plutonium production for nuclear weapons.23 Similarly, China and Russia are conducting joint strategic bomber drills. For example, in November 2024, China flew an H6-N nuclear-capable bomber in a joint drill with Russia.24 In January 2025, Secretary of State Antony Blinken stated there is “reason to believe that Moscow intends to share advanced space and satellite technology with Pyongyang.”25 Advanced space and satellite technologies are often dual-use, and advances in space technology contribute to advances in long-range ballistic missile programs. Similarly, in September 2024, Secretary Blinken claimed, “Russia is sharing technology that Iran seeks—this is a two-way street—including on nuclear issues as well as some space information.”26 During the Cold War, U.S. officials feared the Soviet Union could work with other powers, such as China and North Korea, to achieve its expansionist aims. In March 1950, Secretary of State Dean Acheson testified to Congress that the United States must ensure “that whoever runs China, even if the devil himself runs China, that he is an independent devil. That is infinitely better than if he is a stooge of Moscow or China comes under Russia.”27 These fears became acute, as Chinese intervention in the Korean War in October 1950 yielded speculation over collusion among communist leadership in Beijing, Pyongyang, and Moscow.28 The Truman administration developed a robust response by building up conventional and nuclear forces in the United States.29 In later years, National Security Advisor Henry Kissinger tried to drive a wedge between the Soviet Union and China with a diplomatic strategy that enabled the United States to “maintain closer relations with each side than they did with each other.”30 This historical lesson underscores the enduring imperative for the United States to prevent the formation of a unified bloc of nuclear-armed adversaries and highlights the strategic value of fostering divisions among them. In today’s multipolar landscape, characterized by increasingly intertwined yet distinct national interests, the United States must proactively seek to discourage deeper, irreversible security alignments between Russia, China, North Korea, and Iran. Erosion of U.S. Alliance Credibility Threats from adversary nuclear expansionism, theater-range nuclear forces, and adversary collusion have produced doubts among U.S. allies over the ability of the United States to maintain its extended deterrence commitments. As adversaries increasingly rely on nuclear weapons to achieve their expansionist goals, allies have sought greater nuclear assurances for themselves. According to recent reports by news sources and think tanks, some allies, such as Poland, have pushed for greater roles in U.S. nuclear sharing arrangements.31 Others, such as South Korea, have faced public pressure to consider developing indigenous nuclear weapons capabilities.32 Citing the possibility that the United States will not “remain by [Europe’s] side,” President Macron has suggested that France could step in to provide extended nuclear deterrence guarantees.33 In the late 1950s, concerns over growing Soviet capabilities and doubts over U.S. commitments to European defense also caused several allies to consider developing nuclear weapons.34 In response, U.S. President Dwight D. Eisenhower proposed a plan to establish a NATO nuclear stockpile, whereby allies would operate nuclear delivery systems but the United States would retain primary control over nuclear warheads.35 Through engaging allies in nuclear sharing arrangements, the United States bridged its nuclear force commitments to Europe while reducing risks of allied proliferation.36 The United States also facilitated the negotiation of several arms control agreements, such as the Limited Test Ban Treaty and the Nuclear Non-Proliferation Treaty, that helped restrict further proliferation.37 These agreements established global norms around nuclear nonproliferation and provided incentives, such as access to peaceful uses of nuclear technology, for countries to refrain from developing their nuclear weapons capabilities. Today, the future of arms control is increasingly precarious. The last remaining bilateral arms control agreement between the United States and Russia, the New START Treaty, will expire in February 2026. The demise of other crucial agreements, such as the Intermediate-Range Nuclear Forces Treaty, the Open Skies Treaty, and the Anti-Ballistic Missile Treaty, further underscores the erosion of the arms control architecture. Russia’s recent de-ratification of the Comprehensive Nuclear Test Ban Treaty has further eroded the heel of the global nonproliferation regime. Compounding these challenges, the United States is now demanding more from its allies while seeming to scale back its own commitments. Taking a more transactional approach, Washington seeks increased financial and security contributions from its partners. The prospects for achieving meaningful progress on arms control and strengthening alliance cohesion appear increasingly dim. New Challenges and Implications These converging challenges—renewed threats of territorial expansion backed by nuclear threats, theater nuclear forces, adversary collusion, and degrading U.S. alliance credibility—have several implications for the future of warfare and competition. It is likely that there will be an increase in nuclear threats and risk-taking in future regional conflicts, a lack of escalation management tools during crises, and a greater need for increased knowledge of nuclear issues at every echelon of military command. These trends demand a reassessment of nuclear strategy and challenge some key prevailing deterrence assumptions of the past eight decades. Increased Risk-Taking in Regional Conflicts Other nuclear possessors are likely watching Russia’s actions in Ukraine. If they draw the conclusion that nuclear bullying delayed Western intervention, they may be more prone toward risk-taking and risk manipulation in future regional conflicts. Adversaries may come to believe that the United States and its allies have less at stake in distant theaters, thus validating the utility of nuclear coercion as a tool to achieve strategic objectives. This trend may result in the perceived reduction of the nuclear threshold, altering the way conflicts are initiated and controlled. Opponents may increasingly try to take advantage of this perceived change, blending nuclear threats and coercive signaling into different stages of conflict, ranging from pre-crisis intimidation to bids for escalation control in the course of a conflict. The purpose of nuclear threats would be to achieve asymmetric benefit or nullify superior conventional capabilities. This sets up a situation where conventional actions are continuously overshadowed by nuclear potential, requiring an acute awareness of possible escalatory ladders and adversary red lines.</w:t>
      </w:r>
    </w:p>
    <w:p>
      <w:pPr>
        <w:spacing w:before="80"/>
      </w:pPr>
      <w:r>
        <w:rPr>
          <w:color w:val="5F5F5F"/>
          <w:sz w:val="16"/>
        </w:rPr>
        <w:t>Source document: MacalesterCollege-ScKo-Neg-01---Northwestern-Round-3.docx</w:t>
      </w:r>
    </w:p>
    <w:p>
      <w:pPr>
        <w:pStyle w:val="Heading1"/>
        <w:pageBreakBefore/>
      </w:pPr>
      <w:r>
        <w:t>372. Deterrence failure cascades across theaters and goes nuclear.</w:t>
      </w:r>
    </w:p>
    <w:p>
      <w:pPr>
        <w:spacing w:after="80"/>
      </w:pPr>
      <w:r>
        <w:rPr>
          <w:i/>
          <w:color w:val="555555"/>
          <w:sz w:val="17"/>
        </w:rPr>
        <w:t>Williams et al.  |  2025  |  Neg</w:t>
      </w:r>
    </w:p>
    <w:p>
      <w:pPr>
        <w:pStyle w:val="CardCitation"/>
      </w:pPr>
      <w:r>
        <w:t>Williams et al. 25 [Dr. Heather Williams is the director of the Project on Nuclear Issues and a senior fellow in the Defense and Security Department at the Center for Strategic and International Studies (CSIS). She is an affiliate with the MIT Center for Nuclear Security Policy and a senior associate fellow with the Royal United Services Institute in London. Joseph Rodgers is deputy director and fellow with the Project on Nuclear Issues in the International Security Program at the Center for Strategic and International Studies (CSIS). PhD Student @ George Mason University. Elizabeth Kos is Former Program Manager and Research Associate, Project on Nuclear Issues. Heather Williams, Joseph Rodgers, and Elizabeth Kos, "Returning to an Era of Competition and Nuclear Risk", No Publication, 9-16-2025, accessed 8-5-2026, https://www.csis.org/analysis/chapter-3-returning-era-competition-and-nuclear-risk //WMK</w:t>
      </w:r>
    </w:p>
    <w:p>
      <w:pPr>
        <w:keepLines w:val="0"/>
      </w:pPr>
      <w:r>
        <w:t>Russia, China, and North Korea have all ramped up their nuclear threats, with the goal of gaining territory in Europe, the Indo-Pacific, and East Asia, respectively. In October 2022, for example, Kremlin officials initiated large-scale nuclear exercises and threatened nuclear use to further Putin’s goal of illegally annexing Ukraine.1 Meanwhile, all three countries have worked to rapidly upgrade, expand, and diversify their nuclear arsenals. The Department of Defense (DOD)’s 2024 report on China’s military power warns that Beijing is accelerating its buildup of nuclear weapons, including those with theater-range dual-capable delivery systems.2 In the past few years, Russia, China, Iran, and North Korea have expanded cooperation in military, economic, and political spheres, including with respect to nuclear issues. Adversary nuclear collusion has included joint exercises, transfers of fissile material, and mutual support in international diplomatic forums.3 In July 2024, Russia and China carried out a joint bomber patrol exercise near Alaska using dual-capable bombers and approaching U.S. sovereign airspace. U.S. global leadership in the defense arena is also facing growing skepticism from key allies. In March 2025, French President Emmanuel Macron declared that Europe may need to adopt a defense posture less reliant on the United States, potentially signaling a shift away from the long-standing NATO framework.4 France is even considering extending its nuclear deterrent to cover the defense of Europe, a significant departure from its traditional focus on national defense. This development, coupled with growing calls within the Trump administration to reduce European dependence on U.S. security guarantees, highlights changes in transatlantic relations and the potential for a reconfiguration of the global security architecture. Coinciding with these threats, U.S. allies are increasingly anxious about the credibility of U.S. nuclear commitments. In April 2024, Polish President Andrzej Duda urged NATO to deploy nuclear weapons to Poland in response to Russia’s deployment of nuclear weapons in Belarus.5 Additionally, a February 2024 poll by the Chey Institute for Advanced Studies revealed that over 70 percent of the South Korean public supports the development of an indigenous nuclear weapons program to counter the threat posed by North Korea.6 This chapter argues that the future of modern warfare will feature increased reliance on nuclear weapons by adversaries and allies alike. During the Cold War, the United States responded to adversary nuclear coercion by making judgments about Soviet red lines and signaling resolve to defend allies in the face of crisis. The United States addressed threats to regional deterrence from expanding Soviet nuclear capabilities and possible collusion with other adversaries by strengthening its own nuclear capabilities and alliance networks. Doubling down on U.S. alliances through demonstrations of resolve and nuclear sharing arrangements had the additional effects of reassuring U.S. allies and stemming incentives for nuclear proliferation. For example, during the Cold War, the United States stored nuclear weapons in Europe as part of a broader effort to quell fears of allied proliferation.7 The erosion of the global nuclear order—fueled by adversarial nuclear expansionism, the proliferation of theater-range nuclear forces, growing adversary collusion, and the weakening of U.S. alliance credibility—demands change. The rest of this chapter is divided into three main sections. The first outlines nuclear risks that have emerged from the wars in Ukraine and the Middle East. The second analyzes new challenges and implications, such as the need for nuclear modernization. The third concludes by highlighting the need to develop a strategically nuanced approach to prevent miscalculation and maintain stability in an era of heightened competition and nuclear risk. The Resurgence of Nuclear Risks Conflicts in Ukraine and the Middle East, alongside escalating tensions across the globe, point to trends in the evolving role of nuclear weapons in international politics. Four related trends stand out: (1) adversaries relying on nuclear weapons to support expansionist objectives, (2) the proliferation of theater-range nuclear forces, (3) increased cooperation among adversaries, and (4) the erosion of U.S. credibility with allies. These trends are underpinned by major investments in nuclear modernization by all nuclear-armed states. The United States is currently undertaking a $1.7 trillion nuclear modernization effort to upgrade all three legs of its nuclear triad—land-based intercontinental ballistic missiles, submarine-launched ballistic missiles, and strategic bombers.8 This program, initiated by the Obama administration, seeks to ensure the continued credibility and effectiveness of the U.S. nuclear deterrent. Simultaneously, U.S. adversaries are rapidly expanding and modernizing their nuclear arsenals, posing a direct challenge to U.S. strategic dominance. The DOD’s 2024 report on China’s military power estimates that China may possess as many as 1,000 nuclear warheads by 2030, a significant increase from its current arsenal.9 Meanwhile, Russia is fielding advanced weapons such as hypersonics capable of countering U.S. missile defenses, and North Korea is developing tactical nuclear weapons designed for battlefield use. Nuclear Expansionism by Adversaries Nuclear-armed states are leveraging their arsenals to pursue territorial ambitions and redraw international borders. Following Russia’s illegal invasion of Ukraine in February 2022, Moscow has used a variety of nuclear threats and signals in apparent attempts to deter Western intervention in the war.10 Recently, President Trump announced on social media that the United States would order two nuclear submarines “to be positioned in the appropriate regions” after former Russian President Dmitry Medvedev mocked what he termed U.S. “ultimatums” for Russia to end the war in Ukraine.11 Similarly, North Korea continues to issue nuclear threats against South Korea, aiming for reunification on its own terms. For example, in October 2024, North Korean leader Kim Jong-un threatened to destroy South Korea with “all the offensive forces it [possesses], including nuclear weapons,” if provoked.12 Furthermore, U.S. defense experts have expressed concern that China might employ similar tactics in a future Taiwan Strait crisis, threatening nuclear escalation to compel concessions.13 While the United States faced similar nuclear threats from the Soviet Union during the Cold War, the addition of China’s and North Korea’s nuclear expansionism multiplies these risks and demands that the United States divide its attention among multiple adversaries at once. In the past, Washington helped thwart nuclear expansionism by making judgments about Soviet red lines and signaling resolve to defend allies in the face of crisis. Today, however, the United States must provide these judgments for multiple adversaries, each of whom has unique nuclear doctrines and attitudes surrounding nuclear weapons. At the same time, adversaries, to calculate activities in their own regions, observe the actions the United States has taken (or not taken) to signal resolve in other theaters. Moreover, Russia, China, and North Korea are far less transparent than the United States in their doctrines and attitudes and the makeup of their nuclear forces. These new challenges of anticipating adversary red lines and signaling resolve to multiple adversaries at the same time raise the overall risks of nuclear use. Proliferation of Theater-Range Nuclear Forces Russia, China, and North Korea are all working to upgrade, expand, and diversify their nuclear arsenals, including with theater-range nuclear capabilities. The 2023 Annual Threat Assessment of the U.S. Intelligence Community, produced by the Office of the Director of National Intelligence (ODNI), claimed that Russia is developing nonstrategic nuclear forces “because Moscow believes such systems offer options to deter adversaries, control the escalation of potential hostilities, and counter U.S. and allied conventional forces.”14 China is also rapidly expanding its theater-range nuclear capabilities, exemplified by the DF-21 dual-capable “carrier killer” missile and the H6-N nuclear-capable bomber.15 North Korea, as acknowledged by the ODNI threat assessment, has explicitly stated its intention to develop tactical nuclear weapons for battlefield operations.16 In the late 1970s and early 1980s, the United States faced similar challenges as the Soviet Union developed and deployed intermediate-range nuclear weapons that could reach U.S. allies overseas. In 1976, the Soviet Union deployed its new SS-20 intermediate-range ballistic missiles to Europe.17 This move allowed Moscow to hold European capitals at risk of nuclear attack and undermined Washington’s extended deterrence guarantees in the region. To resolve this dilemma and strengthen regional deterrence, NATO decided to modernize and deploy its intermediate-range nuclear forces to Europe, holding the Soviet Union at risk with a parallel set of capabilities.18 The United States also began deploying nuclear-armed sea-launched cruise missiles, known as TLAM-Ns, on naval vessels to strengthen regional deterrence in both Europe and the Asia Pacific. The proliferation of theater-range nuclear weapons is particularly concerning today, however, as the bulk of the U.S. nuclear arsenal consists of strategic systems designed to deter large-scale nuclear attacks, not battlefield use. In 1987, the United States and Soviet Union agreed to remove all intermediate-range ground-launched ballistic and cruise missiles from the arsenals of both sides through the Intermediate-Range Nuclear Forces (INF) Treaty.19 Additionally, the United States removed TLAM-Ns from its surface combat ships and submarines in 1991 and officially retired the capability in 2010.20 In 2014, however, Russia moved beyond limits set by the INF Treaty by developing a ground-launched cruise missile in violation of the agreement’s parameters.21 While the United States is seeking to close the gap by developing a nuclear-tipped sea-launched cruise missile (SLCM-N), this capability will be difficult to field before 2034.22 Increased Adversary Collusion The current security environment is also marked by growing collusion between Russia, China, North Korea, and Iran. Russia is exporting nuclear reactors to China, which DOD assesses will play a vital role in Chinese plutonium production for nuclear weapons.23 Similarly, China and Russia are conducting joint strategic bomber drills. For example, in November 2024, China flew an H6-N nuclear-capable bomber in a joint drill with Russia.24 In January 2025, Secretary of State Antony Blinken stated there is “reason to believe that Moscow intends to share advanced space and satellite technology with Pyongyang.”25 Advanced space and satellite technologies are often dual-use, and advances in space technology contribute to advances in long-range ballistic missile programs. Similarly, in September 2024, Secretary Blinken claimed, “Russia is sharing technology that Iran seeks—this is a two-way street—including on nuclear issues as well as some space information.”26 During the Cold War, U.S. officials feared the Soviet Union could work with other powers, such as China and North Korea, to achieve its expansionist aims. In March 1950, Secretary of State Dean Acheson testified to Congress that the United States must ensure “that whoever runs China, even if the devil himself runs China, that he is an independent devil. That is infinitely better than if he is a stooge of Moscow or China comes under Russia.”27 These fears became acute, as Chinese intervention in the Korean War in October 1950 yielded speculation over collusion among communist leadership in Beijing, Pyongyang, and Moscow.28 The Truman administration developed a robust response by building up conventional and nuclear forces in the United States.29 In later years, National Security Advisor Henry Kissinger tried to drive a wedge between the Soviet Union and China with a diplomatic strategy that enabled the United States to “maintain closer relations with each side than they did with each other.”30 This historical lesson underscores the enduring imperative for the United States to prevent the formation of a unified bloc of nuclear-armed adversaries and highlights the strategic value of fostering divisions among them. In today’s multipolar landscape, characterized by increasingly intertwined yet distinct national interests, the United States must proactively seek to discourage deeper, irreversible security alignments between Russia, China, North Korea, and Iran. Erosion of U.S. Alliance Credibility Threats from adversary nuclear expansionism, theater-range nuclear forces, and adversary collusion have produced doubts among U.S. allies over the ability of the United States to maintain its extended deterrence commitments. As adversaries increasingly rely on nuclear weapons to achieve their expansionist goals, allies have sought greater nuclear assurances for themselves. According to recent reports by news sources and think tanks, some allies, such as Poland, have pushed for greater roles in U.S. nuclear sharing arrangements.31 Others, such as South Korea, have faced public pressure to consider developing indigenous nuclear weapons capabilities.32 Citing the possibility that the United States will not “remain by [Europe’s] side,” President Macron has suggested that France could step in to provide extended nuclear deterrence guarantees.33 In the late 1950s, concerns over growing Soviet capabilities and doubts over U.S. commitments to European defense also caused several allies to consider developing nuclear weapons.34 In response, U.S. President Dwight D. Eisenhower proposed a plan to establish a NATO nuclear stockpile, whereby allies would operate nuclear delivery systems but the United States would retain primary control over nuclear warheads.35 Through engaging allies in nuclear sharing arrangements, the United States bridged its nuclear force commitments to Europe while reducing risks of allied proliferation.36 The United States also facilitated the negotiation of several arms control agreements, such as the Limited Test Ban Treaty and the Nuclear Non-Proliferation Treaty, that helped restrict further proliferation.37 These agreements established global norms around nuclear nonproliferation and provided incentives, such as access to peaceful uses of nuclear technology, for countries to refrain from developing their nuclear weapons capabilities. Today, the future of arms control is increasingly precarious. The last remaining bilateral arms control agreement between the United States and Russia, the New START Treaty, will expire in February 2026. The demise of other crucial agreements, such as the Intermediate-Range Nuclear Forces Treaty, the Open Skies Treaty, and the Anti-Ballistic Missile Treaty, further underscores the erosion of the arms control architecture. Russia’s recent de-ratification of the Comprehensive Nuclear Test Ban Treaty has further eroded the heel of the global nonproliferation regime. Compounding these challenges, the United States is now demanding more from its allies while seeming to scale back its own commitments. Taking a more transactional approach, Washington seeks increased financial and security contributions from its partners. The prospects for achieving meaningful progress on arms control and strengthening alliance cohesion appear increasingly dim. New Challenges and Implications These converging challenges—renewed threats of territorial expansion backed by nuclear threats, theater nuclear forces, adversary collusion, and degrading U.S. alliance credibility—have several implications for the future of warfare and competition. It is likely that there will be an increase in nuclear threats and risk-taking in future regional conflicts, a lack of escalation management tools during crises, and a greater need for increased knowledge of nuclear issues at every echelon of military command. These trends demand a reassessment of nuclear strategy and challenge some key prevailing deterrence assumptions of the past eight decades. Increased Risk-Taking in Regional Conflicts Other nuclear possessors are likely watching Russia’s actions in Ukraine. If they draw the conclusion that nuclear bullying delayed Western intervention, they may be more prone toward risk-taking and risk manipulation in future regional conflicts. Adversaries may come to believe that the United States and its allies have less at stake in distant theaters, thus validating the utility of nuclear coercion as a tool to achieve strategic objectives. This trend may result in the perceived reduction of the nuclear threshold, altering the way conflicts are initiated and controlled. Opponents may increasingly try to take advantage of this perceived change, blending nuclear threats and coercive signaling into different stages of conflict, ranging from pre-crisis intimidation to bids for escalation control in the course of a conflict. The purpose of nuclear threats would be to achieve asymmetric benefit or nullify superior conventional capabilities. This sets up a situation where conventional actions are continuously overshadowed by nuclear potential, requiring an acute awareness of possible escalatory ladders and adversary red lines.</w:t>
      </w:r>
    </w:p>
    <w:p>
      <w:pPr>
        <w:spacing w:before="80"/>
      </w:pPr>
      <w:r>
        <w:rPr>
          <w:color w:val="5F5F5F"/>
          <w:sz w:val="16"/>
        </w:rPr>
        <w:t>Source document: GeorgeMason-WiWr-Neg-2---KY-Round-1.docx</w:t>
      </w:r>
    </w:p>
    <w:p>
      <w:pPr>
        <w:pStyle w:val="Heading1"/>
        <w:pageBreakBefore/>
      </w:pPr>
      <w:r>
        <w:t>373. Deterrence failure cascades across theaters and goes nuclear.</w:t>
      </w:r>
    </w:p>
    <w:p>
      <w:pPr>
        <w:spacing w:after="80"/>
      </w:pPr>
      <w:r>
        <w:rPr>
          <w:i/>
          <w:color w:val="555555"/>
          <w:sz w:val="17"/>
        </w:rPr>
        <w:t>Williams et al.  |  2025  |  Neg</w:t>
      </w:r>
    </w:p>
    <w:p>
      <w:pPr>
        <w:pStyle w:val="CardCitation"/>
      </w:pPr>
      <w:r>
        <w:t>Williams et al. 25 — Dr. Heather Williams is the director of the Project on Nuclear Issues and a senior fellow in the Defense and Security Department at the Center for Strategic and International Studies (CSIS). She is an affiliate with the MIT Center for Nuclear Security Policy and a senior associate fellow with the Royal United Services Institute in London. Joseph Rodgers is deputy director and fellow with the Project on Nuclear Issues in the International Security Program at the Center for Strategic and International Studies (CSIS). PhD Student @ George Mason University. Elizabeth Kos is Former Program Manager and Research Associate, Project on Nuclear Issues. Heather Williams, Joseph Rodgers, and Elizabeth Kos, "Returning to an Era of Competition and Nuclear Risk", No Publication, 9-16-2025, accessed 8-5-2026, https://www.csis.org/analysis/chapter-3-returning-era-competition-and-nuclear-risk //WMK</w:t>
      </w:r>
    </w:p>
    <w:p>
      <w:pPr>
        <w:keepLines w:val="0"/>
      </w:pPr>
      <w:r>
        <w:t>Russia, China, and North Korea have all ramped up their nuclear threats, with the goal of gaining territory in Europe, the Indo-Pacific, and East Asia, respectively. In October 2022, for example, Kremlin officials initiated large-scale nuclear exercises and threatened nuclear use to further Putin’s goal of illegally annexing Ukraine.1 Meanwhile, all three countries have worked to rapidly upgrade, expand, and diversify their nuclear arsenals. The Department of Defense (DOD)’s 2024 report on China’s military power warns that Beijing is accelerating its buildup of nuclear weapons, including those with theater-range dual-capable delivery systems.2 In the past few years, Russia, China, Iran, and North Korea have expanded cooperation in military, economic, and political spheres, including with respect to nuclear issues. Adversary nuclear collusion has included joint exercises, transfers of fissile material, and mutual support in international diplomatic forums.3 In July 2024, Russia and China carried out a joint bomber patrol exercise near Alaska using dual-capable bombers and approaching U.S. sovereign airspace. U.S. global leadership in the defense arena is also facing growing skepticism from key allies. In March 2025, French President Emmanuel Macron declared that Europe may need to adopt a defense posture less reliant on the United States, potentially signaling a shift away from the long-standing NATO framework.4 France is even considering extending its nuclear deterrent to cover the defense of Europe, a significant departure from its traditional focus on national defense. This development, coupled with growing calls within the Trump administration to reduce European dependence on U.S. security guarantees, highlights changes in transatlantic relations and the potential for a reconfiguration of the global security architecture. Coinciding with these threats, U.S. allies are increasingly anxious about the credibility of U.S. nuclear commitments. In April 2024, Polish President Andrzej Duda urged NATO to deploy nuclear weapons to Poland in response to Russia’s deployment of nuclear weapons in Belarus.5 Additionally, a February 2024 poll by the Chey Institute for Advanced Studies revealed that over 70 percent of the South Korean public supports the development of an indigenous nuclear weapons program to counter the threat posed by North Korea.6 This chapter argues that the future of modern warfare will feature increased reliance on nuclear weapons by adversaries and allies alike. During the Cold War, the United States responded to adversary nuclear coercion by making judgments about Soviet red lines and signaling resolve to defend allies in the face of crisis. The United States addressed threats to regional deterrence from expanding Soviet nuclear capabilities and possible collusion with other adversaries by strengthening its own nuclear capabilities and alliance networks. Doubling down on U.S. alliances through demonstrations of resolve and nuclear sharing arrangements had the additional effects of reassuring U.S. allies and stemming incentives for nuclear proliferation. For example, during the Cold War, the United States stored nuclear weapons in Europe as part of a broader effort to quell fears of allied proliferation.7 The erosion of the global nuclear order—fueled by adversarial nuclear expansionism, the proliferation of theater-range nuclear forces, growing adversary collusion, and the weakening of U.S. alliance credibility—demands change. The rest of this chapter is divided into three main sections. The first outlines nuclear risks that have emerged from the wars in Ukraine and the Middle East. The second analyzes new challenges and implications, such as the need for nuclear modernization. The third concludes by highlighting the need to develop a strategically nuanced approach to prevent miscalculation and maintain stability in an era of heightened competition and nuclear risk. The Resurgence of Nuclear Risks Conflicts in Ukraine and the Middle East, alongside escalating tensions across the globe, point to trends in the evolving role of nuclear weapons in international politics. Four related trends stand out: (1) adversaries relying on nuclear weapons to support expansionist objectives, (2) the proliferation of theater-range nuclear forces, (3) increased cooperation among adversaries, and (4) the erosion of U.S. credibility with allies. These trends are underpinned by major investments in nuclear modernization by all nuclear-armed states. The United States is currently undertaking a $1.7 trillion nuclear modernization effort to upgrade all three legs of its nuclear triad—land-based intercontinental ballistic missiles, submarine-launched ballistic missiles, and strategic bombers.8 This program, initiated by the Obama administration, seeks to ensure the continued credibility and effectiveness of the U.S. nuclear deterrent. Simultaneously, U.S. adversaries are rapidly expanding and modernizing their nuclear arsenals, posing a direct challenge to U.S. strategic dominance. The DOD’s 2024 report on China’s military power estimates that China may possess as many as 1,000 nuclear warheads by 2030, a significant increase from its current arsenal.9 Meanwhile, Russia is fielding advanced weapons such as hypersonics capable of countering U.S. missile defenses, and North Korea is developing tactical nuclear weapons designed for battlefield use. Nuclear Expansionism by Adversaries Nuclear-armed states are leveraging their arsenals to pursue territorial ambitions and redraw international borders. Following Russia’s illegal invasion of Ukraine in February 2022, Moscow has used a variety of nuclear threats and signals in apparent attempts to deter Western intervention in the war.10 Recently, President Trump announced on social media that the United States would order two nuclear submarines “to be positioned in the appropriate regions” after former Russian President Dmitry Medvedev mocked what he termed U.S. “ultimatums” for Russia to end the war in Ukraine.11 Similarly, North Korea continues to issue nuclear threats against South Korea, aiming for reunification on its own terms. For example, in October 2024, North Korean leader Kim Jong-un threatened to destroy South Korea with “all the offensive forces it [possesses], including nuclear weapons,” if provoked.12 Furthermore, U.S. defense experts have expressed concern that China might employ similar tactics in a future Taiwan Strait crisis, threatening nuclear escalation to compel concessions.13 While the United States faced similar nuclear threats from the Soviet Union during the Cold War, the addition of China’s and North Korea’s nuclear expansionism multiplies these risks and demands that the United States divide its attention among multiple adversaries at once. In the past, Washington helped thwart nuclear expansionism by making judgments about Soviet red lines and signaling resolve to defend allies in the face of crisis. Today, however, the United States must provide these judgments for multiple adversaries, each of whom has unique nuclear doctrines and attitudes surrounding nuclear weapons. At the same time, adversaries, to calculate activities in their own regions, observe the actions the United States has taken (or not taken) to signal resolve in other theaters. Moreover, Russia, China, and North Korea are far less transparent than the United States in their doctrines and attitudes and the makeup of their nuclear forces. These new challenges of anticipating adversary red lines and signaling resolve to multiple adversaries at the same time raise the overall risks of nuclear use. Proliferation of Theater-Range Nuclear Forces Russia, China, and North Korea are all working to upgrade, expand, and diversify their nuclear arsenals, including with theater-range nuclear capabilities. The 2023 Annual Threat Assessment of the U.S. Intelligence Community, produced by the Office of the Director of National Intelligence (ODNI), claimed that Russia is developing nonstrategic nuclear forces “because Moscow believes such systems offer options to deter adversaries, control the escalation of potential hostilities, and counter U.S. and allied conventional forces.”14 China is also rapidly expanding its theater-range nuclear capabilities, exemplified by the DF-21 dual-capable “carrier killer” missile and the H6-N nuclear-capable bomber.15 North Korea, as acknowledged by the ODNI threat assessment, has explicitly stated its intention to develop tactical nuclear weapons for battlefield operations.16 In the late 1970s and early 1980s, the United States faced similar challenges as the Soviet Union developed and deployed intermediate-range nuclear weapons that could reach U.S. allies overseas. In 1976, the Soviet Union deployed its new SS-20 intermediate-range ballistic missiles to Europe.17 This move allowed Moscow to hold European capitals at risk of nuclear attack and undermined Washington’s extended deterrence guarantees in the region. To resolve this dilemma and strengthen regional deterrence, NATO decided to modernize and deploy its intermediate-range nuclear forces to Europe, holding the Soviet Union at risk with a parallel set of capabilities.18 The United States also began deploying nuclear-armed sea-launched cruise missiles, known as TLAM-Ns, on naval vessels to strengthen regional deterrence in both Europe and the Asia Pacific. The proliferation of theater-range nuclear weapons is particularly concerning today, however, as the bulk of the U.S. nuclear arsenal consists of strategic systems designed to deter large-scale nuclear attacks, not battlefield use. In 1987, the United States and Soviet Union agreed to remove all intermediate-range ground-launched ballistic and cruise missiles from the arsenals of both sides through the Intermediate-Range Nuclear Forces (INF) Treaty.19 Additionally, the United States removed TLAM-Ns from its surface combat ships and submarines in 1991 and officially retired the capability in 2010.20 In 2014, however, Russia moved beyond limits set by the INF Treaty by developing a ground-launched cruise missile in violation of the agreement’s parameters.21 While the United States is seeking to close the gap by developing a nuclear-tipped sea-launched cruise missile (SLCM-N), this capability will be difficult to field before 2034.22 Increased Adversary Collusion The current security environment is also marked by growing collusion between Russia, China, North Korea, and Iran. Russia is exporting nuclear reactors to China, which DOD assesses will play a vital role in Chinese plutonium production for nuclear weapons.23 Similarly, China and Russia are conducting joint strategic bomber drills. For example, in November 2024, China flew an H6-N nuclear-capable bomber in a joint drill with Russia.24 In January 2025, Secretary of State Antony Blinken stated there is “reason to believe that Moscow intends to share advanced space and satellite technology with Pyongyang.”25 Advanced space and satellite technologies are often dual-use, and advances in space technology contribute to advances in long-range ballistic missile programs. Similarly, in September 2024, Secretary Blinken claimed, “Russia is sharing technology that Iran seeks—this is a two-way street—including on nuclear issues as well as some space information.”26 During the Cold War, U.S. officials feared the Soviet Union could work with other powers, such as China and North Korea, to achieve its expansionist aims. In March 1950, Secretary of State Dean Acheson testified to Congress that the United States must ensure “that whoever runs China, even if the devil himself runs China, that he is an independent devil. That is infinitely better than if he is a stooge of Moscow or China comes under Russia.”27 These fears became acute, as Chinese intervention in the Korean War in October 1950 yielded speculation over collusion among communist leadership in Beijing, Pyongyang, and Moscow.28 The Truman administration developed a robust response by building up conventional and nuclear forces in the United States.29 In later years, National Security Advisor Henry Kissinger tried to drive a wedge between the Soviet Union and China with a diplomatic strategy that enabled the United States to “maintain closer relations with each side than they did with each other.”30 This historical lesson underscores the enduring imperative for the United States to prevent the formation of a unified bloc of nuclear-armed adversaries and highlights the strategic value of fostering divisions among them. In today’s multipolar landscape, characterized by increasingly intertwined yet distinct national interests, the United States must proactively seek to discourage deeper, irreversible security alignments between Russia, China, North Korea, and Iran. Erosion of U.S. Alliance Credibility Threats from adversary nuclear expansionism, theater-range nuclear forces, and adversary collusion have produced doubts among U.S. allies over the ability of the United States to maintain its extended deterrence commitments. As adversaries increasingly rely on nuclear weapons to achieve their expansionist goals, allies have sought greater nuclear assurances for themselves. According to recent reports by news sources and think tanks, some allies, such as Poland, have pushed for greater roles in U.S. nuclear sharing arrangements.31 Others, such as South Korea, have faced public pressure to consider developing indigenous nuclear weapons capabilities.32 Citing the possibility that the United States will not “remain by [Europe’s] side,” President Macron has suggested that France could step in to provide extended nuclear deterrence guarantees.33 In the late 1950s, concerns over growing Soviet capabilities and doubts over U.S. commitments to European defense also caused several allies to consider developing nuclear weapons.34 In response, U.S. President Dwight D. Eisenhower proposed a plan to establish a NATO nuclear stockpile, whereby allies would operate nuclear delivery systems but the United States would retain primary control over nuclear warheads.35 Through engaging allies in nuclear sharing arrangements, the United States bridged its nuclear force commitments to Europe while reducing risks of allied proliferation.36 The United States also facilitated the negotiation of several arms control agreements, such as the Limited Test Ban Treaty and the Nuclear Non-Proliferation Treaty, that helped restrict further proliferation.37 These agreements established global norms around nuclear nonproliferation and provided incentives, such as access to peaceful uses of nuclear technology, for countries to refrain from developing their nuclear weapons capabilities. Today, the future of arms control is increasingly precarious. The last remaining bilateral arms control agreement between the United States and Russia, the New START Treaty, will expire in February 2026. The demise of other crucial agreements, such as the Intermediate-Range Nuclear Forces Treaty, the Open Skies Treaty, and the Anti-Ballistic Missile Treaty, further underscores the erosion of the arms control architecture. Russia’s recent de-ratification of the Comprehensive Nuclear Test Ban Treaty has further eroded the heel of the global nonproliferation regime. Compounding these challenges, the United States is now demanding more from its allies while seeming to scale back its own commitments. Taking a more transactional approach, Washington seeks increased financial and security contributions from its partners. The prospects for achieving meaningful progress on arms control and strengthening alliance cohesion appear increasingly dim. New Challenges and Implications These converging challenges—renewed threats of territorial expansion backed by nuclear threats, theater nuclear forces, adversary collusion, and degrading U.S. alliance credibility—have several implications for the future of warfare and competition. It is likely that there will be an increase in nuclear threats and risk-taking in future regional conflicts, a lack of escalation management tools during crises, and a greater need for increased knowledge of nuclear issues at every echelon of military command. These trends demand a reassessment of nuclear strategy and challenge some key prevailing deterrence assumptions of the past eight decades. Increased Risk-Taking in Regional Conflicts Other nuclear possessors are likely watching Russia’s actions in Ukraine. If they draw the conclusion that nuclear bullying delayed Western intervention, they may be more prone toward risk-taking and risk manipulation in future regional conflicts. Adversaries may come to believe that the United States and its allies have less at stake in distant theaters, thus validating the utility of nuclear coercion as a tool to achieve strategic objectives. This trend may result in the perceived reduction of the nuclear threshold, altering the way conflicts are initiated and controlled. Opponents may increasingly try to take advantage of this perceived change, blending nuclear threats and coercive signaling into different stages of conflict, ranging from pre-crisis intimidation to bids for escalation control in the course of a conflict. The purpose of nuclear threats would be to achieve asymmetric benefit or nullify superior conventional capabilities. This sets up a situation where conventional actions are continuously overshadowed by nuclear potential, requiring an acute awareness of possible escalatory ladders and adversary red lines.</w:t>
      </w:r>
    </w:p>
    <w:p>
      <w:pPr>
        <w:spacing w:before="80"/>
      </w:pPr>
      <w:r>
        <w:rPr>
          <w:color w:val="5F5F5F"/>
          <w:sz w:val="16"/>
        </w:rPr>
        <w:t>Source document: MacalesterCollege-ScKo-Neg-01---Northwestern-Round-8.docx</w:t>
      </w:r>
    </w:p>
    <w:p>
      <w:pPr>
        <w:pStyle w:val="Heading1"/>
        <w:pageBreakBefore/>
      </w:pPr>
      <w:r>
        <w:t>374. Continuing arms sales to the Philippine is key to detering Chinese attempts at dominating the Western Pacific.</w:t>
      </w:r>
    </w:p>
    <w:p>
      <w:pPr>
        <w:spacing w:after="80"/>
      </w:pPr>
      <w:r>
        <w:rPr>
          <w:i/>
          <w:color w:val="555555"/>
          <w:sz w:val="17"/>
        </w:rPr>
        <w:t>Wilson Beaver and Robert Peters 24  |  2024  |  Neg</w:t>
      </w:r>
    </w:p>
    <w:p>
      <w:pPr>
        <w:pStyle w:val="CardCitation"/>
      </w:pPr>
      <w:r>
        <w:t>Wilson Beaver and Robert Peters 24, Wilson Beaver, master’s degrees in Foreign Service from Georgetown University and in International Security from George Mason University, is Policy Advisor for Defense Budgeting in the Douglas and Sarah Allison Center for National Security at The Heritage Foundation, Robert Peters, M.A. in national security studies, is Research Fellow for Nuclear Deterrence and Missile Defense in the Allison Center, 11-19-2024, "Strengthening the U.S.–Philippine Alliance," https://www.heritage.org/defense/report/strengthening-the-us-philippine-alliance</w:t>
      </w:r>
    </w:p>
    <w:p>
      <w:pPr>
        <w:keepLines w:val="0"/>
      </w:pPr>
      <w:r>
        <w:t>The United States and the Philippines have had a security alliance since 1951, when the two countries signed the Mutual Defense Treaty between the Republic of the Philippines and the United States of America. According to the U.S. Department of Defense, the U.S.–Philippine alliance is a key factor in maintaining stability in the Indo–Pacific—and is ready to build on the progress of the past three years.1 Jim Garamone, “Defense Official Says U.S.–Philippines Alliance Is Making Remarkable Progress,” DOD News, July 12, 2024, https://www.defense.gov/News/News-Stories/Article/Article/3837521/defense-official-says-us-philippines-alliance-is-making-remarkable-progress/ (accessed October 30, 2024). In 2023, the U.S. and the Philippines established the Bilateral Defense Guidelines to reaffirm the Mutual Defense Treaty, drive unity of effort within the alliance, and guide priority areas of defense cooperation.2 U.S. Department of Defense, “FACT SHEET: U.S.–Philippines Bilateral Defense Guidelines,” May 3, 2023, https://www.defense.gov/News/Releases/Release/Article/3383607/fact-sheet-us-philippines-bilateral-defense-guidelines/ (accessed October 31, 2024). Threat Environment: The South China Sea The South China Sea (including the West Philippine Sea) is a threat environment with significant potential for escalation. China has laid claim to much of the sea using its nine-dash line, which overlaps with claims made by the Philippines, Vietnam, Taiwan, Indonesia, Malaysia, and Brunei. Extending from the rocks and shoals that it has turned into a man-made archipelago of military garrisons, China claims an exclusive economic zone (EEZ) over the better part of the South China Sea, and then makes claims beyond what is standard in international law about what its rights are within that EEZ. China claims that foreign militaries cannot conduct intelligence gathering within its EEZ, whereas the United States (and most of the world) claim a freedom of navigation through EEZs under the United Nations Convention of the Law of the Sea (UNCLOS).3 Center for Preventive Action, “Territorial Disputes in the South China Sea,” Council on Foreign Relations Global Conflict Tracker, updated September 17, 2024, https://www.cfr.org/global-conflict-tracker/conflict/territorial-disputes-south-china-sea (accessed October 30, 2024). The United States therefore conducts routine freedom of navigation operations (FONOPS) in the South China Sea, both to signal American commitment to freedom of navigation and to signal that the United States does not recognize China’s unlawful claims extending from rocks and shoals. BG3873 Map 1 China has been engaged in increasingly aggressive coercive action aimed against the Philippines as part of the dispute over a series of shoals that are located to the west of the Philippines. In 2016, the Permanent Court of Arbitration in The Hague ruled in favor of the Philippines in this dispute, stating that the majority of the shoals belonged to the Philippines and that China had violated UNCLOS through its action against the Philippines in the region. Although China is a signatory to UNCLOS and has ratified the treaty, it has ignored this ruling. As then-Secretary of State Mike Pompeo put it in an official statement in 2020, “Beijing’s claims to offshore resources across most of the South China Sea are completely unlawful,” and China has “no legal grounds to unilaterally impose its will on the region.”4 News release, Michael R. Pompeo, “U.S. Position on Maritime Claims in the South China Sea,” U.S. Department of State, Global Public Affairs, July 13, 2020, https://2017-2021-translations.state.gov/2020/07/13/u-s-position-on-maritime-claims-in-the-south-china-sea/ (accessed October 30, 2024). China’s Illegal, Coercive, Aggressive, and Deceptive (ICAD) Activities. China has been increasing its ICAD activities (more commonly but less precisely known as “gray zone” activities) against the Philippines over the past several years.5 Adam Lockyer, Yves-Heng Lim, and Courtney J. Fung, “Moving Beyond the Grey Zone: The Case for ICAD,” The Interpreter, July 17, 2024, https://www.lowyinstitute.org/the-interpreter/moving-beyond-grey-zone-case-icad#:~:text=Some%20Indo-Pacific%20leaders%20have%20started%20to%20use%20the%20term%20ICAD (accessed October 30, 2024). In June 2024, Chinese speedboats attacked a contingent of Philippine sailors on their way to resupply the Philippine contingent aboard the rusting BRP Sierra Madre, which has been grounded on Second Thomas Shoal since 1999. The Chinese Coast Guard intercepted the Philippine sailors, attacking them with machetes, knives, and hammers, injuring some of them—one Philippine sailor lost his thumb.6 Ibid. China engages in coercive actions against other South China Sea nations as well, especially against Vietnam. In October 2024, Chinese vessels boarded a Vietnamese fishing ship and assaulted its crew, leading Vietnam to issue a statement condemning the “brutal behavior of Chinese law enforcement forces towards Vietnamese fishermen and fishing vessels operating in the Paracel Islands area of Vietnam.”7 “Filipino Sailor Recounts How Thumb Was Torn Off in South China Sea Clash,” South China Morning Post, June 26, 2024, https://www.scmp.com/week-asia/politics/article/3268092/filipino-sailor-recounts-how-thumb-was-torn-south-china-sea-clash (accessed October 30, 2024). The results of these actions have not been entirely in China’s favor, as public opinion in the Philippines (and elsewhere) has been galvanized against China, and Philippine policymakers’ resolve to stand firm in the dispute has been strengthened. Comprehensive Archipelagic Defense Concept The Philippines is in the early stages of implementing a new national security strategy that is geared toward external threats to Philippine sovereignty. Implementing this new strategy will require shifts in force posture and defense spending. [PARAGRAPH INTEGRITY PAUSES] Historical Framing. Traditionally, the Philippine military has been geared toward internal security operations. This made sense, both because of the recurring domestic insurgencies in Mindanao and because, for the duration of the Cold War, a large American military presence was permanently stationed in the country, until 1992, at Subic Naval Base and Clark Air Force Base. Strategic Concept and Funding. The Comprehensive Archipelagic Defense Concept (CADC) is the new joint strategic concept of the Philippines, adopted by the Bongbong Marcos Administration in early 2024 and currently being implemented by the Philippine Department of National Defense.8 Micah McCartney, “China Rebuked for Alleged ‘Brutal Behavior’ in Contested Waters,” Newsweek, October 3, 2024, https://www.newsweek.com/china-rebuked-brutal-attack-south-china-sea-1963212 (accessed October 30, 2024). The strategy is intended to make the Philippine armed forces far more outward-looking, with integration of land, air, and naval capabilities into joint operations another key part of the plan. Internal security operations that were previously conducted by the Philippine Army and Philippine Navy will now be conducted by the Philippine National Police and Philippine Coast Guard, as the priority mission of the Armed Forces of the Philippines will be to defend the sovereignty and territorial integrity of the Philippines.9 News release, “PBBM Admin’s Adoption of Comprehensive Archipelagic Defense Concept Is a Move in the Right Direction, Says Expert,” Office of the President of the Philippines, Presidential Communications Office, March 9, 2024, https://pco.gov.ph/news_releases/pbbm-admins-adoption-of-comprehensive-archipelagic-defense-concept-is-a-move-in-the-right-direction-says-expert/?__cf_chl_tk=OOjd8h1yrcMcPuoZ4oPz1VtqrRiFgwUYUp645JO0n5s-1710434000-0.0.1.1-1791 (accessed October 30, 2024). Historically, the Philippine Army has been the nation’s pre-eminent service, and spending was focused on enabling the army to conduct counterinsurgency operations internally, which often left the Philippine Navy underfunded. To their credit, Philippine strategic planners have recognized that they need to increase funding to the Philippine Navy, and also to reallocate funding toward new capabilities within the army if they are to implement the CADC. Other countries, such as the United States, Australia, and Japan, are currently undergoing this strategic shift in defense spending as well. In terms of planning, the strategic realignment of the Philippine Army is similar to recent shifts in strategy for both for the U.S. Marine Corps and the Australian Army. The United States and Australia have both recognized that their land forces will need to adapt their spending and planning if they are to meet the challenge of deterring China in the Indo–Pacific. The United States Marine Corps is implementing this shift in thinking within the framework of Force Plan 2030. The Australian Army is shifting to a focus on littoral combat operations, and the U.S. Army Pacific is deploying new systems, such as the Multi-Domain Task Force (MDTF), to the Philippines and elsewhere that are intended for littoral combat operations.10 Rej Cortez Torrecampo, “A Paradigm Shift in the Philippines’ Defense Strategy,” The Diplomat, April 3, 2024, https://thediplomat.com/2024/04/a-paradigm-shift-in-the-philippines-defense-strategy/#:~:text=The%20Philippine%20Department%20of%20National%20Defense%20recently%20announced%20the%20adoption (accessed October 30, 2024). At the same time, Japan is also shifting forces to the southwest islands and investing in littoral combat capabilities similar to those in which the United States and Australia are investing.11 Dayton McCarthy, “‘Holding the Door Open’—Securing a Point of Entry to Facilitate Littoral Maneuver in the Near Region–Part One,” Australian Army Research Centre, June 22, 2023, https://researchcentre.army.gov.au/library/land-power-forum/holding-door-open-securing-point-entry-facilitate-littoral-manoeuvre-near-region-part-one#:~:text=The%202023%20Defence%20Strategic%20Review%20(DSR)%20states%20that%20%E2%80%98Australia%E2%80%99s%20army (accessed October 30, 2024), and John Ismay, Edward Wong, and Pablo Robles, “A New Pacific Arsenal to Counter China,” The New York Times, April 26, 2024, https://www.nytimes.com/interactive/2024/04/26/us/politics/us-china-military-bases-weapons.html (accessed October 30, 2024). The efforts of the Philippines to adjust its strategic planning and funding falls well within the mainstream of America’s Indo–Pacific alliances and partnerships. The Philippine government is increasing defense spending, but not at a rate fast enough to meet its modernization goals.12 Yuseke Amano and Hiroshi Tajima, “Japan, U.S. Shift Focus to Nansei Islands,” The Japan News, January 14, 2023, https://japannews.yomiuri.co.jp/politics/defense-security/20230114-83673/#:~:text=The%20Japan-U.S.%20pivot%20toward%20the%20Nansei%20Islands%2C%20which,Forces%20are%20aimed%20at%20enhancing%20deterrence%20against%20China (accessed October 30, 2024). The defense budget of the Philippines is small in comparison to that of other U.S. allies and partners, and the Philippines will need to increase its defense spending substantially if the Philippine government is to deter Chinese aggression in the South China Sea. The Philippines’ defense spending stands at only 0.896 percent of gross domestic product (GDP).13 “Philippines Seeks Increase in Defence Spending in 2025,” Reuters, July 29, 2024, https://www.reuters.com/world/asia-pacific/philippines-seeks-increase-defence-spending-2025-2024-07-29/#:~:text=The%20Philippines%20is%20allocating%20256.1%20billion%20pesos%20%28%244.38,seeks%20to%20modernise%20and%20boost%20it%20external%20defences (accessed October 30, 2024). The United States spends 3.38 percent of GDP, and Japan spends 1.6 percent of GDP. Philippine defense spending as a percentage of GDP is less than that of every North Atlantic Treaty Organization (NATO) member.14 Rocio Salle Gatdula, “The Existential Importance of Increased Philippine Defense Spending,” The Manila Times, September 15, 2024, https://www.manilatimes.net/2024/09/15/opinion/world/the-existential-importance-of-increased-philippine-defense-spending/1971501#:~:text=The%20General%20Appropriations%20Act%20shows%20that%20our%20defense,spending%20share%20to%20GDP%20is%20only%200.896%20percent (accessed October 30, 2024). It makes sense for the Philippine government to keep economic development and increasing the standard of living as its primary goals, but the recent actions by China against Philippine service members, fishermen, and sovereignty show that a significant increase in defense spending is necessary. NATO members have a defense spending goal of 2 percent of GDP, and Japan has adopted this target as well. The Philippine government will also need to raise its defense spending goal to 2 percent of GDP if it is to afford the modernization and expanded capability laid out in the CADC strategy. Nevertheless, the Philippine government deserves credit for having doubled the defense budget over the past decade and for sending clear signals that it plans to continue to increase investment in its own security.15 Ibid. The Philippine Role in Regional Security The Philippines has the opportunity now to act more as a middle power than as a small one. The GDP of the Philippines, around $437 billion, is larger than that of Vietnam or Malaysia, and with 118 million people, it has one of the larger populations in the region.16 Stephen Burgess, “The Way Forward in the US–Philippines Alliance and Air Force Relations,” Journal of Indo–Pacific Affairs, December 7, 2023, https://www.airuniversity.af.edu/JIPA/Display/Article/3237862/the-way-forward-in-the-usphilippines-alliance-and-air-force-relations/ (accessed October 31, 2024). [PARAGRAPH INTEGRITY RESUMES] From the American perspective, the more capable the Philippines is at defending its own sovereignty, the better. The United States is trying to balance multiple security commitments worldwide and has suffered from strategic distraction over the past several decades as it ignored the rise of China and the return of great power competition. Many in Washington, including The Heritage Foundation, are now calling for the United States to prioritize the Indo–Pacific as the primary strategic theater, and are working to achieve a rebalancing of resources and assets into the Western Pacific that will provide a stronger deterrent effect against China.17 Central Intelligence Agency, The World Factbook, “Philippines: Economy,” October 1, 2024, https://www.cia.gov/the-world-factbook/countries/philippines/#economy (accessed October 1, 2024). Concurrently, it will be incumbent upon America’s allies and partners to increase their own military spending and military cooperation with both the United States and with each other. Prospects for Military-to-Military Collaboration The collaboration between the United States and the Philippines has grown. Allied throughout the Cold War,18 Alex Velez-Green and Robert Peters, “The Prioritization Imperative: A Strategy to Defend America’s Interests in a More Dangerous World,” Heritage Foundation Special Report No. 288, August 1, 2024, https://www.heritage.org/defense/report/the-prioritization-imperative-strategy-defend-americas-interests-more-dangerous, and Robert Greenway et al., “A Conservative Defense Budget for Fiscal Year 2025,” Heritage Foundation Special Report No. 281, April 2, 2024, https://www.heritage.org/defense/report/conservative-defense-budget-fiscal-year-2025. the salience of the U.S.–Philippine relationship waned in the 1990s and early 2000s.19 Renato Cruz de Castro, “The US–Philippine Alliance: An Evolving Hedge Against an Emerging China Challenge,” Contemporary Southeast Asia, Vol. 31, No. 3 (December 2009), pp. 399–423, https://www.jstor.org/stable/41487397 (accessed October 31, 2024). In recent years, however, the relationship has reinvigorated with a focus on containing the threats posed by China.20 Andrea Leva, “The US–Philippines Alliance in the Mid-2010s: A Case of Alliance Persistence,” The Weaker Voice and the Evolution of Asymmetric Alliances (Cham, Switzerland: Springer International, 2023), https://link.springer.com/chapter/10.1007/978-3-031-35448-9_7 (accessed October 31, 2024). Today, cooperation takes the form of purchases of military equipment from the United States, joint naval and amphibious exercises, as well as the deployment of U.S. Army intermediate-range missile forces. These exercises and missile deployments serve two purposes—to help the Philippines create a more capable (and therefore, credible) military that can operate with U.S. forces and to demonstrate to China that, should China prosecute a conflict within the region, it would have to contend with an increasingly capable and lethal military operating from the Philippines. The United States has already recognized the importance of enhancing the capabilities of the Philippine armed forces and recently supplied the Philippines with $500 million in Foreign Military Financing as part of the fiscal year 2024 Indo–Pacific Security Supplemental Appropriations Act.21 Leilani Chavez, “Philippines Rethinks Military Modernization Plan After China Clashes,” Defense News, October 23, 2023, https://www.defensenews.com/global/asia-pacific/2023/10/23/philippines-rethinks-military-modernization-plan-after-china-clashes/ (accessed October 31, 2024). [PARAGRAPH INTEGRITY PAUSES] Philippine Defense Secretary Gilberto Teodoro welcomed the funding, saying that “every peso or dollar spent on hardening Philippine capabilities to defend itself and to deter unlawful aggression will be a plus against any threat actor, whether it be China or anyone.”22 News release, “Joint Statement on the Philippines–United States Fourth 2+2 Ministerial Dialogue,” U.S. Department of Defense, July 30, 2024, https://www.defense.gov/News/Releases/Release/Article/3854902/joint-statement-on-the-philippines-united-states-fourth-22-ministerial-dialogue/#:~:text=Allocate%20USD%20$500%20million%20in%20Foreign%20Military%20Financing%20(FMF)%20from. (accessed October 31, 2024). This financing is just one component of a much broader security arrangement being implemented by the United States and the Philippines, much of which was laid out in the Joint Statement on the Philippines–United States Fourth 2+2 Ministerial Dialogue in July 2024—the first in Manila. This sort of investment by the United States in Philippine infrastructure will of course also have a positive economic effect on the Philippines, stimulating economic growth and job creation.23 Sebastian Strangio, “US Announces $500 Million in Military Funding for the Philippines,” The Diplomat, July 31, 2024, https://thediplomat.com/2024/07/us-announces-500-million-in-military-funding-for-the-philippines/ (accessed October 31, 2024). The improved infrastructure will also make it easier for the U.S. military to deliver humanitarian aid after a natural disaster, as it has for decades.24 Sanya Mansoor and Simmone Shah, “Why the Philippines Is Letting the U.S. Expand Its Military Footprint in the Country Again,” Time, February 3, 2023, https://time.com/6252750/philippines-us-military-agreement-china/ (accessed October 31, 2024). In many ways, the littoral nature of the Philippines itself make it an attractive partner to the U.S. military. The thousands of islands, inlets, channels, and bays make it an ideal place from which the United States or the Philippines could operate and greatly complicate Chinese war plans. Its bays and islands provide shelter for hidden swarms of small boats, drones, aircraft, and missiles that could harass or directly interdict the Chinese military during times of crisis. With Manila’s permission, a U.S.-led coalition could target Chinese naval and air forces for hundreds of miles around the Philippines—including most of the Philippine Sea and West Philippine Sea—and be able to strike positions along the Chinese coast. The overall effect is to make it too costly for China to initiate hostilities with the Philippines. Philippine collaboration with the United States could be expanded to include extending the stationing of U.S. forces in the Philippines on a rotational basis and the expansion of integrated air and missile defenses, designed to not only protect the Philippines but to deny China the ability to control the skies and seas in and around the Philippines. The United States and the Philippines have an agreement known as the Enhanced Defense Cooperation Agreement (EDCA), which allows the United States to build and operate facilities on Philippine military bases and rotate troops through these bases. Currently, the U.S. military has access to 10 Philippine military bases as part of the EDCA, with the Philippines maintaining sovereignty over the EDCA sites. The U.S. and Philippine militaries deployed troops from these bases as part of the 2024 Balikatan exercise to test their effectiveness and unit interoperability.25 Diana Stancy, “USS Boxer Provides Disaster Relief After Typhoon Hits Philippines,” Navy Times, October 9, 2024, https://www.navytimes.com/news/your-navy/2024/10/09/uss-boxer-provides-disaster-relief-after-typhoon-hits-philippines/ (accessed October 31, 2024). As part of the 2024 Balikatan exercise, the U.S. Army deployed the Typhon missile system, a land-based weapon that can launch medium-range land-attack cruise missiles and air-defense missiles, to the Philippines.26 Jen Judson, “US Troops Put New Philippine Military Sites to Test in Balikatan Drill,” Defense News, May 12, 2024, https://www.defensenews.com/pentagon/2024/05/12/us-troops-put-new-philippine-military-sites-to-test-in-balikatan-drill/#:~:text=The%20mutual%20defense%20treaty%20between%20the%20U.S.%20and%20Philippines%20established (accessed October 31, 2024). The versatility of the Typhon enables it to launch munitions that can hold at risk land-based targets on the Chinese mainland or surface ships. By coupling the range of such munitions (which can engage targets more than 1,000 miles away) with the Philippines’ strategic location, a U.S.-led coalition could engage targets from the East China Sea to the Philippine Sea to the Taiwan Strait to the Strait of Malacca to the Chinese mainland. These high-end capabilities, operated jointly in coordination with the U.S. military, would be one of the “crown jewels” capability-wise for the Philippines and would be part of the “Lamborghini” mix for the Philippine armed forces. Integrated Air and Missile Defenses. American forces operating in the Philippines should increase the rotational capabilities of integrated air and missile defense capabilities, including the Terminal High-Altitude Area Defense (THAAD) systems and short-range air defenses (SHORAD). Systems such as THAAD, currently deployed at key U.S. and allied military bases around the world, have proven to be incredibly effective at intercepting a variety of air and missile threats. From ballistic missiles, cruise missiles, and shorter-range rockets and drones, these types of missile defenses not only protect civilian population centers and key military installations, but also create air defense bubbles that become “no-go zones” for enemy aircraft and missiles. THAAD, placed within the region, would complicate Chinese air force operations by limiting the areas in which they could maneuver and from which they could launch strikes. THAAD, a high-price ticket, would be augmented by SHORAD capabilities, a relatively low-cost defensive weapon type that is effective against low-altitude air threats, such as helicopters or low-flying aircraft. SHORAD systems include shoulder-fired surface-to-air missiles, machine guns, and anti-air missiles mounted on various military vehicles. Taken together, these systems can create an interlocking web of high-end and low-end missile defenses and key locations that significantly affect Chinese operations and decision-making within the region. The Philippines should also seek to expand its cooperation with two competent, modern militaries within the region, namely Japan and Australia. Both nations are modernizing their maritime and air forces and restructuring their militaries against the Chinese threat. Japan is planning to double its military spending over the coming decade27 Jim Gomez, “US Missile System Will Remain in the Philippines Despite China’s Alarm,” AP News, September 25, 2024, https://apnews.com/article/us-philippines-china-military-typhon-midrange-missile-system-69242b99335eb55032894fbc83d75135 (accessed October 31, 2024). to field a military armed with advanced fighter aircraft, highly capable naval ships, and a variety of surface-to-air missiles, anti-ship missiles, coastal defense missiles, and land-attack cruise missiles.28 “Japan Defence: China Threat Prompts Plan to Double Military Spending,” BBC, December 16, 2022, https://www.bbc.com/news/world-asia-64001554 (accessed October 31, 2024). All these capabilities are part of a larger plan designed to field a military that is built for the purposes of deterring Chinese military power in the Western Pacific. Similarly, Australia is investing in fast-attack submarines,29 Sheila Smith, “How Japan Is Doubling Down on Its Military Power,” Council on Foreign Relations, December 20, 2022, https://www.cfr.org/article/how-japan-doubling-down-its-military-power (accessed October 31, 2024). long-range fires, fifth-generation aircraft, electronic-warfare capabilities, and a similar mixture of long-range and stand-off fires designed to not only deny China the ability to impose its will militarily in the southwest Pacific, but also to give the Australian military the ability to deploy to the West Philippine Sea and the South China Sea.30 U.S. Department of Defense, “AUKUS: The Trilateral Security Partnership Between Australia, U.K. and U.S.,” 2023, https://www.defense.gov/Spotlights/AUKUS/ (accessed October 31, 2024). Consequently, the Philippines should seek to expand its military exercises to include Japanese and Australian forces, as it is very possible that, should conflict arise in the Western Pacific, the Philippines would join a U.S.-led coalition that includes Japanese and Australian forces. Such military exercises should include combined naval drills, defensive counter-air operations, and amphibious operations to seize contested islands. Again, such exercises would not only give the Philippine military operational experience and experience in working with regional partners during military operations but would also present a more credible deterrence posture. Regional Diplomacy The Philippines is a member of the Association of Southeast Asian Nations (ASEAN), a regional grouping that includes Brunei, Cambodia, Indonesia, Laos, Malaysia, Myanmar, the Philippines, Singapore, Thailand, and Vietnam. Many of these countries have also been subjected to coercive diplomacy by China, and the grouping serves as an important forum for establishing regional norms. The Philippines provides an important voice within ASEAN, speaking against Chinese pressure campaigns in the region and in favor of the sovereignty of individual member states. The Philippines has provided important diplomatic support to Vietnam, in particular, which has been targeted by China almost as much as the Philippines in recent years, and far more so in decades past. Vietnam has likewise recognized the Philippines’ claim at the United Nations to an extended continental shelf in the South China Sea.31 Australian Government Defence, “Missiles to Power Up ADF’s Range,” August 21, 2023, https://www.defence.gov.au/news-events/news/2023-08-21/missiles-power-adfs-range (accessed October 31, 2024). The two nations signed two agreements in early 2024 to enhance maritime cooperation bilaterally and within ASEAN, with the bilateral agreement including cooperation between the Vietnamese and Philippine coast guards, including capacity building, training, and personnel and ship exchanges.32 [PARAGRAPH INTEGRITY RESUMES] “Philippines Ready to Discuss with Vietnam South China Sea Issues,” Reuters, July 1, 2024, https://www.reuters.com/world/asia-pacific/philippines-ready-discuss-with-vietnam-south-china-sea-issues-2024-07-01/ (accessed October 31, 2024). One important step the Philippines could take is to resolve its territorial disputes with other Southeast Asian nations and encourage them to resolve their territorial disputes with each other to project a more unified front against Chinese claims over the South China Sea. These and other efforts by the Philippines show that ensuring a free and open Indo–Pacific is not an exclusively American issue—far from it. Instead, it shows that all countries in the region have a vested interest in deterring China from using military force to resolve territorial disputes in the region, and that countries like the Philippines and Vietnam take their sovereignty seriously. Foreign Military Sales and Aid Asymmetric warfare is not anyone’s preferred choice, and most governments prefer to buy large, flashy weapons systems, such as tanks and submarines. However, when a smaller country is threatened by a much larger and wealthier country, asymmetric warfare becomes the most strategically sound choice. Ukraine has overperformed in the defense of its sovereignty against the much larger Russian military because it has focused on buying large numbers of anti-armor, anti-air, and anti-ship missiles, along with large numbers of cheap drones, that have negated Russia’s advantage in wealth, personnel, and equipment. Likewise, the strategically sound choice for the Philippines, faced with Chinese aggression, is to focus defense spending on large numbers of cost-effective anti-air and anti-ship capabilities, and a relatively smaller amount of spending on larger, more expensive weapons systems. The Philippines should resist the temptation of buying too many prohibitively expensive, big-ticket procurement items and focus the majority of new funding on cheaper asymmetric capabilities. The Philippine armed forces could be a military with a handful of Lamborghinis surrounded by a fleet of Toyotas, well-equipped to defend its sovereignty. In practice, what would such a military look like? To begin with, the Philippines should focus on its comparative advantage of being an archipelago nation with thousands of islands, inlets, and bays, giving it the ability to serve as a base or a launch pad for long-range strike, integrated air and missile defenses, anti-ship capabilities, and small arms. Anti-ship Capabilities. The Philippines recently made a significant investment in anti-ship capabilities with the $375 million purchase of BrahMos cruise missiles from India.33 Sebastian Strangio, “Vietnam, Philippines Sign Agreements on Maritime Security Cooperation,” The Diplomat, January 31, 2024, https://thediplomat.com/2024/01/vietnam-philippines-sign-agreements-on-maritime-security-cooperation/ (accessed October 31, 2024). The Philippines should continue to acquire anti-ship missiles and smart torpedoes that have proven highly effective at destroying naval threats. Such missiles include low-altitude, sea-skimming guided missiles, longer range surface-to-surface guided cruise missiles, or high-speed anti-ship ballistic missiles. Such capabilities have been used in combat for decades and are highly effective at both holding enemy naval forces at risk and evading missile defenses. Smart mines are a developmental naval mine that will be able to launch torpedoes at enemy ships when they are detected, damage enemy ships directly, or disrupt operations by forcing adversaries to avoid key waters or to engage in time-intensive and costly mine-sweeping measures. These mines could be deployed pre-conflict and then activated on order, once a conflict begins.34 James Guild, “The Philippines’ $35 Billion Military Modernization Plan, Explained,” The Diplomat, May 17, 2024, https://thediplomat.com/2024/05/the-philippines-35-billion-military-modernization-plan-explained/#:~:text=To%20give%20some%20context,%20defense%20modernization%20(which%20is%20paid%20for (accessed October 31, 2024). Being able to mine the waters immediately around the Philippines could not only help to turn the archipelago into a bastion, but also significantly affect the Chinese navy’s ability to project naval power into the theater and severely hamper China’s ability to threaten sovereign Philippine territory. Fast-Attack Boats. The Philippines’ many islands and inlets make it a perfect base for large amounts of fast-attack boats armed with machine guns, rocket-propelled grenades, and short-range anti-ship and anti-air missiles. Such fast-attack boats—similar to the ones that Iran operates in the Strait of Hormuz—can play an important role in harassing and attacking adversary surface fleets in confined waters—such as those found in and around the Philippine archipelago and in the Western Philippine Sea. Philippine Air Force F-16s. One of the higher-end capabilities the United States should sell to the Philippines is the F-16 fighter jet. The Philippines is extremely interested in acquiring these jets, and the approved sale would go a long way toward building the relationship and signaling the high esteem in which the United States holds the alliance. Far less significant partners of the United States already operate the F-16, and the sale would be seen as a gesture of goodwill by the United States. Negotiations have stalled over the cost of the sale, and the United States should consider some flexibility in the financing of the sale, perhaps including it in a future military aid agreement along with enhanced access and infrastructure investments at EDCA sites. The acquisition of F-16 aircraft by the Philippines would strengthen the ability of the Philippine Air Force (PAF) to defend Philippine sovereignty against encroachment in the West Philippine Sea. The PAF would need to conduct extensive joint training and exercises with the U.S. Air Force as part of the acquisition, and a significant amount of additional investment would be needed to upgrade the facilities at whichever air base the PAF decided to station the aircraft at (likely Basa Air Base). These infrastructure improvements would have a positive effect on the U.S. military rotating aircraft through the base and conducting operations. Recommendations for U.S. and Philippine Policymakers In order to strengthen the U.S.–Philippine alliance, the United States should: Continue to deploy key anti-access/area denial (A2/AD) assets to the Philippines, including the Typhon missile system and THAAD. To facilitate this continued deployment, the United States will need to work with the Philippine government to maintain and expand U.S. access to EDCA sites and will further need to invest in infrastructure for hosting U.S. troops at these sites. Prioritize its Indo–Pacific alliances. The various supplemental military aid packages throughout the course of the Biden Administration have included military aid and foreign military financing and sales for Indo–Pacific allies almost as an afterthought, with the bulk of funding going to Europe. Given that China has been identified as the primary challenge to U.S. national security, U.S. foreign military financing and sales should instead focus on countries in the Indo–Pacific that are critical to deterring China—such as the Philippines. Help the Philippines to finance the purchase of F-16s. The United States should explore different financing options for selling the F-16 fighter jet to the Philippines, including making the sale part of a military aid deal. Included in the deal should be a U.S. plan to rotationally base U.S. Air Force F-16 squadrons at an EDCA site in the Philippines to train with the new Philippine F-16 squadron. The Philippine government should: Continue to implement the CADC. The Philippines should do so by acquiring new asymmetric capabilities like the BrahMos anti-ship missiles, building new port infrastructure, and increasing interoperability between the services of the Philippine armed forces. This should include maintaining the Philippine Army’s buy-in to the Philippines’ new outward-focused defense strategy by giving it operational control of key systems, including new anti-ship missile systems. Increase defense spending. If the Philippine government wants to make its CADC successful, modernize the Philippine armed forces, and acquire key assets, it will need to increase defense spending significantly, aiming at 2 percent of GDP, like other U.S. allies. This spending should be focused on achieving the goals of the CADC, with most new money spent on the procurement of anti-air and anti-ship capabilities. Resolve disputes with other South China Sea nations to present a united front to China. The Philippine government is already doing a good job of this and should continue to work with countries like Vietnam to present a united front against Chinese pressure campaigns. Conclusion The Philippines is a U.S. ally that occupies a position of strategic importance in the Western Pacific, both for the United States and its neighbors. The government in Manila recently has become aware of the threat posed by China, not only to its own security, but to the security of the broader Western Pacific. It is taking the initial steps to defend itself from Chinese aggression—and those same capabilities could prove capable of deterring broader, regional aggression from China. Given these developments, the United States should work with the Philippines to ensure that it can be an important and valuable member of a coalition of like-minded states that oppose China’s hegemonic ambitions.</w:t>
      </w:r>
    </w:p>
    <w:p>
      <w:pPr>
        <w:spacing w:before="80"/>
      </w:pPr>
      <w:r>
        <w:rPr>
          <w:color w:val="5F5F5F"/>
          <w:sz w:val="16"/>
        </w:rPr>
        <w:t>Source document: Northwestern-CaYa-Neg-2.-Kentucky-Round-3.docx</w:t>
      </w:r>
    </w:p>
    <w:p>
      <w:pPr>
        <w:pStyle w:val="Heading1"/>
        <w:pageBreakBefore/>
      </w:pPr>
      <w:r>
        <w:t>375. Xi’s uses trade conflict as political capital.</w:t>
      </w:r>
    </w:p>
    <w:p>
      <w:pPr>
        <w:spacing w:after="80"/>
      </w:pPr>
      <w:r>
        <w:rPr>
          <w:i/>
          <w:color w:val="555555"/>
          <w:sz w:val="17"/>
        </w:rPr>
        <w:t>Yang  |  2025  |  Neg</w:t>
      </w:r>
    </w:p>
    <w:p>
      <w:pPr>
        <w:pStyle w:val="CardCitation"/>
      </w:pPr>
      <w:r>
        <w:t>Yang ’25 [Zi, Tang Meng; June 6; associate research fellow at the S. Rajaratnam School of International Studies (RSIS), Ph.D. NTU, Strategic Studies, M.A. in Asian Studies from Georgetown University’s School of Foreign Service, B.A. in Global Affairs and History from George Mason University; The Diplomat, “Amid the Trade War, the CCP Is Converting Hardship Into Power,” https://thediplomat.com/2025/06/amid-the-trade-war-the-ccp-is-converting-hardship-into-power/] wally</w:t>
      </w:r>
    </w:p>
    <w:p>
      <w:pPr>
        <w:keepLines w:val="0"/>
      </w:pPr>
      <w:r>
        <w:t>In the face of renewed China-U.S. trade tensions, China’s leadership is not merely enduring pain – it is instrumentalizing it. The Chinese Communist Party (CCP) is repurposing economic hardship as political capital, constructing a narrative in which struggle becomes virtue, sacrifice becomes loyalty, and national suffering becomes a source of pride. Rather than seeking immediate economic relief, Beijing is reinforcing regime legitimacy through a blend of controlled messaging, patriotic campaigns, and selective state support</w:t>
      </w:r>
    </w:p>
    <w:p>
      <w:pPr>
        <w:spacing w:before="80"/>
      </w:pPr>
      <w:r>
        <w:rPr>
          <w:color w:val="5F5F5F"/>
          <w:sz w:val="16"/>
        </w:rPr>
        <w:t>Source document: JohnsonCountyCommunityCollege-TuJa-Neg-Owen-L-Coon-Memorial-Debates-at-Northwestern-Round-5.docx</w:t>
      </w:r>
    </w:p>
    <w:p>
      <w:pPr>
        <w:pStyle w:val="Heading1"/>
        <w:pageBreakBefore/>
      </w:pPr>
      <w:r>
        <w:t>376. Solves nothing---can’t fill the “valley of death” without losing most of your bets, which is self-defeating---also nationalization ensures rampant corruption</w:t>
      </w:r>
    </w:p>
    <w:p>
      <w:pPr>
        <w:spacing w:after="80"/>
      </w:pPr>
      <w:r>
        <w:rPr>
          <w:i/>
          <w:color w:val="555555"/>
          <w:sz w:val="17"/>
        </w:rPr>
        <w:t>Young  |  2025  |  Aff</w:t>
      </w:r>
    </w:p>
    <w:p>
      <w:pPr>
        <w:pStyle w:val="CardCitation"/>
      </w:pPr>
      <w:r>
        <w:t>Young 25 [Ryan Young, senior economist at the Competitive Enterprise Institute, MA economics, George Mason University, BA history, Lawrence University, “Sovereign wealth funds: Should governments invest in private businesses?” CEI Blog, 2-12-2025, https://cei.org/blog/sovereign-wealth-funds-should-governments-invest-in-private-businesses/]</w:t>
      </w:r>
    </w:p>
    <w:p>
      <w:pPr>
        <w:keepLines w:val="0"/>
      </w:pPr>
      <w:r>
        <w:t>Why create one? Another good rule of thumb is to not enact a policy unless it helps to solve a problem. Trump shouldn’t create a sovereign wealth fund just to have one. It must have a purpose. And it needs to be better suited to that purpose than alternative policies. Let’s apply that standard to sovereign wealth funds and fiscal policy. Deficits. Most countries with sovereign wealth funds have budget surpluses. The investments give governments somewhere to put the extra money. This would not be the case in America, which last ran a federal surplus in the Clinton administration. Projections show large and growing deficits as far as the eye can see. American sovereign wealth fund proponents instead see it as a deficit reduction tool, as well as a way to boost domestic saving rates. The argument goes that money from federally-owned land and oil reserves can earn a higher return than they do now if the profits were managed under a sovereign wealth fund. The extra funds can help close annual spending deficits. Let’s assume that this works as advertised. It still avoids the root problem of overspending. Sound policy works in part by choosing the right tool for the job. The right way to address overspending is not to hand some of the means of production over to Washington, it is to spend less. Shoring up entitlements. This argument is similar to the deficit reduction argument. Social Security and Medicare have more than $73 trillion in combined unfunded liabilities over the next 75 years. They are the single largest driver of America’s long-run debt. The programs have structural deficits that will get worse over time, due to their pay-as-you-go structure. Once again, reformers must choose the right tool for the job. If the root problem is Social Security and Medicare’s unsustainable pay-as-you-go structure, then the solution is to change that structure. A personal accounts model, such as more than 30 countries use, would solve the problem permanently. A sovereign wealth fund, even one large enough to cover unfunded entitlement liabilities, would leave the structural pay-as-you-go problem untouched. It would also create new problems, such as increased federal ownership over vast swathes of the economy. Likely uses of the funds. Congress is unlikely to actually spend sovereign wealth fund investment returns paying down entitlements. More likely, it will find new spending projects instead. It has already done this with the Social Security trust fund, which consists entirely of IOUs from previous government spending binges, which taxpayers will eventually have to cover. Well-meaning sovereign wealth fund designers can put up all the guardrails they want. Spending advocates, who are just as well-meaning on behalf of their favored programs, will find ways around those guardrails. Congress has the power of the purse. If it creates the rules around a sovereign wealth fund, it can also change them. So can presidents, unless courts stop them, which is no guarantee. The national debt. Let’s assume that the previous arguments about deficits and debt are wrong. Suppose that Washington somehow pays down the entire national debt and runs a surplus going forward. A sovereign wealth fund is still inappropriate policy. Governments should have rainy day funds they can dip into during a downturn, or to help deal with a crisis, like an earthquake or a pandemic. Because of the risk of politicization, those rainy day funds should not be invested in private businesses, and instead should stick to government bonds. America’s national political climate is not Norway’s. Republicans and Democrats both have long track records of cronyism, and of tying strings to grants and investments. Some fiscal hawks might argue that such surplus revenue should be returned to taxpayers, especially if a rainy day fund is well stocked, as in the Alaskan model. The federal government’s poor financial shape means this would likely be generations away, even under ideal conditions. If the goal is to increase private investment, private investors have a much stronger incentive than government agencies to be alert to investment opportunities, rather than listen to lobbyists’ overtures. Because private investors put their own money at risk rather than taxpayers’ money, they also tend to be more prudent. Markets are a profit and loss system, and private investors tend to do better on both fronts than government investors, especially in the long run. Politicians rarely think beyond the next election cycle, which is one reason the entitlement crisis hasn’t been solved yet. Most private investors have their eye on retirement, or on passing along wealth to children and grandchildren. It’s too early to tell if a federal sovereign wealth fund is on the way. Between the incentive problems, knowledge problems, and better alternative policies, it should die on the drawing board.</w:t>
      </w:r>
    </w:p>
    <w:p>
      <w:pPr>
        <w:spacing w:before="80"/>
      </w:pPr>
      <w:r>
        <w:rPr>
          <w:color w:val="5F5F5F"/>
          <w:sz w:val="16"/>
        </w:rPr>
        <w:t>Source document: MichiganState-LeMa-Aff-Northwestern-Round-6.docx</w:t>
      </w:r>
    </w:p>
    <w:p>
      <w:pPr>
        <w:pStyle w:val="Heading1"/>
        <w:pageBreakBefore/>
      </w:pPr>
      <w:r>
        <w:t>377. Arms to Taiwan backifre.</w:t>
      </w:r>
    </w:p>
    <w:p>
      <w:pPr>
        <w:spacing w:after="80"/>
      </w:pPr>
      <w:r>
        <w:rPr>
          <w:i/>
          <w:color w:val="555555"/>
          <w:sz w:val="17"/>
        </w:rPr>
        <w:t>Yu  |  2025  |  Aff</w:t>
      </w:r>
    </w:p>
    <w:p>
      <w:pPr>
        <w:pStyle w:val="CardCitation"/>
      </w:pPr>
      <w:r>
        <w:t>Yu '25 [Yuster and Michael A. Hunzeker; April 16; Senior executive advisor of Octon International and retired Taiwanese naval officer, graduate of the Virginia Military Institute; associate professor at George Mason University’s Schar School of Policy and Government; War on the Rocks; "Taiwan’s Biggest Problem in Steeling Itself for War with China is Cultural" ; https://warontherocks.com/taiwans-biggest-problem-in-steeling-itself-for-war-with-china-is-cultural/]</w:t>
      </w:r>
    </w:p>
    <w:p>
      <w:pPr>
        <w:keepLines w:val="0"/>
      </w:pPr>
      <w:r>
        <w:t>Beyond that, Washington should put new arms sales on the backburner while downplaying calls for Taiwan to dramatically increase its defense spending. We recognize that pushing Taipei to spend more on defense plays well in Washington and that spending is important. But it bears repeating: All the arms and all the money in the world cannot solve a fundamentally cultural problem. Even military-to-military training is unlikely to work absent a deeper, cultural reform. Generations of tactical and operational reform attempts by foreign advisors — ranging from Joseph Stilwell to U.S. Military Assistance Advisory Group officers and today’s U.S. Army and Marine Corps trainers — have repeatedly failed to take root, largely because the culture itself has not been conducive to change. Worse yet, without a change in culture, more arms and more spending might actually backfire. Many Taiwanese already consider U.S. arms sales as a corrupt form of protection money. As a result, the more weapons the United States sells to Taiwan, the less incentive the Taiwanese people have to provide for their own defense, because they assume the United States will now be “on the hook” to defend them. It should go without saying that pouring more money into an inefficient and dysfunctional system is a blueprint for waste that will only serve to further alienate Taiwanese taxpayers from their guardians.</w:t>
      </w:r>
    </w:p>
    <w:p>
      <w:pPr>
        <w:spacing w:before="80"/>
      </w:pPr>
      <w:r>
        <w:rPr>
          <w:color w:val="5F5F5F"/>
          <w:sz w:val="16"/>
        </w:rPr>
        <w:t>Source document: Michigan-AgOu-Aff-Owen-L-Coon-Memorial-Debates-at-Northwestern-Round-2.docx</w:t>
      </w:r>
    </w:p>
    <w:p>
      <w:pPr>
        <w:pStyle w:val="Heading1"/>
        <w:pageBreakBefore/>
      </w:pPr>
      <w:r>
        <w:t>378. Arms to Taiwan kill detterence AND are not wanted.</w:t>
      </w:r>
    </w:p>
    <w:p>
      <w:pPr>
        <w:spacing w:after="80"/>
      </w:pPr>
      <w:r>
        <w:rPr>
          <w:i/>
          <w:color w:val="555555"/>
          <w:sz w:val="17"/>
        </w:rPr>
        <w:t>Yu  |  2025  |  Aff</w:t>
      </w:r>
    </w:p>
    <w:p>
      <w:pPr>
        <w:pStyle w:val="CardCitation"/>
      </w:pPr>
      <w:r>
        <w:t>Yu '25 [Yuster and Michael A. Hunzeker; April 16; Senior executive advisor of Octon International and retired Taiwanese naval officer, graduate of the Virginia Military Institute; associate professor at George Mason University’s Schar School of Policy and Government; War on the Rocks; "Taiwan’s Biggest Problem in Steeling Itself for War with China is Cultural" ; https://warontherocks.com/taiwans-biggest-problem-in-steeling-itself-for-war-with-china-is-cultural/]</w:t>
      </w:r>
    </w:p>
    <w:p>
      <w:pPr>
        <w:keepLines w:val="0"/>
      </w:pPr>
      <w:r>
        <w:t>Worse yet, without a change in culture, more arms and more spending might actually backfire. Many Taiwanese already consider U.S. arms sales as a corrupt form of protection money. As a result, the more weapons the United States sells to Taiwan, the less incentive the Taiwanese people have to provide for their own defense, because they assume the United States will now be “on the hook” to defend them. It should go without saying that pouring more money into an inefficient and dysfunctional system is a blueprint for waste that will only serve to further alienate Taiwanese taxpayers from their guardians.</w:t>
      </w:r>
    </w:p>
    <w:p>
      <w:pPr>
        <w:spacing w:before="80"/>
      </w:pPr>
      <w:r>
        <w:rPr>
          <w:color w:val="5F5F5F"/>
          <w:sz w:val="16"/>
        </w:rPr>
        <w:t>Source document: Michigan-AgOu-Aff-Owen-L-Coon-Memorial-Debates-at-Northwestern-Round-8.docx</w:t>
      </w:r>
    </w:p>
    <w:p>
      <w:pPr>
        <w:pStyle w:val="Heading1"/>
        <w:pageBreakBefore/>
      </w:pPr>
      <w:r>
        <w:t>379. Taiwan cannot be defended.</w:t>
      </w:r>
    </w:p>
    <w:p>
      <w:pPr>
        <w:spacing w:after="80"/>
      </w:pPr>
      <w:r>
        <w:rPr>
          <w:i/>
          <w:color w:val="555555"/>
          <w:sz w:val="17"/>
        </w:rPr>
        <w:t>Yu  |  2025  |  Aff</w:t>
      </w:r>
    </w:p>
    <w:p>
      <w:pPr>
        <w:pStyle w:val="CardCitation"/>
      </w:pPr>
      <w:r>
        <w:t>Yu '25 [Yuster and Michael A. Hunzeker; April 16; Senior executive advisor of Octon International and retired Taiwanese naval officer, graduate of the Virginia Military Institute; associate professor at George Mason University’s Schar School of Policy and Government; War on the Rocks; "Taiwan’s Biggest Problem in Steeling Itself for War with China is Cultural" ; https://warontherocks.com/taiwans-biggest-problem-in-steeling-itself-for-war-with-china-is-cultural/]</w:t>
      </w:r>
    </w:p>
    <w:p>
      <w:pPr>
        <w:keepLines w:val="0"/>
      </w:pPr>
      <w:r>
        <w:t>So, what will? Transforming the culture of the Taiwanese armed forces, especially its officer corps. As a former marine who trained Taiwanese units and a retired Taiwanese naval officer educated in the United States, we understood all too well that Taiwan’s military remains a profoundly unserious organization. It is not ready to wage war. And the Taiwanese people know it. Therefore, any effort to enhance cross-Strait deterrence must start with the culture of its officer corps. Taiwan needs uniformed leaders who are willing to address hard truths, embrace innovation, and place strategic thinking above parochial interest, legacy systems, and bureaucratic convenience. To get from here to there, Taiwanese President Lai Ching-te ought to trim the bloated ranks of his general and flag officer corps and insist that the military finally produce a coherent blueprint for mounting a genuine, asymmetric, whole-of-society defense of Taiwan. The Lai administration should insist on — and the Kuomintang-dominated Legislative Yuan will need to support — the creation of institutional mechanisms to enhance civilian control over the military. Washington can and should help by addressing the arms backlog, if only to prevent Taiwan’s Ministry of National Defense from using it as an excuse; toning down public demands for dramatically higher defense spending; making it clear that other forms of support are conditional on efforts to address these cultural problems; and helping the Lai administration develop a coherent blueprint for asymmetric defense. A Potemkin Force Taiwan’s military is grappling with a range of persistent problems, most of which are easy to spot by anyone (in Washington, Taipei … and Beijing) who have bothered looking. One of the most pernicious challenges is that Taiwan’s military does not have enough people. Its army — the largest of Taiwan’s armed forces and its last line of defense in a war — suffers from an endemic personnel shortage. Shortfalls are particularly acute in frontline infantry, armor, artillery, and marine combat units, which are often up to 40 percent understrength. This is not merely a recruiting issue. It reveals a fundamental misalignment in how the military organizes and prioritizes its resources. The discrepancy between combat unit manning levels and total personnel levels, which hover around 80 percent, is telling in that it underscores the degree to which Taiwan’s military prioritizes administrative staffing over operational readiness. For years, the Tsai administration (2016 to 2024) tried to address the problem by improving pay and benefits for the volunteer force. When that effort proved too expensive, President Tsai Ing-wen finally relented and (re)extended conscription from four to 12 months. The army inducted the first batch of 12-month conscripts in January 2024. Unfortunately, it will take at least five years for this scheme to get fully up and running. Even then, the plan is to send most one-year conscripts to units tasked with providing rear area security. Volunteer troops will still comprise the bulk of most frontline combat units, which means the first line of defense will remain understrength. Worse yet, the army has yet to figure out how to train all of these conscripts, as we discuss below. It is therefore entirely possible that the scheme will merely “transform” untrained conscripts into undertrained ones. Ironically, the only thing Taiwan has enough of are generals and admirals: 308 to be exact. The ratio of general and flag officers to servicemembers is approximately 2.5 times higher than that found in the U.S. military (which is criticized by its own secretary of defense for being too top heavy.) Even if the Ministry of National Defense magically solves its personnel shortfalls, it will still struggle to train the resulting influx of new troops. Part of the problem has to do with infrastructure. It will take time (and money) to buy and build barracks and firing ranges in a place already short on space. The bigger issue is that the armed forces do not have a culture of realistic and rigorous training. Most exercises are scripted with preordained outcomes. Although political leaders now like to tout spontaneous maneuvers, it comes across as a case of “the lady doth protest too much.” Instead, most high-profile maneuvers remain more “dog and pony show” for the media and American onlookers than a serious attempt to test and improve warfighting capabilities. Having trained this way for generations means that Taiwan does not have enough non-commissioned officers and junior officers who are themselves sufficiently well-versed in decentralized modern combat tactics, techniques, and procedures to train tens of thousands of new troops each year. The list goes on: The services still lack a coherent, overarching doctrine and associated operational concepts to guide everything from procurement to training to warfighting (and no, the newest Quadrennial Defense Review does not fill this gap). Reserve training is still inadequate. And despite efforts by the Lai administration and civil society organizations like Forward Alliance and Spirit of America, attempts to prepare Taiwanese society for war remain incomplete. Of course, a big impediment to civil readiness is the fact that the Ministry of National Defense refuses to embrace civil defense as a core mission. Worst of all, there is a profound gap between the Taiwanese military and the society it is sworn to defend. Many older Taiwanese — especially those aligned with Lai’s Democratic Progressive Party — view the military with suspicion because many officers identify with the opposition Kuomintang Party and because of the military’s legacy as the enforcement arm of Chiang Kai-shek’s authoritarian regime. Meanwhile, one need only strike up a conversation with younger Taiwanese to find that many consider military service a waste of time. This is in part because they know how unserious their training will be, even at 12 months, and in part because they rationally prefer to pursue a higher paying job that will allow them to move out of their parents’ home. A Dereliction of Duty How did the rot get so bad? Culpability rests squarely on the shoulders of Taiwan’s officer corps. It goes without saying that officers lead the military and are therefore responsible for everything that happens — or fails to happen — on their watch. But in this case, the failures represent a fundamental dereliction of duty. It was the officer corps’ responsibility to track the shifting cross-Strait military balance and to adjust its posture and preparations accordingly. This basic mandate demanded vigilance, proactivity, creativity, curiosity, and flexibility. The Taiwanese officer corps demonstrated none of these things. As a result, it is just now coming to grips with a range of profound, but slow moving, political, technological, and demographic trends. Take, for example, the way Taiwanese generals and admirals “responded” to Taiwan’s declining birthrate. While they now routinely point to this issue as the root cause of their personnel shortages, they have been aware of this trend for more than two decades. Yet despite having ample time to adapt, the officer corps acquiesced to politically enticing decisions — such as the transition to an all-volunteer force and the shortening of conscription — without bothering to develop and offer a serious alternative plan for maintaining readiness. Even more troubling, the officer corps managed a dramatic downsizing of the force without making any meaningful attempt to also streamline its internal organizational structure. Taiwan’s military now has roughly the same number of command layers supervising 160,000 uniformed servicemembers as it did when it was half a million strong. The same goes for Taiwanese doctrine, force structure, and force posture. Instead of responding to overwhelming evidence that Chinese military modernization had rendered their long-standing preference for small numbers of expensive, conventional, and high-profile American made ships and jets by seeking change, Taiwan’s officer corps insisted on more of the same. Even now, senior officers within the Ministry of National Defense continue to push for more fixed-wing fighters, amphibious assault ships, and costly and uncertain indigenous submarines. Meanwhile, they sideline more survivable alternatives like mobile missile systems, small and fast boats operating from civilian harbors, and territorial defense. The Roots of Dysfunction To cure an infection, a doctor must first find its source. Similarly, if Washington and Taipei are serious about preparing Taiwan’s military for war, they need to identify and deal with the underlying cause of its dysfunction. We believe that it all starts with organizational culture. The scholarly literature on military change and effectiveness is clear on this point: culture matters. A healthy military culture — one capable of adapting in peacetime and in wartime — cultivates flexibility, curiosity, and honest internal debate. Subordinates must feel empowered to challenge assumptions. Senior leaders must value — or at least not punish — dissent and feedback while also remaining sensitive to top-down, political input. Taiwan’s military culture exhibits virtually none of these attributes. It is rigid, hierarchical, risk-averse, and allergic to outside influence. Perhaps the most telling symptom of this dysfunction is the growing number of retired generals who now appear on television to diagnose systemic flaws — problems they made no effort to fix when they held the power to do so. This pattern reflects a deeper cultural malaise: one of deflection, inertia, and institutional self-preservation. Like all cultures, this one is the product of a complex interplay of factors. Three are worth examining in detail: an identity built around a military academy and ethos modeled after the Soviet military; enduring isolation from the rest of Taiwanese society; and, after 1979, a lack of exposure to partner militaries. Whampoa-Centric Institutional Identity To understand how the Taiwanese officer corps understands and defines itself, one must start with the Whampoa Military Academy. Established in China in 1924, the Nationalists modeled the Whampoa Military Academy after the Soviet Red Army (Moscow even sent one of its own, Pavel Pavlov, to serve as the academy’s first chief advisor). Nearly a century later, Whampoa’s cultural genetic material persists throughout Taiwan’s military institutions such that Taiwanese military culture also remains deeply Whampoa-centric. To reinforce this shared identity, every cadet from every service academy must attend boot camp at Whampoa (renamed the Republic of China Military Academy after it relocated to Kaohsiung). Every year, the service academies also participate in the Pu Guang Yan Xi (“Glory of Whampoa Exercise”) to commemorate the academy’s anniversary. Last year, Lai even joined in on the festivities. This symbolic centralization reinforces the dominance of army-centric values and thinking, often to the detriment of joint force development and innovation. This “cult of the Whampoa” has come at a high price for Taiwan’s military by reinforcing norms and values that privilege patronage over competence, political connections over merit, and loyalty above all else. Domestic Isolation and Cultural Entrenchment Internally, the military’s aforementioned cultural isolation from Taiwanese society has deepened its resistance to reform. For generations, military service has carried a negative social stigma, encapsulated by the old saying: “Good men don’t become soldiers; good iron doesn’t become nails.” Nearly four decades of martial law only served to reinforce this alienation given that Chiang and his son used the military as a tool of political repression and authoritarian control. Under the Kuomintang’s one-party rule, Chiang indoctrinated the military in the idea of the “trinity of enemies”: Chinese Communists, Taiwanese independence supporters, and domestic conspirators. Of course, these latter two groups eventually evolved into the Democratic Progressive Party, which rose to political power through the democratic process. However legitimate the Democratic Progressive Party may have been in the eyes of Taiwanese voters, its position atop the government created a deep sense of cognitive dissonance within the officer corps, because their historical “enemies” were now in charge. Beyond orienting Taiwan’s senior uniformed generals and admirals against their Democratic Progressive Party leaders, cultural isolation had another insidious effect: it allowed the officer corps to preserve outdated traditions from the Chiang era. Officers who think differently or challenge the “status quo” are often marginalized, if not forced out altogether. This sense of being disrespected and misunderstood by broader society has only entrenched the officer corps further into a defensive, inward-looking posture that resists external scrutiny and reform. International Isolation and Stagnation Nor can we ignore the role that international isolation played in terms of shielding the officer corps from the pressure to embrace cultural change. Before the United States severed formal diplomatic ties with the Republic of China, U.S. military personnel in the Taiwan Defense Command provided valuable interaction and training opportunities. Unfortunately, those exchanges had minimal cultural impact given that they occurred under the shadow of authoritarian rule and largely failed to challenge entrenched norms. After 1979, international military exchanges virtually ceased overnight. Aside from occasional (and purely transactional) arms sales, Taiwanese officers were cut off from their foreign peers. It was not until the Third Taiwan Strait Crisis in the late 1990s that the United States began to reassess the readiness of both its own forces and those of Taiwan. Key U.S. officials such as Kurt Campbell and Randy Schriver launched renewed efforts to reengage Taiwan through military training and advisory programs in the late 1990s and early 2000s. Nevertheless, the two decades of isolation prior to that had already solidified a conservative, insular leadership culture. Today’s senior military leaders came of age during those lost decades. In a Confucian society where seniority is often equated with wisdom (the higher the rank, the greater the presumed knowledge), challenging authority is not only discouraged but often viewed as insubordination. The notion that a junior officer — or worse, an outsider — might have a better idea is inconceivable to many within the upper ranks. This cultural rigidity continues to obstruct the adoption of innovative tactics, asymmetric strategies, and reforms necessary for modern warfare. To Change an Army This culture has proven remarkably resilient and resistant to change. It remains steeped in tradition, constrained by hierarchy, and guarded against outside influence and persists even in the face of renewed U.S.-Taiwanese military-to-military security cooperation. The harsh reality is that even in 2025, Taiwan’s military still has more in common with a Soviet model than it does modern, Western armed forces. Cultural change is hard. Thankfully, it can and does happen. But Taipei and Washington should not wait around for Taiwan’s military to change itself. Here are three ways the Lai and Trump administrations can begin to address some of these challenges. First, Lai needs to articulate a clear vision for how he expects his officer corps to operate. Before doing so, he and his top advisors will need to immerse themselves in the details of modern warfare and the nuances of the Taiwanese military bureaucracy — topics Taiwanese politicians in both parties have long been far too happy to elide. Although scholars of military reform disagree about a lot of things, there is a clear consensus that adaptive military organizations should possess a culture that nurtures innovation, initiative, and introspection. Senior officers need to actively encourage questioning, tolerate dissent, empower subordinates, and embrace lessons from history and realistic training exercises. And they must demonstrate the humility to imagine new approaches and to invite and reward input from below. Second, Lai should cull the herd of Taiwanese general and flag officers. The biggest source of resistance to change has long emanated from the senior-most ranks. In any case, there are simply too many generals and admirals. With nearly one for every 500 troops, this top-heavy apparatus naturally exacerbates a bloated and overly centralized command structure and deeply ingrained bureaucratic inertia. Lai should of course cut his general and flag officer corps with a scalpel, not a broadsword, because there are those who support reform. Instead, Lai will need to act with precision, sending generals and admirals who are clearly “retired on active duty” as well as those who actively subvert asymmetric defense transformation (he knows who they are), out to pasture. Instead of replacing them with the next highest-ranking officer in line, Lai should be willing to identify and promote pro-reform leaders to the top echelons of command, regardless of their current rank. To oversee implementation, Lai and the Legislative Yuan will need to work together to create institutional mechanisms to help future presidents more effectively monitor and steer the military. Even though President Lai took the important step of putting a career civilian in charge of the military, Minister Wellington Koo still lacks an institutional equivalent to the Office of the Secretary of Defense through which he can effectively monitor the Ministry of National Defense. Civilian oversight suffers as a result. Third, while the United States has a terrible track record of facilitating cultural change in partner militaries, there are still ways it can assist from the sidelines. For example, Washington should make it clear that cultural change of the sort we call for in this article needs to precede other reform efforts lest they fail to take root. The United States should, of course, take reasonable steps to reduce the existing arms sales backlog, if only to preempt the Ministry of National Defense’s “go to” excuse that late deliveries are preventing it from doing its job.</w:t>
      </w:r>
    </w:p>
    <w:p>
      <w:pPr>
        <w:spacing w:before="80"/>
      </w:pPr>
      <w:r>
        <w:rPr>
          <w:color w:val="5F5F5F"/>
          <w:sz w:val="16"/>
        </w:rPr>
        <w:t>Source document: Michigan-AgOu-Aff-Owen-L-Coon-Memorial-Debates-at-Northwestern-Round-2.docx</w:t>
      </w:r>
    </w:p>
    <w:p>
      <w:pPr>
        <w:pStyle w:val="Heading1"/>
        <w:pageBreakBefore/>
      </w:pPr>
      <w:r>
        <w:t>380. 2. IR theorization is delinked from ‘imperial warfare.’</w:t>
      </w:r>
    </w:p>
    <w:p>
      <w:pPr>
        <w:spacing w:after="80"/>
      </w:pPr>
      <w:r>
        <w:rPr>
          <w:i/>
          <w:color w:val="555555"/>
          <w:sz w:val="17"/>
        </w:rPr>
        <w:t>Zimmerman  |  2015  |  Aff</w:t>
      </w:r>
    </w:p>
    <w:p>
      <w:pPr>
        <w:pStyle w:val="CardCitation"/>
      </w:pPr>
      <w:r>
        <w:t>Zimmerman ’15 [Vera; May 23; research analyst at the Hudson Institute, graduate student of political science in the Department of Public and International Affairs at George Mason University; https://verair.wordpress.com/2015/05/23/the-theater-of-operations-national-security-affect-from-the-cold-war-to-the-war-on-terror-by-joseph-masco-durham-and-london-duke-university-press-2014/]</w:t>
      </w:r>
    </w:p>
    <w:p>
      <w:pPr>
        <w:keepLines w:val="0"/>
      </w:pPr>
      <w:r>
        <w:t>In chapter four, “Biosecurity Noir: WMDs in a World without Borders,” Masco singles out concrete evidence of the amplification of the invisible biothreat triggered by the receipt of a few anthrax letters in 2001 to support his argument about the made-up ambiguous link to WMD. The author highlights that by proliferating visions (depictions) of catastrophic danger, biosecurity created a militarized response of global preemption in the name of domestic defense. 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Yet there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main argument that “the US is no longer constrained by territorial limits” is exaggerated. The only two cases cited when the United States appeared unconstrained were the invasion of Iraq. Though the invasion of Iraq was opposed by some U.S. allies (France, Germany, and New Zealand), it was still a combined force coalition from the U.S., the UK, Australia, and Poland. The United States does not have an unrestricted reach as Masco wants to depict. It is constrained by sovereignty and territorial integrity of other stable states. The unstable nuclear regimes in North Korea and Iran present that existential nuclear threat to the U.S. described by Masco, but the United States is in no rush to invade these countries. According to the anticipatory and preemptive logic Masco prescribes to the United States, it could have already invaded those states to prevent the disaster. Another limitation of his argument is that he paints the nuclear and counterterror states as consistent through all the presidencies, thus, drawing all administrations under a common denominator. Under Obama, the counterterror state became a liberal democracy again. The ‘unrestrained’ theater of operation has shrunk by ending the presence in Iraq and withdrawing from Afghanistan, even though our presence there could have been extended based on the preemption logic. Obama recognized the faults of the Bush 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criticism of U.S. actions the main focus of the book, however, Masco’s interpretations are not properly balanced and sometimes appear biased. Still, reading Masco’s insight of the purpose of U.S. actions in the post-9/11 context offers opportunities to think critically about the effects of 9/11 emotional reprogramming of society and state of emergencies in U.S. history.</w:t>
      </w:r>
    </w:p>
    <w:p>
      <w:pPr>
        <w:spacing w:before="80"/>
      </w:pPr>
      <w:r>
        <w:rPr>
          <w:color w:val="5F5F5F"/>
          <w:sz w:val="16"/>
        </w:rPr>
        <w:t>Source document: Kansas-BlFa-Aff-1---NU-Round-6.docx</w:t>
      </w:r>
    </w:p>
    <w:p>
      <w:pPr>
        <w:pStyle w:val="Heading1"/>
        <w:pageBreakBefore/>
      </w:pPr>
      <w:r>
        <w:t>381. No impact---securitization is delinked from war.</w:t>
      </w:r>
    </w:p>
    <w:p>
      <w:pPr>
        <w:spacing w:after="80"/>
      </w:pPr>
      <w:r>
        <w:rPr>
          <w:i/>
          <w:color w:val="555555"/>
          <w:sz w:val="17"/>
        </w:rPr>
        <w:t>Zimmerman  |  2015  |  Aff</w:t>
      </w:r>
    </w:p>
    <w:p>
      <w:pPr>
        <w:pStyle w:val="CardCitation"/>
      </w:pPr>
      <w:r>
        <w:t>Zimmerman ’15 [Vera; May 23; research analyst at the Hudson Institute, graduate student of political science in the Department of Public and International Affairs at George Mason University; https://verair.wordpress.com/2015/05/23/the-theater-of-operations-national-security-affect-from-the-cold-war-to-the-war-on-terror-by-joseph-masco-durham-and-london-duke-university-press-2014/]</w:t>
      </w:r>
    </w:p>
    <w:p>
      <w:pPr>
        <w:keepLines w:val="0"/>
      </w:pPr>
      <w:r>
        <w:t>In chapter four, “Biosecurity Noir: WMDs in a World without Borders,” Masco singles out concrete evidence of the amplification of the invisible biothreat triggered by the receipt of a few anthrax letters in 2001 to support his argument about the made-up ambiguous link to WMD. The author highlights that by proliferating visions (depictions) of catastrophic danger, biosecurity created a militarized response of global preemption in the name of domestic defense. 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Yet there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main argument that “the US is no longer constrained by territorial limits” is exaggerated. The only two cases cited when the United States appeared unconstrained were the invasion of Iraq. Though the invasion of Iraq was opposed by some U.S. allies (France, Germany, and New Zealand), it was still a combined force coalition from the U.S., the UK, Australia, and Poland. The United States does not have an unrestricted reach as Masco wants to depict. It is constrained by sovereignty and territorial integrity of other stable states. The unstable nuclear regimes in North Korea and Iran present that existential nuclear threat to the U.S. described by Masco, but the United States is in no rush to invade these countries. According to the anticipatory and preemptive logic Masco prescribes to the United States, it could have already invaded those states to prevent the disaster. Another limitation of his argument is that he paints the nuclear and counterterror states as consistent through all the presidencies, thus, drawing all administrations under a common denominator. Under Obama, the counterterror state became a liberal democracy again. The ‘unrestrained’ theater of operation has shrunk by ending the presence in Iraq and withdrawing from Afghanistan, even though our presence there could have been extended based on the preemption logic. Obama recognized the faults of the Bush 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criticism of U.S. actions the main focus of the book, however, Masco’s interpretations are not properly balanced and sometimes appear biased. Still, reading Masco’s insight of the purpose of U.S. actions in the post-9/11 context offers opportunities to think critically about the effects of 9/11 emotional reprogramming of society and state of emergencies in U.S. history.</w:t>
      </w:r>
    </w:p>
    <w:p>
      <w:pPr>
        <w:spacing w:before="80"/>
      </w:pPr>
      <w:r>
        <w:rPr>
          <w:color w:val="5F5F5F"/>
          <w:sz w:val="16"/>
        </w:rPr>
        <w:t>Source document: MissouriState-JoPe-Aff-MoState-Round-2.docx</w:t>
      </w:r>
    </w:p>
    <w:p>
      <w:pPr>
        <w:pStyle w:val="Heading1"/>
        <w:pageBreakBefore/>
      </w:pPr>
      <w:r>
        <w:t>382. IR theorization is delinked from ‘imperial warfare.’</w:t>
      </w:r>
    </w:p>
    <w:p>
      <w:pPr>
        <w:spacing w:after="80"/>
      </w:pPr>
      <w:r>
        <w:rPr>
          <w:i/>
          <w:color w:val="555555"/>
          <w:sz w:val="17"/>
        </w:rPr>
        <w:t>Zimmerman  |  2014  |  Aff</w:t>
      </w:r>
    </w:p>
    <w:p>
      <w:pPr>
        <w:pStyle w:val="CardCitation"/>
      </w:pPr>
      <w:r>
        <w:t>Zimmerman 15 — Vera Zimmerman. May 23. Research analyst at the Hudson Institute, graduate student of political science in the Department of Public and International Affairs at George Mason University. Verair, “The Theater of Operations: National Security Affect from the Cold War to the War on Terror by Joseph Masco, Durham and London: Duke University Press, 2014,” https://verair.wordpress.com/2015/05/23/the-theater-of-operations-national-security-affect-from-the-cold-war-to-the-war-on-terror-by-joseph-masco-durham-and-london-duke-university-press-2014/</w:t>
      </w:r>
    </w:p>
    <w:p>
      <w:pPr>
        <w:keepLines w:val="0"/>
      </w:pPr>
      <w:r>
        <w:t>In chapter four, “Biosecurity Noir: WMDs in a World without Borders,” Masco singles out concrete evidence of the amplification of the invisible biothreat triggered by the receipt of a few anthrax letters in 2001 to support his argument about the made-up ambiguous link to WMD. The author highlights that by proliferating visions (depictions) of catastrophic danger, biosecurity created a militarized response of global preemption in the name of domestic defense. 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Yet there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main argument that “the US is no longer constrained by territorial limits” is exaggerated. The only two cases cited when the United States appeared unconstrained were the invasion of Iraq. Though the invasion of Iraq was opposed by some U.S. allies (France, Germany, and New Zealand), it was still a combined force coalition from the U.S., the UK, Australia, and Poland. The United States does not have an unrestricted reach as Masco wants to depict. It is constrained by sovereignty and territorial integrity of other stable states. The unstable nuclear regimes in North Korea and Iran present that existential nuclear threat to the U.S. described by Masco, but the United States is in no rush to invade these countries. According to the anticipatory and preemptive logic Masco prescribes to the United States, it could have already invaded those states to prevent the disaster. Another limitation of his argument is that he paints the nuclear and counterterror states as consistent through all the presidencies, thus, drawing all administrations under a common denominator. Under Obama, the counterterror state became a liberal democracy again. The ‘unrestrained’ theater of operation has shrunk by ending the presence in Iraq and withdrawing from Afghanistan, even though our presence there could have been extended based on the preemption logic. Obama recognized the faults of the Bush 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criticism of U.S. actions the main focus of the book, however, Masco’s interpretations are not properly balanced and sometimes appear biased. Still, reading Masco’s insight of the purpose of U.S. actions in the post-9/11 context offers opportunities to think critically about the effects of 9/11 emotional reprogramming of society and state of emergencies in U.S. history.</w:t>
      </w:r>
    </w:p>
    <w:p>
      <w:pPr>
        <w:spacing w:before="80"/>
      </w:pPr>
      <w:r>
        <w:rPr>
          <w:color w:val="5F5F5F"/>
          <w:sz w:val="16"/>
        </w:rPr>
        <w:t>Source document: UCBerkeley-BoMo-Aff-01---Owen-L-Coon-Memorial-Debates-at-Northwestern-Round-1.docx</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George Mason University and Scalia Law School Card Collection</w:t>
    </w:r>
  </w:p>
  <w:p>
    <w:pPr>
      <w:jc w:val="right"/>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Citation">
    <w:name w:val="Card Citation"/>
    <w:pPr>
      <w:keepNext/>
      <w:spacing w:after="120"/>
    </w:pPr>
    <w:rPr>
      <w:rFonts w:ascii="Arial" w:hAnsi="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Mason University and Scalia Law School Cards</dc:title>
  <dc:subject>Debate cards with matching citation text</dc:subject>
  <dc:creator>Debate Wiki</dc:creator>
  <cp:keywords/>
  <dc:description>generated by python-docx</dc:description>
  <cp:lastModifiedBy/>
  <cp:revision>1</cp:revision>
  <dcterms:created xsi:type="dcterms:W3CDTF">2013-12-23T23:15:00Z</dcterms:created>
  <dcterms:modified xsi:type="dcterms:W3CDTF">2013-12-23T23:15:00Z</dcterms:modified>
  <cp:category/>
</cp:coreProperties>
</file>