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66A5" w14:textId="77777777" w:rsidR="00583E5D"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SVEUČILIŠTE JOSIPA JURJA STROSSMAYERA U OSIJEKU</w:t>
      </w:r>
    </w:p>
    <w:p w14:paraId="3C14A886" w14:textId="77777777" w:rsidR="00583E5D"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FAKULTET ELEKTROTEHNIKE, RAČUNARSTVA I INFORMACIJSKIH TEHNOLOGIJA OSIJEK</w:t>
      </w:r>
    </w:p>
    <w:p w14:paraId="7F91FBAF" w14:textId="77777777" w:rsidR="00583E5D" w:rsidRPr="00375158" w:rsidRDefault="00583E5D" w:rsidP="00583E5D">
      <w:pPr>
        <w:spacing w:line="360" w:lineRule="auto"/>
        <w:jc w:val="center"/>
        <w:rPr>
          <w:rFonts w:cs="Times New Roman"/>
          <w:b/>
          <w:bCs/>
          <w:sz w:val="28"/>
          <w:szCs w:val="28"/>
          <w:lang w:val="hr-HR"/>
        </w:rPr>
      </w:pPr>
    </w:p>
    <w:p w14:paraId="1E717511" w14:textId="77777777" w:rsidR="00583E5D" w:rsidRPr="00375158" w:rsidRDefault="00583E5D" w:rsidP="00583E5D">
      <w:pPr>
        <w:spacing w:line="360" w:lineRule="auto"/>
        <w:jc w:val="center"/>
        <w:rPr>
          <w:rFonts w:cs="Times New Roman"/>
          <w:b/>
          <w:bCs/>
          <w:sz w:val="28"/>
          <w:szCs w:val="28"/>
          <w:lang w:val="hr-HR"/>
        </w:rPr>
      </w:pPr>
    </w:p>
    <w:p w14:paraId="2BD27210" w14:textId="39B89429" w:rsidR="00583E5D"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Sveučilišni studij</w:t>
      </w:r>
    </w:p>
    <w:p w14:paraId="436E8AA2" w14:textId="77777777" w:rsidR="00583E5D" w:rsidRPr="00375158" w:rsidRDefault="00583E5D" w:rsidP="00583E5D">
      <w:pPr>
        <w:spacing w:line="360" w:lineRule="auto"/>
        <w:jc w:val="center"/>
        <w:rPr>
          <w:rFonts w:cs="Times New Roman"/>
          <w:b/>
          <w:bCs/>
          <w:sz w:val="28"/>
          <w:szCs w:val="28"/>
          <w:lang w:val="hr-HR"/>
        </w:rPr>
      </w:pPr>
    </w:p>
    <w:p w14:paraId="02C93E63" w14:textId="77777777" w:rsidR="00583E5D" w:rsidRPr="00375158" w:rsidRDefault="00583E5D" w:rsidP="00583E5D">
      <w:pPr>
        <w:spacing w:line="360" w:lineRule="auto"/>
        <w:jc w:val="center"/>
        <w:rPr>
          <w:rFonts w:cs="Times New Roman"/>
          <w:b/>
          <w:bCs/>
          <w:sz w:val="28"/>
          <w:szCs w:val="28"/>
          <w:lang w:val="hr-HR"/>
        </w:rPr>
      </w:pPr>
    </w:p>
    <w:p w14:paraId="0E535E34" w14:textId="59E30E1B" w:rsidR="00583E5D" w:rsidRPr="00375158" w:rsidRDefault="005F4EB7" w:rsidP="00583E5D">
      <w:pPr>
        <w:spacing w:line="360" w:lineRule="auto"/>
        <w:jc w:val="center"/>
        <w:rPr>
          <w:rFonts w:cs="Times New Roman"/>
          <w:b/>
          <w:bCs/>
          <w:sz w:val="28"/>
          <w:szCs w:val="28"/>
          <w:lang w:val="hr-HR"/>
        </w:rPr>
      </w:pPr>
      <w:r w:rsidRPr="005F4EB7">
        <w:rPr>
          <w:rFonts w:cs="Times New Roman"/>
          <w:b/>
          <w:bCs/>
          <w:sz w:val="36"/>
          <w:szCs w:val="36"/>
          <w:lang w:val="hr-HR"/>
        </w:rPr>
        <w:t>OTKRIVANJE PRIJEVARA S KREDITNIM KARTICAMA</w:t>
      </w:r>
    </w:p>
    <w:p w14:paraId="7C1F387E" w14:textId="07DCA820" w:rsidR="00583E5D"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Projektni zadatak</w:t>
      </w:r>
    </w:p>
    <w:p w14:paraId="372A91E4" w14:textId="77777777" w:rsidR="00583E5D" w:rsidRPr="00375158" w:rsidRDefault="00583E5D" w:rsidP="00583E5D">
      <w:pPr>
        <w:spacing w:line="360" w:lineRule="auto"/>
        <w:jc w:val="center"/>
        <w:rPr>
          <w:rFonts w:cs="Times New Roman"/>
          <w:b/>
          <w:bCs/>
          <w:sz w:val="28"/>
          <w:szCs w:val="28"/>
          <w:lang w:val="hr-HR"/>
        </w:rPr>
      </w:pPr>
    </w:p>
    <w:p w14:paraId="54C73F85" w14:textId="77777777" w:rsidR="00583E5D" w:rsidRPr="00375158" w:rsidRDefault="00583E5D" w:rsidP="00583E5D">
      <w:pPr>
        <w:spacing w:line="360" w:lineRule="auto"/>
        <w:jc w:val="center"/>
        <w:rPr>
          <w:rFonts w:cs="Times New Roman"/>
          <w:b/>
          <w:bCs/>
          <w:sz w:val="28"/>
          <w:szCs w:val="28"/>
          <w:lang w:val="hr-HR"/>
        </w:rPr>
      </w:pPr>
    </w:p>
    <w:p w14:paraId="7ADCB3FE" w14:textId="77777777" w:rsidR="00583E5D" w:rsidRPr="00375158" w:rsidRDefault="00583E5D" w:rsidP="00583E5D">
      <w:pPr>
        <w:spacing w:line="360" w:lineRule="auto"/>
        <w:jc w:val="center"/>
        <w:rPr>
          <w:rFonts w:cs="Times New Roman"/>
          <w:b/>
          <w:bCs/>
          <w:sz w:val="28"/>
          <w:szCs w:val="28"/>
          <w:lang w:val="hr-HR"/>
        </w:rPr>
      </w:pPr>
    </w:p>
    <w:p w14:paraId="7FF21FF0" w14:textId="77777777" w:rsidR="00583E5D" w:rsidRPr="00375158" w:rsidRDefault="00583E5D" w:rsidP="00583E5D">
      <w:pPr>
        <w:spacing w:line="360" w:lineRule="auto"/>
        <w:jc w:val="center"/>
        <w:rPr>
          <w:rFonts w:cs="Times New Roman"/>
          <w:b/>
          <w:bCs/>
          <w:sz w:val="28"/>
          <w:szCs w:val="28"/>
          <w:lang w:val="hr-HR"/>
        </w:rPr>
      </w:pPr>
    </w:p>
    <w:p w14:paraId="06C04662" w14:textId="77777777" w:rsidR="00583E5D" w:rsidRPr="00375158" w:rsidRDefault="00583E5D" w:rsidP="00583E5D">
      <w:pPr>
        <w:spacing w:line="360" w:lineRule="auto"/>
        <w:jc w:val="center"/>
        <w:rPr>
          <w:rFonts w:cs="Times New Roman"/>
          <w:b/>
          <w:bCs/>
          <w:sz w:val="28"/>
          <w:szCs w:val="28"/>
          <w:lang w:val="hr-HR"/>
        </w:rPr>
      </w:pPr>
    </w:p>
    <w:p w14:paraId="1958CB63" w14:textId="76A0FCFE" w:rsidR="00583E5D" w:rsidRDefault="00583E5D" w:rsidP="00583E5D">
      <w:pPr>
        <w:spacing w:line="360" w:lineRule="auto"/>
        <w:jc w:val="center"/>
        <w:rPr>
          <w:rFonts w:cs="Times New Roman"/>
          <w:b/>
          <w:bCs/>
          <w:sz w:val="28"/>
          <w:szCs w:val="28"/>
          <w:lang w:val="hr-HR"/>
        </w:rPr>
      </w:pPr>
    </w:p>
    <w:p w14:paraId="19169EA7" w14:textId="77777777" w:rsidR="005F4EB7" w:rsidRPr="00375158" w:rsidRDefault="005F4EB7" w:rsidP="00583E5D">
      <w:pPr>
        <w:spacing w:line="360" w:lineRule="auto"/>
        <w:jc w:val="center"/>
        <w:rPr>
          <w:rFonts w:cs="Times New Roman"/>
          <w:b/>
          <w:bCs/>
          <w:sz w:val="28"/>
          <w:szCs w:val="28"/>
          <w:lang w:val="hr-HR"/>
        </w:rPr>
      </w:pPr>
    </w:p>
    <w:p w14:paraId="7E7F47C3" w14:textId="77777777" w:rsidR="00583E5D" w:rsidRPr="00375158" w:rsidRDefault="00583E5D" w:rsidP="00583E5D">
      <w:pPr>
        <w:spacing w:line="360" w:lineRule="auto"/>
        <w:jc w:val="center"/>
        <w:rPr>
          <w:rFonts w:cs="Times New Roman"/>
          <w:b/>
          <w:bCs/>
          <w:sz w:val="28"/>
          <w:szCs w:val="28"/>
          <w:lang w:val="hr-HR"/>
        </w:rPr>
      </w:pPr>
      <w:r w:rsidRPr="00375158">
        <w:rPr>
          <w:rFonts w:cs="Times New Roman"/>
          <w:b/>
          <w:bCs/>
          <w:sz w:val="32"/>
          <w:szCs w:val="32"/>
          <w:lang w:val="hr-HR"/>
        </w:rPr>
        <w:t>Tomislav Barbarić</w:t>
      </w:r>
    </w:p>
    <w:p w14:paraId="10F6B4C3" w14:textId="61F8628B" w:rsidR="00105D2B"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Osijek, 2023.</w:t>
      </w:r>
    </w:p>
    <w:sdt>
      <w:sdtPr>
        <w:rPr>
          <w:rFonts w:eastAsiaTheme="minorHAnsi" w:cstheme="minorBidi"/>
          <w:b w:val="0"/>
          <w:sz w:val="24"/>
          <w:szCs w:val="22"/>
          <w:lang w:val="hr-HR"/>
        </w:rPr>
        <w:id w:val="660357035"/>
        <w:docPartObj>
          <w:docPartGallery w:val="Table of Contents"/>
          <w:docPartUnique/>
        </w:docPartObj>
      </w:sdtPr>
      <w:sdtEndPr>
        <w:rPr>
          <w:bCs/>
        </w:rPr>
      </w:sdtEndPr>
      <w:sdtContent>
        <w:p w14:paraId="1533814D" w14:textId="7B433C95" w:rsidR="00583E5D" w:rsidRPr="00375158" w:rsidRDefault="00583E5D">
          <w:pPr>
            <w:pStyle w:val="TOCNaslov"/>
            <w:rPr>
              <w:lang w:val="hr-HR"/>
            </w:rPr>
          </w:pPr>
          <w:r w:rsidRPr="00375158">
            <w:rPr>
              <w:lang w:val="hr-HR"/>
            </w:rPr>
            <w:t>Sadržaj</w:t>
          </w:r>
        </w:p>
        <w:p w14:paraId="5D781E28" w14:textId="77777777" w:rsidR="00583E5D" w:rsidRPr="00375158" w:rsidRDefault="00583E5D" w:rsidP="00583E5D">
          <w:pPr>
            <w:rPr>
              <w:lang w:val="hr-HR"/>
            </w:rPr>
          </w:pPr>
        </w:p>
        <w:p w14:paraId="6B3934F1" w14:textId="7A948A0F" w:rsidR="008C2F5E" w:rsidRDefault="00583E5D">
          <w:pPr>
            <w:pStyle w:val="Sadraj1"/>
            <w:rPr>
              <w:rFonts w:asciiTheme="minorHAnsi" w:eastAsiaTheme="minorEastAsia" w:hAnsiTheme="minorHAnsi"/>
              <w:noProof/>
              <w:sz w:val="22"/>
            </w:rPr>
          </w:pPr>
          <w:r w:rsidRPr="00375158">
            <w:rPr>
              <w:lang w:val="hr-HR"/>
            </w:rPr>
            <w:fldChar w:fldCharType="begin"/>
          </w:r>
          <w:r w:rsidRPr="00375158">
            <w:rPr>
              <w:lang w:val="hr-HR"/>
            </w:rPr>
            <w:instrText xml:space="preserve"> TOC \o "1-3" \h \z \u </w:instrText>
          </w:r>
          <w:r w:rsidRPr="00375158">
            <w:rPr>
              <w:lang w:val="hr-HR"/>
            </w:rPr>
            <w:fldChar w:fldCharType="separate"/>
          </w:r>
          <w:hyperlink w:anchor="_Toc126501414" w:history="1">
            <w:r w:rsidR="008C2F5E" w:rsidRPr="00E936EE">
              <w:rPr>
                <w:rStyle w:val="Hiperveza"/>
                <w:noProof/>
                <w:lang w:val="hr-HR"/>
              </w:rPr>
              <w:t>1.</w:t>
            </w:r>
            <w:r w:rsidR="008C2F5E">
              <w:rPr>
                <w:rFonts w:asciiTheme="minorHAnsi" w:eastAsiaTheme="minorEastAsia" w:hAnsiTheme="minorHAnsi"/>
                <w:noProof/>
                <w:sz w:val="22"/>
              </w:rPr>
              <w:tab/>
            </w:r>
            <w:r w:rsidR="008C2F5E" w:rsidRPr="00E936EE">
              <w:rPr>
                <w:rStyle w:val="Hiperveza"/>
                <w:noProof/>
                <w:lang w:val="hr-HR"/>
              </w:rPr>
              <w:t>UVOD</w:t>
            </w:r>
            <w:r w:rsidR="008C2F5E">
              <w:rPr>
                <w:noProof/>
                <w:webHidden/>
              </w:rPr>
              <w:tab/>
            </w:r>
            <w:r w:rsidR="008C2F5E">
              <w:rPr>
                <w:noProof/>
                <w:webHidden/>
              </w:rPr>
              <w:fldChar w:fldCharType="begin"/>
            </w:r>
            <w:r w:rsidR="008C2F5E">
              <w:rPr>
                <w:noProof/>
                <w:webHidden/>
              </w:rPr>
              <w:instrText xml:space="preserve"> PAGEREF _Toc126501414 \h </w:instrText>
            </w:r>
            <w:r w:rsidR="008C2F5E">
              <w:rPr>
                <w:noProof/>
                <w:webHidden/>
              </w:rPr>
            </w:r>
            <w:r w:rsidR="008C2F5E">
              <w:rPr>
                <w:noProof/>
                <w:webHidden/>
              </w:rPr>
              <w:fldChar w:fldCharType="separate"/>
            </w:r>
            <w:r w:rsidR="008C2F5E">
              <w:rPr>
                <w:noProof/>
                <w:webHidden/>
              </w:rPr>
              <w:t>1</w:t>
            </w:r>
            <w:r w:rsidR="008C2F5E">
              <w:rPr>
                <w:noProof/>
                <w:webHidden/>
              </w:rPr>
              <w:fldChar w:fldCharType="end"/>
            </w:r>
          </w:hyperlink>
        </w:p>
        <w:p w14:paraId="0CB0F458" w14:textId="176BEF83" w:rsidR="008C2F5E" w:rsidRDefault="008C2F5E">
          <w:pPr>
            <w:pStyle w:val="Sadraj1"/>
            <w:rPr>
              <w:rFonts w:asciiTheme="minorHAnsi" w:eastAsiaTheme="minorEastAsia" w:hAnsiTheme="minorHAnsi"/>
              <w:noProof/>
              <w:sz w:val="22"/>
            </w:rPr>
          </w:pPr>
          <w:hyperlink w:anchor="_Toc126501415" w:history="1">
            <w:r w:rsidRPr="00E936EE">
              <w:rPr>
                <w:rStyle w:val="Hiperveza"/>
                <w:noProof/>
                <w:lang w:val="hr-HR"/>
              </w:rPr>
              <w:t>2.</w:t>
            </w:r>
            <w:r>
              <w:rPr>
                <w:rFonts w:asciiTheme="minorHAnsi" w:eastAsiaTheme="minorEastAsia" w:hAnsiTheme="minorHAnsi"/>
                <w:noProof/>
                <w:sz w:val="22"/>
              </w:rPr>
              <w:tab/>
            </w:r>
            <w:r w:rsidRPr="00E936EE">
              <w:rPr>
                <w:rStyle w:val="Hiperveza"/>
                <w:noProof/>
                <w:lang w:val="hr-HR"/>
              </w:rPr>
              <w:t>OPIS PODATKOVNOG SKUPA I PREDOBRADA PODATAKA</w:t>
            </w:r>
            <w:r>
              <w:rPr>
                <w:noProof/>
                <w:webHidden/>
              </w:rPr>
              <w:tab/>
            </w:r>
            <w:r>
              <w:rPr>
                <w:noProof/>
                <w:webHidden/>
              </w:rPr>
              <w:fldChar w:fldCharType="begin"/>
            </w:r>
            <w:r>
              <w:rPr>
                <w:noProof/>
                <w:webHidden/>
              </w:rPr>
              <w:instrText xml:space="preserve"> PAGEREF _Toc126501415 \h </w:instrText>
            </w:r>
            <w:r>
              <w:rPr>
                <w:noProof/>
                <w:webHidden/>
              </w:rPr>
            </w:r>
            <w:r>
              <w:rPr>
                <w:noProof/>
                <w:webHidden/>
              </w:rPr>
              <w:fldChar w:fldCharType="separate"/>
            </w:r>
            <w:r>
              <w:rPr>
                <w:noProof/>
                <w:webHidden/>
              </w:rPr>
              <w:t>2</w:t>
            </w:r>
            <w:r>
              <w:rPr>
                <w:noProof/>
                <w:webHidden/>
              </w:rPr>
              <w:fldChar w:fldCharType="end"/>
            </w:r>
          </w:hyperlink>
        </w:p>
        <w:p w14:paraId="7B9A91EE" w14:textId="72B31826" w:rsidR="008C2F5E" w:rsidRPr="008C2F5E" w:rsidRDefault="008C2F5E" w:rsidP="008C2F5E">
          <w:pPr>
            <w:pStyle w:val="Sadraj2"/>
            <w:rPr>
              <w:rFonts w:asciiTheme="minorHAnsi" w:eastAsiaTheme="minorEastAsia" w:hAnsiTheme="minorHAnsi"/>
              <w:sz w:val="22"/>
              <w:lang w:val="en-US"/>
            </w:rPr>
          </w:pPr>
          <w:hyperlink w:anchor="_Toc126501416" w:history="1">
            <w:r w:rsidRPr="008C2F5E">
              <w:rPr>
                <w:rStyle w:val="Hiperveza"/>
              </w:rPr>
              <w:t>2.1.</w:t>
            </w:r>
            <w:r w:rsidRPr="008C2F5E">
              <w:rPr>
                <w:rFonts w:asciiTheme="minorHAnsi" w:eastAsiaTheme="minorEastAsia" w:hAnsiTheme="minorHAnsi"/>
                <w:sz w:val="22"/>
                <w:lang w:val="en-US"/>
              </w:rPr>
              <w:tab/>
            </w:r>
            <w:r w:rsidRPr="008C2F5E">
              <w:rPr>
                <w:rStyle w:val="Hiperveza"/>
              </w:rPr>
              <w:t>Opis problematike</w:t>
            </w:r>
            <w:r w:rsidRPr="008C2F5E">
              <w:rPr>
                <w:webHidden/>
              </w:rPr>
              <w:tab/>
            </w:r>
            <w:r w:rsidRPr="008C2F5E">
              <w:rPr>
                <w:webHidden/>
              </w:rPr>
              <w:fldChar w:fldCharType="begin"/>
            </w:r>
            <w:r w:rsidRPr="008C2F5E">
              <w:rPr>
                <w:webHidden/>
              </w:rPr>
              <w:instrText xml:space="preserve"> PAGEREF _Toc126501416 \h </w:instrText>
            </w:r>
            <w:r w:rsidRPr="008C2F5E">
              <w:rPr>
                <w:webHidden/>
              </w:rPr>
            </w:r>
            <w:r w:rsidRPr="008C2F5E">
              <w:rPr>
                <w:webHidden/>
              </w:rPr>
              <w:fldChar w:fldCharType="separate"/>
            </w:r>
            <w:r w:rsidRPr="008C2F5E">
              <w:rPr>
                <w:webHidden/>
              </w:rPr>
              <w:t>2</w:t>
            </w:r>
            <w:r w:rsidRPr="008C2F5E">
              <w:rPr>
                <w:webHidden/>
              </w:rPr>
              <w:fldChar w:fldCharType="end"/>
            </w:r>
          </w:hyperlink>
        </w:p>
        <w:p w14:paraId="73DD5FFA" w14:textId="6832EFBE" w:rsidR="008C2F5E" w:rsidRPr="008C2F5E" w:rsidRDefault="008C2F5E" w:rsidP="008C2F5E">
          <w:pPr>
            <w:pStyle w:val="Sadraj2"/>
            <w:rPr>
              <w:rFonts w:asciiTheme="minorHAnsi" w:eastAsiaTheme="minorEastAsia" w:hAnsiTheme="minorHAnsi"/>
              <w:sz w:val="22"/>
              <w:lang w:val="en-US"/>
            </w:rPr>
          </w:pPr>
          <w:hyperlink w:anchor="_Toc126501417" w:history="1">
            <w:r w:rsidRPr="008C2F5E">
              <w:rPr>
                <w:rStyle w:val="Hiperveza"/>
              </w:rPr>
              <w:t>2.2.</w:t>
            </w:r>
            <w:r w:rsidRPr="008C2F5E">
              <w:rPr>
                <w:rFonts w:asciiTheme="minorHAnsi" w:eastAsiaTheme="minorEastAsia" w:hAnsiTheme="minorHAnsi"/>
                <w:sz w:val="22"/>
                <w:lang w:val="en-US"/>
              </w:rPr>
              <w:tab/>
            </w:r>
            <w:r w:rsidRPr="008C2F5E">
              <w:rPr>
                <w:rStyle w:val="Hiperveza"/>
              </w:rPr>
              <w:t>Opis dostupnog skupa podataka</w:t>
            </w:r>
            <w:r w:rsidRPr="008C2F5E">
              <w:rPr>
                <w:webHidden/>
              </w:rPr>
              <w:tab/>
            </w:r>
            <w:r w:rsidRPr="008C2F5E">
              <w:rPr>
                <w:webHidden/>
              </w:rPr>
              <w:fldChar w:fldCharType="begin"/>
            </w:r>
            <w:r w:rsidRPr="008C2F5E">
              <w:rPr>
                <w:webHidden/>
              </w:rPr>
              <w:instrText xml:space="preserve"> PAGEREF _Toc126501417 \h </w:instrText>
            </w:r>
            <w:r w:rsidRPr="008C2F5E">
              <w:rPr>
                <w:webHidden/>
              </w:rPr>
            </w:r>
            <w:r w:rsidRPr="008C2F5E">
              <w:rPr>
                <w:webHidden/>
              </w:rPr>
              <w:fldChar w:fldCharType="separate"/>
            </w:r>
            <w:r w:rsidRPr="008C2F5E">
              <w:rPr>
                <w:webHidden/>
              </w:rPr>
              <w:t>2</w:t>
            </w:r>
            <w:r w:rsidRPr="008C2F5E">
              <w:rPr>
                <w:webHidden/>
              </w:rPr>
              <w:fldChar w:fldCharType="end"/>
            </w:r>
          </w:hyperlink>
        </w:p>
        <w:p w14:paraId="0EB7F83A" w14:textId="02EC5838" w:rsidR="008C2F5E" w:rsidRPr="008C2F5E" w:rsidRDefault="008C2F5E" w:rsidP="008C2F5E">
          <w:pPr>
            <w:pStyle w:val="Sadraj2"/>
            <w:rPr>
              <w:rFonts w:asciiTheme="minorHAnsi" w:eastAsiaTheme="minorEastAsia" w:hAnsiTheme="minorHAnsi"/>
              <w:sz w:val="22"/>
              <w:lang w:val="en-US"/>
            </w:rPr>
          </w:pPr>
          <w:hyperlink w:anchor="_Toc126501418" w:history="1">
            <w:r w:rsidRPr="008C2F5E">
              <w:rPr>
                <w:rStyle w:val="Hiperveza"/>
              </w:rPr>
              <w:t>2.3.</w:t>
            </w:r>
            <w:r w:rsidRPr="008C2F5E">
              <w:rPr>
                <w:rFonts w:asciiTheme="minorHAnsi" w:eastAsiaTheme="minorEastAsia" w:hAnsiTheme="minorHAnsi"/>
                <w:sz w:val="22"/>
                <w:lang w:val="en-US"/>
              </w:rPr>
              <w:tab/>
            </w:r>
            <w:r w:rsidRPr="008C2F5E">
              <w:rPr>
                <w:rStyle w:val="Hiperveza"/>
              </w:rPr>
              <w:t>Analiza podataka</w:t>
            </w:r>
            <w:r w:rsidRPr="008C2F5E">
              <w:rPr>
                <w:webHidden/>
              </w:rPr>
              <w:tab/>
            </w:r>
            <w:r w:rsidRPr="008C2F5E">
              <w:rPr>
                <w:webHidden/>
              </w:rPr>
              <w:fldChar w:fldCharType="begin"/>
            </w:r>
            <w:r w:rsidRPr="008C2F5E">
              <w:rPr>
                <w:webHidden/>
              </w:rPr>
              <w:instrText xml:space="preserve"> PAGEREF _Toc126501418 \h </w:instrText>
            </w:r>
            <w:r w:rsidRPr="008C2F5E">
              <w:rPr>
                <w:webHidden/>
              </w:rPr>
            </w:r>
            <w:r w:rsidRPr="008C2F5E">
              <w:rPr>
                <w:webHidden/>
              </w:rPr>
              <w:fldChar w:fldCharType="separate"/>
            </w:r>
            <w:r w:rsidRPr="008C2F5E">
              <w:rPr>
                <w:webHidden/>
              </w:rPr>
              <w:t>3</w:t>
            </w:r>
            <w:r w:rsidRPr="008C2F5E">
              <w:rPr>
                <w:webHidden/>
              </w:rPr>
              <w:fldChar w:fldCharType="end"/>
            </w:r>
          </w:hyperlink>
        </w:p>
        <w:p w14:paraId="42BA8D08" w14:textId="27525659" w:rsidR="008C2F5E" w:rsidRPr="008C2F5E" w:rsidRDefault="008C2F5E" w:rsidP="008C2F5E">
          <w:pPr>
            <w:pStyle w:val="Sadraj2"/>
            <w:rPr>
              <w:rFonts w:asciiTheme="minorHAnsi" w:eastAsiaTheme="minorEastAsia" w:hAnsiTheme="minorHAnsi"/>
              <w:sz w:val="22"/>
              <w:lang w:val="en-US"/>
            </w:rPr>
          </w:pPr>
          <w:hyperlink w:anchor="_Toc126501419" w:history="1">
            <w:r w:rsidRPr="008C2F5E">
              <w:rPr>
                <w:rStyle w:val="Hiperveza"/>
              </w:rPr>
              <w:t>2.4.</w:t>
            </w:r>
            <w:r w:rsidRPr="008C2F5E">
              <w:rPr>
                <w:rFonts w:asciiTheme="minorHAnsi" w:eastAsiaTheme="minorEastAsia" w:hAnsiTheme="minorHAnsi"/>
                <w:sz w:val="22"/>
                <w:lang w:val="en-US"/>
              </w:rPr>
              <w:tab/>
            </w:r>
            <w:r w:rsidRPr="008C2F5E">
              <w:rPr>
                <w:rStyle w:val="Hiperveza"/>
              </w:rPr>
              <w:t>Skaliranje značajke Amount</w:t>
            </w:r>
            <w:r w:rsidRPr="008C2F5E">
              <w:rPr>
                <w:webHidden/>
              </w:rPr>
              <w:tab/>
            </w:r>
            <w:r w:rsidRPr="008C2F5E">
              <w:rPr>
                <w:webHidden/>
              </w:rPr>
              <w:fldChar w:fldCharType="begin"/>
            </w:r>
            <w:r w:rsidRPr="008C2F5E">
              <w:rPr>
                <w:webHidden/>
              </w:rPr>
              <w:instrText xml:space="preserve"> PAGEREF _Toc126501419 \h </w:instrText>
            </w:r>
            <w:r w:rsidRPr="008C2F5E">
              <w:rPr>
                <w:webHidden/>
              </w:rPr>
            </w:r>
            <w:r w:rsidRPr="008C2F5E">
              <w:rPr>
                <w:webHidden/>
              </w:rPr>
              <w:fldChar w:fldCharType="separate"/>
            </w:r>
            <w:r w:rsidRPr="008C2F5E">
              <w:rPr>
                <w:webHidden/>
              </w:rPr>
              <w:t>5</w:t>
            </w:r>
            <w:r w:rsidRPr="008C2F5E">
              <w:rPr>
                <w:webHidden/>
              </w:rPr>
              <w:fldChar w:fldCharType="end"/>
            </w:r>
          </w:hyperlink>
        </w:p>
        <w:p w14:paraId="09C13C15" w14:textId="25023DA9" w:rsidR="008C2F5E" w:rsidRDefault="008C2F5E">
          <w:pPr>
            <w:pStyle w:val="Sadraj1"/>
            <w:rPr>
              <w:rFonts w:asciiTheme="minorHAnsi" w:eastAsiaTheme="minorEastAsia" w:hAnsiTheme="minorHAnsi"/>
              <w:noProof/>
              <w:sz w:val="22"/>
            </w:rPr>
          </w:pPr>
          <w:hyperlink w:anchor="_Toc126501420" w:history="1">
            <w:r w:rsidRPr="00E936EE">
              <w:rPr>
                <w:rStyle w:val="Hiperveza"/>
                <w:noProof/>
                <w:lang w:val="hr-HR"/>
              </w:rPr>
              <w:t>3.</w:t>
            </w:r>
            <w:r>
              <w:rPr>
                <w:rFonts w:asciiTheme="minorHAnsi" w:eastAsiaTheme="minorEastAsia" w:hAnsiTheme="minorHAnsi"/>
                <w:noProof/>
                <w:sz w:val="22"/>
              </w:rPr>
              <w:tab/>
            </w:r>
            <w:r w:rsidRPr="00E936EE">
              <w:rPr>
                <w:rStyle w:val="Hiperveza"/>
                <w:noProof/>
                <w:lang w:val="hr-HR"/>
              </w:rPr>
              <w:t>BALANSIRANJE PODATAKA</w:t>
            </w:r>
            <w:r>
              <w:rPr>
                <w:noProof/>
                <w:webHidden/>
              </w:rPr>
              <w:tab/>
            </w:r>
            <w:r>
              <w:rPr>
                <w:noProof/>
                <w:webHidden/>
              </w:rPr>
              <w:fldChar w:fldCharType="begin"/>
            </w:r>
            <w:r>
              <w:rPr>
                <w:noProof/>
                <w:webHidden/>
              </w:rPr>
              <w:instrText xml:space="preserve"> PAGEREF _Toc126501420 \h </w:instrText>
            </w:r>
            <w:r>
              <w:rPr>
                <w:noProof/>
                <w:webHidden/>
              </w:rPr>
            </w:r>
            <w:r>
              <w:rPr>
                <w:noProof/>
                <w:webHidden/>
              </w:rPr>
              <w:fldChar w:fldCharType="separate"/>
            </w:r>
            <w:r>
              <w:rPr>
                <w:noProof/>
                <w:webHidden/>
              </w:rPr>
              <w:t>7</w:t>
            </w:r>
            <w:r>
              <w:rPr>
                <w:noProof/>
                <w:webHidden/>
              </w:rPr>
              <w:fldChar w:fldCharType="end"/>
            </w:r>
          </w:hyperlink>
        </w:p>
        <w:p w14:paraId="552AB2BE" w14:textId="059EAF54" w:rsidR="008C2F5E" w:rsidRDefault="008C2F5E">
          <w:pPr>
            <w:pStyle w:val="Sadraj1"/>
            <w:rPr>
              <w:rFonts w:asciiTheme="minorHAnsi" w:eastAsiaTheme="minorEastAsia" w:hAnsiTheme="minorHAnsi"/>
              <w:noProof/>
              <w:sz w:val="22"/>
            </w:rPr>
          </w:pPr>
          <w:hyperlink w:anchor="_Toc126501421" w:history="1">
            <w:r w:rsidRPr="00E936EE">
              <w:rPr>
                <w:rStyle w:val="Hiperveza"/>
                <w:noProof/>
                <w:lang w:val="hr-HR"/>
              </w:rPr>
              <w:t>4.</w:t>
            </w:r>
            <w:r>
              <w:rPr>
                <w:rFonts w:asciiTheme="minorHAnsi" w:eastAsiaTheme="minorEastAsia" w:hAnsiTheme="minorHAnsi"/>
                <w:noProof/>
                <w:sz w:val="22"/>
              </w:rPr>
              <w:tab/>
            </w:r>
            <w:r w:rsidRPr="00E936EE">
              <w:rPr>
                <w:rStyle w:val="Hiperveza"/>
                <w:noProof/>
                <w:lang w:val="hr-HR"/>
              </w:rPr>
              <w:t>MODELI</w:t>
            </w:r>
            <w:r>
              <w:rPr>
                <w:noProof/>
                <w:webHidden/>
              </w:rPr>
              <w:tab/>
            </w:r>
            <w:r>
              <w:rPr>
                <w:noProof/>
                <w:webHidden/>
              </w:rPr>
              <w:fldChar w:fldCharType="begin"/>
            </w:r>
            <w:r>
              <w:rPr>
                <w:noProof/>
                <w:webHidden/>
              </w:rPr>
              <w:instrText xml:space="preserve"> PAGEREF _Toc126501421 \h </w:instrText>
            </w:r>
            <w:r>
              <w:rPr>
                <w:noProof/>
                <w:webHidden/>
              </w:rPr>
            </w:r>
            <w:r>
              <w:rPr>
                <w:noProof/>
                <w:webHidden/>
              </w:rPr>
              <w:fldChar w:fldCharType="separate"/>
            </w:r>
            <w:r>
              <w:rPr>
                <w:noProof/>
                <w:webHidden/>
              </w:rPr>
              <w:t>9</w:t>
            </w:r>
            <w:r>
              <w:rPr>
                <w:noProof/>
                <w:webHidden/>
              </w:rPr>
              <w:fldChar w:fldCharType="end"/>
            </w:r>
          </w:hyperlink>
        </w:p>
        <w:p w14:paraId="6217F6F1" w14:textId="393C9EDE" w:rsidR="008C2F5E" w:rsidRPr="008C2F5E" w:rsidRDefault="008C2F5E" w:rsidP="008C2F5E">
          <w:pPr>
            <w:pStyle w:val="Sadraj2"/>
            <w:rPr>
              <w:rFonts w:asciiTheme="minorHAnsi" w:eastAsiaTheme="minorEastAsia" w:hAnsiTheme="minorHAnsi"/>
              <w:sz w:val="22"/>
              <w:lang w:val="en-US"/>
            </w:rPr>
          </w:pPr>
          <w:hyperlink w:anchor="_Toc126501422" w:history="1">
            <w:r w:rsidRPr="008C2F5E">
              <w:rPr>
                <w:rStyle w:val="Hiperveza"/>
              </w:rPr>
              <w:t>4.1.</w:t>
            </w:r>
            <w:r w:rsidRPr="008C2F5E">
              <w:rPr>
                <w:rFonts w:asciiTheme="minorHAnsi" w:eastAsiaTheme="minorEastAsia" w:hAnsiTheme="minorHAnsi"/>
                <w:sz w:val="22"/>
                <w:lang w:val="en-US"/>
              </w:rPr>
              <w:tab/>
            </w:r>
            <w:r w:rsidRPr="008C2F5E">
              <w:rPr>
                <w:rStyle w:val="Hiperveza"/>
              </w:rPr>
              <w:t>Logistička regresija</w:t>
            </w:r>
            <w:r w:rsidRPr="008C2F5E">
              <w:rPr>
                <w:webHidden/>
              </w:rPr>
              <w:tab/>
            </w:r>
            <w:r w:rsidRPr="008C2F5E">
              <w:rPr>
                <w:webHidden/>
              </w:rPr>
              <w:fldChar w:fldCharType="begin"/>
            </w:r>
            <w:r w:rsidRPr="008C2F5E">
              <w:rPr>
                <w:webHidden/>
              </w:rPr>
              <w:instrText xml:space="preserve"> PAGEREF _Toc126501422 \h </w:instrText>
            </w:r>
            <w:r w:rsidRPr="008C2F5E">
              <w:rPr>
                <w:webHidden/>
              </w:rPr>
            </w:r>
            <w:r w:rsidRPr="008C2F5E">
              <w:rPr>
                <w:webHidden/>
              </w:rPr>
              <w:fldChar w:fldCharType="separate"/>
            </w:r>
            <w:r w:rsidRPr="008C2F5E">
              <w:rPr>
                <w:webHidden/>
              </w:rPr>
              <w:t>9</w:t>
            </w:r>
            <w:r w:rsidRPr="008C2F5E">
              <w:rPr>
                <w:webHidden/>
              </w:rPr>
              <w:fldChar w:fldCharType="end"/>
            </w:r>
          </w:hyperlink>
        </w:p>
        <w:p w14:paraId="4C69662C" w14:textId="64D0BB86" w:rsidR="008C2F5E" w:rsidRPr="008C2F5E" w:rsidRDefault="008C2F5E" w:rsidP="008C2F5E">
          <w:pPr>
            <w:pStyle w:val="Sadraj2"/>
            <w:rPr>
              <w:rFonts w:asciiTheme="minorHAnsi" w:eastAsiaTheme="minorEastAsia" w:hAnsiTheme="minorHAnsi"/>
              <w:sz w:val="22"/>
              <w:lang w:val="en-US"/>
            </w:rPr>
          </w:pPr>
          <w:hyperlink w:anchor="_Toc126501423" w:history="1">
            <w:r w:rsidRPr="008C2F5E">
              <w:rPr>
                <w:rStyle w:val="Hiperveza"/>
              </w:rPr>
              <w:t>4.2.</w:t>
            </w:r>
            <w:r w:rsidRPr="008C2F5E">
              <w:rPr>
                <w:rFonts w:asciiTheme="minorHAnsi" w:eastAsiaTheme="minorEastAsia" w:hAnsiTheme="minorHAnsi"/>
                <w:sz w:val="22"/>
                <w:lang w:val="en-US"/>
              </w:rPr>
              <w:tab/>
            </w:r>
            <w:r w:rsidRPr="008C2F5E">
              <w:rPr>
                <w:rStyle w:val="Hiperveza"/>
              </w:rPr>
              <w:t>Klasifikator stabla odluke</w:t>
            </w:r>
            <w:r w:rsidRPr="008C2F5E">
              <w:rPr>
                <w:webHidden/>
              </w:rPr>
              <w:tab/>
            </w:r>
            <w:r w:rsidRPr="008C2F5E">
              <w:rPr>
                <w:webHidden/>
              </w:rPr>
              <w:fldChar w:fldCharType="begin"/>
            </w:r>
            <w:r w:rsidRPr="008C2F5E">
              <w:rPr>
                <w:webHidden/>
              </w:rPr>
              <w:instrText xml:space="preserve"> PAGEREF _Toc126501423 \h </w:instrText>
            </w:r>
            <w:r w:rsidRPr="008C2F5E">
              <w:rPr>
                <w:webHidden/>
              </w:rPr>
            </w:r>
            <w:r w:rsidRPr="008C2F5E">
              <w:rPr>
                <w:webHidden/>
              </w:rPr>
              <w:fldChar w:fldCharType="separate"/>
            </w:r>
            <w:r w:rsidRPr="008C2F5E">
              <w:rPr>
                <w:webHidden/>
              </w:rPr>
              <w:t>9</w:t>
            </w:r>
            <w:r w:rsidRPr="008C2F5E">
              <w:rPr>
                <w:webHidden/>
              </w:rPr>
              <w:fldChar w:fldCharType="end"/>
            </w:r>
          </w:hyperlink>
        </w:p>
        <w:p w14:paraId="02819209" w14:textId="387DF491" w:rsidR="008C2F5E" w:rsidRPr="008C2F5E" w:rsidRDefault="008C2F5E" w:rsidP="008C2F5E">
          <w:pPr>
            <w:pStyle w:val="Sadraj2"/>
            <w:rPr>
              <w:rFonts w:asciiTheme="minorHAnsi" w:eastAsiaTheme="minorEastAsia" w:hAnsiTheme="minorHAnsi"/>
              <w:sz w:val="22"/>
              <w:lang w:val="en-US"/>
            </w:rPr>
          </w:pPr>
          <w:hyperlink w:anchor="_Toc126501424" w:history="1">
            <w:r w:rsidRPr="008C2F5E">
              <w:rPr>
                <w:rStyle w:val="Hiperveza"/>
              </w:rPr>
              <w:t>4.3.</w:t>
            </w:r>
            <w:r w:rsidRPr="008C2F5E">
              <w:rPr>
                <w:rFonts w:asciiTheme="minorHAnsi" w:eastAsiaTheme="minorEastAsia" w:hAnsiTheme="minorHAnsi"/>
                <w:sz w:val="22"/>
                <w:lang w:val="en-US"/>
              </w:rPr>
              <w:tab/>
            </w:r>
            <w:r w:rsidRPr="008C2F5E">
              <w:rPr>
                <w:rStyle w:val="Hiperveza"/>
              </w:rPr>
              <w:t>Klasifikator nasumične šume</w:t>
            </w:r>
            <w:r w:rsidRPr="008C2F5E">
              <w:rPr>
                <w:webHidden/>
              </w:rPr>
              <w:tab/>
            </w:r>
            <w:r w:rsidRPr="008C2F5E">
              <w:rPr>
                <w:webHidden/>
              </w:rPr>
              <w:fldChar w:fldCharType="begin"/>
            </w:r>
            <w:r w:rsidRPr="008C2F5E">
              <w:rPr>
                <w:webHidden/>
              </w:rPr>
              <w:instrText xml:space="preserve"> PAGEREF _Toc126501424 \h </w:instrText>
            </w:r>
            <w:r w:rsidRPr="008C2F5E">
              <w:rPr>
                <w:webHidden/>
              </w:rPr>
            </w:r>
            <w:r w:rsidRPr="008C2F5E">
              <w:rPr>
                <w:webHidden/>
              </w:rPr>
              <w:fldChar w:fldCharType="separate"/>
            </w:r>
            <w:r w:rsidRPr="008C2F5E">
              <w:rPr>
                <w:webHidden/>
              </w:rPr>
              <w:t>10</w:t>
            </w:r>
            <w:r w:rsidRPr="008C2F5E">
              <w:rPr>
                <w:webHidden/>
              </w:rPr>
              <w:fldChar w:fldCharType="end"/>
            </w:r>
          </w:hyperlink>
        </w:p>
        <w:p w14:paraId="3FCC13E6" w14:textId="494F37BB" w:rsidR="008C2F5E" w:rsidRPr="008C2F5E" w:rsidRDefault="008C2F5E" w:rsidP="008C2F5E">
          <w:pPr>
            <w:pStyle w:val="Sadraj2"/>
            <w:rPr>
              <w:rFonts w:asciiTheme="minorHAnsi" w:eastAsiaTheme="minorEastAsia" w:hAnsiTheme="minorHAnsi"/>
              <w:sz w:val="22"/>
              <w:lang w:val="en-US"/>
            </w:rPr>
          </w:pPr>
          <w:hyperlink w:anchor="_Toc126501425" w:history="1">
            <w:r w:rsidRPr="008C2F5E">
              <w:rPr>
                <w:rStyle w:val="Hiperveza"/>
              </w:rPr>
              <w:t>4.4.</w:t>
            </w:r>
            <w:r w:rsidRPr="008C2F5E">
              <w:rPr>
                <w:rFonts w:asciiTheme="minorHAnsi" w:eastAsiaTheme="minorEastAsia" w:hAnsiTheme="minorHAnsi"/>
                <w:sz w:val="22"/>
                <w:lang w:val="en-US"/>
              </w:rPr>
              <w:tab/>
            </w:r>
            <w:r w:rsidRPr="008C2F5E">
              <w:rPr>
                <w:rStyle w:val="Hiperveza"/>
              </w:rPr>
              <w:t>XGBoost klasifikator</w:t>
            </w:r>
            <w:r w:rsidRPr="008C2F5E">
              <w:rPr>
                <w:webHidden/>
              </w:rPr>
              <w:tab/>
            </w:r>
            <w:r w:rsidRPr="008C2F5E">
              <w:rPr>
                <w:webHidden/>
              </w:rPr>
              <w:fldChar w:fldCharType="begin"/>
            </w:r>
            <w:r w:rsidRPr="008C2F5E">
              <w:rPr>
                <w:webHidden/>
              </w:rPr>
              <w:instrText xml:space="preserve"> PAGEREF _Toc126501425 \h </w:instrText>
            </w:r>
            <w:r w:rsidRPr="008C2F5E">
              <w:rPr>
                <w:webHidden/>
              </w:rPr>
            </w:r>
            <w:r w:rsidRPr="008C2F5E">
              <w:rPr>
                <w:webHidden/>
              </w:rPr>
              <w:fldChar w:fldCharType="separate"/>
            </w:r>
            <w:r w:rsidRPr="008C2F5E">
              <w:rPr>
                <w:webHidden/>
              </w:rPr>
              <w:t>10</w:t>
            </w:r>
            <w:r w:rsidRPr="008C2F5E">
              <w:rPr>
                <w:webHidden/>
              </w:rPr>
              <w:fldChar w:fldCharType="end"/>
            </w:r>
          </w:hyperlink>
        </w:p>
        <w:p w14:paraId="132433FA" w14:textId="379C2769" w:rsidR="008C2F5E" w:rsidRDefault="008C2F5E">
          <w:pPr>
            <w:pStyle w:val="Sadraj1"/>
            <w:rPr>
              <w:rFonts w:asciiTheme="minorHAnsi" w:eastAsiaTheme="minorEastAsia" w:hAnsiTheme="minorHAnsi"/>
              <w:noProof/>
              <w:sz w:val="22"/>
            </w:rPr>
          </w:pPr>
          <w:hyperlink w:anchor="_Toc126501426" w:history="1">
            <w:r w:rsidRPr="00E936EE">
              <w:rPr>
                <w:rStyle w:val="Hiperveza"/>
                <w:noProof/>
                <w:lang w:val="hr-HR"/>
              </w:rPr>
              <w:t>5.</w:t>
            </w:r>
            <w:r>
              <w:rPr>
                <w:rFonts w:asciiTheme="minorHAnsi" w:eastAsiaTheme="minorEastAsia" w:hAnsiTheme="minorHAnsi"/>
                <w:noProof/>
                <w:sz w:val="22"/>
              </w:rPr>
              <w:tab/>
            </w:r>
            <w:r w:rsidRPr="00E936EE">
              <w:rPr>
                <w:rStyle w:val="Hiperveza"/>
                <w:noProof/>
                <w:lang w:val="hr-HR"/>
              </w:rPr>
              <w:t>IZRADA I EVALUACIJA MODELA</w:t>
            </w:r>
            <w:r>
              <w:rPr>
                <w:noProof/>
                <w:webHidden/>
              </w:rPr>
              <w:tab/>
            </w:r>
            <w:r>
              <w:rPr>
                <w:noProof/>
                <w:webHidden/>
              </w:rPr>
              <w:fldChar w:fldCharType="begin"/>
            </w:r>
            <w:r>
              <w:rPr>
                <w:noProof/>
                <w:webHidden/>
              </w:rPr>
              <w:instrText xml:space="preserve"> PAGEREF _Toc126501426 \h </w:instrText>
            </w:r>
            <w:r>
              <w:rPr>
                <w:noProof/>
                <w:webHidden/>
              </w:rPr>
            </w:r>
            <w:r>
              <w:rPr>
                <w:noProof/>
                <w:webHidden/>
              </w:rPr>
              <w:fldChar w:fldCharType="separate"/>
            </w:r>
            <w:r>
              <w:rPr>
                <w:noProof/>
                <w:webHidden/>
              </w:rPr>
              <w:t>11</w:t>
            </w:r>
            <w:r>
              <w:rPr>
                <w:noProof/>
                <w:webHidden/>
              </w:rPr>
              <w:fldChar w:fldCharType="end"/>
            </w:r>
          </w:hyperlink>
        </w:p>
        <w:p w14:paraId="6EEACAFE" w14:textId="52EC4760" w:rsidR="008C2F5E" w:rsidRPr="008C2F5E" w:rsidRDefault="008C2F5E" w:rsidP="008C2F5E">
          <w:pPr>
            <w:pStyle w:val="Sadraj2"/>
            <w:rPr>
              <w:rFonts w:asciiTheme="minorHAnsi" w:eastAsiaTheme="minorEastAsia" w:hAnsiTheme="minorHAnsi"/>
              <w:sz w:val="22"/>
              <w:lang w:val="en-US"/>
            </w:rPr>
          </w:pPr>
          <w:hyperlink w:anchor="_Toc126501427" w:history="1">
            <w:r w:rsidRPr="008C2F5E">
              <w:rPr>
                <w:rStyle w:val="Hiperveza"/>
              </w:rPr>
              <w:t>5.1.</w:t>
            </w:r>
            <w:r w:rsidRPr="008C2F5E">
              <w:rPr>
                <w:rFonts w:asciiTheme="minorHAnsi" w:eastAsiaTheme="minorEastAsia" w:hAnsiTheme="minorHAnsi"/>
                <w:sz w:val="22"/>
                <w:lang w:val="en-US"/>
              </w:rPr>
              <w:tab/>
            </w:r>
            <w:r w:rsidRPr="008C2F5E">
              <w:rPr>
                <w:rStyle w:val="Hiperveza"/>
              </w:rPr>
              <w:t>Rezultati modela</w:t>
            </w:r>
            <w:r w:rsidRPr="008C2F5E">
              <w:rPr>
                <w:webHidden/>
              </w:rPr>
              <w:tab/>
            </w:r>
            <w:r w:rsidRPr="008C2F5E">
              <w:rPr>
                <w:webHidden/>
              </w:rPr>
              <w:fldChar w:fldCharType="begin"/>
            </w:r>
            <w:r w:rsidRPr="008C2F5E">
              <w:rPr>
                <w:webHidden/>
              </w:rPr>
              <w:instrText xml:space="preserve"> PAGEREF _Toc126501427 \h </w:instrText>
            </w:r>
            <w:r w:rsidRPr="008C2F5E">
              <w:rPr>
                <w:webHidden/>
              </w:rPr>
            </w:r>
            <w:r w:rsidRPr="008C2F5E">
              <w:rPr>
                <w:webHidden/>
              </w:rPr>
              <w:fldChar w:fldCharType="separate"/>
            </w:r>
            <w:r w:rsidRPr="008C2F5E">
              <w:rPr>
                <w:webHidden/>
              </w:rPr>
              <w:t>13</w:t>
            </w:r>
            <w:r w:rsidRPr="008C2F5E">
              <w:rPr>
                <w:webHidden/>
              </w:rPr>
              <w:fldChar w:fldCharType="end"/>
            </w:r>
          </w:hyperlink>
        </w:p>
        <w:p w14:paraId="407A75EC" w14:textId="116AEC13" w:rsidR="008C2F5E" w:rsidRDefault="008C2F5E">
          <w:pPr>
            <w:pStyle w:val="Sadraj1"/>
            <w:rPr>
              <w:rFonts w:asciiTheme="minorHAnsi" w:eastAsiaTheme="minorEastAsia" w:hAnsiTheme="minorHAnsi"/>
              <w:noProof/>
              <w:sz w:val="22"/>
            </w:rPr>
          </w:pPr>
          <w:hyperlink w:anchor="_Toc126501428" w:history="1">
            <w:r w:rsidRPr="00E936EE">
              <w:rPr>
                <w:rStyle w:val="Hiperveza"/>
                <w:noProof/>
                <w:lang w:val="hr-HR"/>
              </w:rPr>
              <w:t>6.</w:t>
            </w:r>
            <w:r>
              <w:rPr>
                <w:rFonts w:asciiTheme="minorHAnsi" w:eastAsiaTheme="minorEastAsia" w:hAnsiTheme="minorHAnsi"/>
                <w:noProof/>
                <w:sz w:val="22"/>
              </w:rPr>
              <w:tab/>
            </w:r>
            <w:r w:rsidRPr="00E936EE">
              <w:rPr>
                <w:rStyle w:val="Hiperveza"/>
                <w:noProof/>
                <w:lang w:val="hr-HR"/>
              </w:rPr>
              <w:t>ZAKLJUČAK</w:t>
            </w:r>
            <w:r>
              <w:rPr>
                <w:noProof/>
                <w:webHidden/>
              </w:rPr>
              <w:tab/>
            </w:r>
            <w:r>
              <w:rPr>
                <w:noProof/>
                <w:webHidden/>
              </w:rPr>
              <w:fldChar w:fldCharType="begin"/>
            </w:r>
            <w:r>
              <w:rPr>
                <w:noProof/>
                <w:webHidden/>
              </w:rPr>
              <w:instrText xml:space="preserve"> PAGEREF _Toc126501428 \h </w:instrText>
            </w:r>
            <w:r>
              <w:rPr>
                <w:noProof/>
                <w:webHidden/>
              </w:rPr>
            </w:r>
            <w:r>
              <w:rPr>
                <w:noProof/>
                <w:webHidden/>
              </w:rPr>
              <w:fldChar w:fldCharType="separate"/>
            </w:r>
            <w:r>
              <w:rPr>
                <w:noProof/>
                <w:webHidden/>
              </w:rPr>
              <w:t>15</w:t>
            </w:r>
            <w:r>
              <w:rPr>
                <w:noProof/>
                <w:webHidden/>
              </w:rPr>
              <w:fldChar w:fldCharType="end"/>
            </w:r>
          </w:hyperlink>
        </w:p>
        <w:p w14:paraId="73F4204A" w14:textId="350ABE1E" w:rsidR="00583E5D" w:rsidRPr="00375158" w:rsidRDefault="00583E5D">
          <w:pPr>
            <w:rPr>
              <w:lang w:val="hr-HR"/>
            </w:rPr>
          </w:pPr>
          <w:r w:rsidRPr="00375158">
            <w:rPr>
              <w:b/>
              <w:bCs/>
              <w:lang w:val="hr-HR"/>
            </w:rPr>
            <w:fldChar w:fldCharType="end"/>
          </w:r>
        </w:p>
      </w:sdtContent>
    </w:sdt>
    <w:p w14:paraId="10E94C62" w14:textId="0E6F01E2" w:rsidR="00583E5D" w:rsidRPr="00375158" w:rsidRDefault="00583E5D" w:rsidP="00583E5D">
      <w:pPr>
        <w:pStyle w:val="Podnaslov"/>
        <w:rPr>
          <w:lang w:val="hr-HR"/>
        </w:rPr>
      </w:pPr>
    </w:p>
    <w:p w14:paraId="53A7F8EB" w14:textId="77777777" w:rsidR="00583E5D" w:rsidRPr="00375158" w:rsidRDefault="00583E5D">
      <w:pPr>
        <w:spacing w:line="259" w:lineRule="auto"/>
        <w:rPr>
          <w:rFonts w:eastAsiaTheme="minorEastAsia"/>
          <w:spacing w:val="15"/>
          <w:sz w:val="28"/>
          <w:lang w:val="hr-HR"/>
        </w:rPr>
      </w:pPr>
      <w:r w:rsidRPr="00375158">
        <w:rPr>
          <w:lang w:val="hr-HR"/>
        </w:rPr>
        <w:br w:type="page"/>
      </w:r>
    </w:p>
    <w:p w14:paraId="6A28182F" w14:textId="77777777" w:rsidR="00375158" w:rsidRPr="00375158" w:rsidRDefault="00375158" w:rsidP="00583E5D">
      <w:pPr>
        <w:pStyle w:val="Naslov1"/>
        <w:numPr>
          <w:ilvl w:val="0"/>
          <w:numId w:val="2"/>
        </w:numPr>
        <w:rPr>
          <w:lang w:val="hr-HR"/>
        </w:rPr>
        <w:sectPr w:rsidR="00375158" w:rsidRPr="00375158" w:rsidSect="00375158">
          <w:pgSz w:w="12240" w:h="15840"/>
          <w:pgMar w:top="1440" w:right="1440" w:bottom="1440" w:left="1440" w:header="720" w:footer="720" w:gutter="0"/>
          <w:pgNumType w:start="1"/>
          <w:cols w:space="720"/>
          <w:docGrid w:linePitch="360"/>
        </w:sectPr>
      </w:pPr>
    </w:p>
    <w:p w14:paraId="05C26A27" w14:textId="3341BBE3" w:rsidR="00375158" w:rsidRDefault="00583E5D" w:rsidP="00583E5D">
      <w:pPr>
        <w:pStyle w:val="Naslov1"/>
        <w:numPr>
          <w:ilvl w:val="0"/>
          <w:numId w:val="2"/>
        </w:numPr>
        <w:rPr>
          <w:lang w:val="hr-HR"/>
        </w:rPr>
      </w:pPr>
      <w:bookmarkStart w:id="0" w:name="_Toc126501414"/>
      <w:r w:rsidRPr="00375158">
        <w:rPr>
          <w:lang w:val="hr-HR"/>
        </w:rPr>
        <w:lastRenderedPageBreak/>
        <w:t>UVOD</w:t>
      </w:r>
      <w:bookmarkEnd w:id="0"/>
    </w:p>
    <w:p w14:paraId="7CF6C3ED" w14:textId="77777777" w:rsidR="003D6D43" w:rsidRDefault="003D6D43" w:rsidP="00AD62BB">
      <w:pPr>
        <w:spacing w:line="259" w:lineRule="auto"/>
        <w:jc w:val="both"/>
        <w:rPr>
          <w:lang w:val="hr-HR"/>
        </w:rPr>
      </w:pPr>
    </w:p>
    <w:p w14:paraId="04F1AE77" w14:textId="1244B167" w:rsidR="00AD62BB" w:rsidRDefault="005F4EB7" w:rsidP="005F4EB7">
      <w:pPr>
        <w:spacing w:line="360" w:lineRule="auto"/>
        <w:ind w:firstLine="360"/>
        <w:jc w:val="both"/>
        <w:rPr>
          <w:lang w:val="hr-HR"/>
        </w:rPr>
      </w:pPr>
      <w:r>
        <w:rPr>
          <w:lang w:val="hr-HR"/>
        </w:rPr>
        <w:t xml:space="preserve">Cilj projektnog zadatka je usporediti dostupne modele za klasifikaciju prijevara kreditnim karticama. Projekt je pisan jezikom Python dok je </w:t>
      </w:r>
      <w:r w:rsidR="00211144">
        <w:rPr>
          <w:lang w:val="hr-HR"/>
        </w:rPr>
        <w:t>podatkovni skup</w:t>
      </w:r>
      <w:r>
        <w:rPr>
          <w:lang w:val="hr-HR"/>
        </w:rPr>
        <w:t xml:space="preserve"> preuzet sa </w:t>
      </w:r>
      <w:proofErr w:type="spellStart"/>
      <w:r>
        <w:rPr>
          <w:lang w:val="hr-HR"/>
        </w:rPr>
        <w:t>Kaggle</w:t>
      </w:r>
      <w:proofErr w:type="spellEnd"/>
      <w:r>
        <w:rPr>
          <w:lang w:val="hr-HR"/>
        </w:rPr>
        <w:t xml:space="preserve"> repozitorija. Prijevare kreditnim karticama sve su češća pojava razvojem tehnologija. Načina prevare ima mnogo, od krađe kreditnih kartica do prikupljanja podatak raznim </w:t>
      </w:r>
      <w:proofErr w:type="spellStart"/>
      <w:r>
        <w:rPr>
          <w:lang w:val="hr-HR"/>
        </w:rPr>
        <w:t>phishing</w:t>
      </w:r>
      <w:proofErr w:type="spellEnd"/>
      <w:r>
        <w:rPr>
          <w:lang w:val="hr-HR"/>
        </w:rPr>
        <w:t xml:space="preserve"> metodama. Bankama je prioritet predvidjeti takve transakcije i na vrijeme ih spriječiti. Pri tome koriste razne metode poput stvaranja profila korisnika, računanja ocjene prijevare i umjetnu inteligenciju za predviđanje prijevara.</w:t>
      </w:r>
      <w:r w:rsidR="006D0EBF">
        <w:rPr>
          <w:lang w:val="hr-HR"/>
        </w:rPr>
        <w:t xml:space="preserve"> U ovome projektu usporedit će se četiri modela koja konceptualno prikazuju način detekcije prijevara.</w:t>
      </w:r>
    </w:p>
    <w:p w14:paraId="0307D97C" w14:textId="5F2F22D7" w:rsidR="005F4EB7" w:rsidRDefault="005F4EB7" w:rsidP="004F1C13">
      <w:pPr>
        <w:spacing w:line="259" w:lineRule="auto"/>
        <w:rPr>
          <w:lang w:val="hr-HR"/>
        </w:rPr>
      </w:pPr>
    </w:p>
    <w:p w14:paraId="2E58862C" w14:textId="63790ABA" w:rsidR="005F4EB7" w:rsidRDefault="005F4EB7" w:rsidP="004F1C13">
      <w:pPr>
        <w:spacing w:line="259" w:lineRule="auto"/>
        <w:rPr>
          <w:lang w:val="hr-HR"/>
        </w:rPr>
      </w:pPr>
    </w:p>
    <w:p w14:paraId="359D6EAB" w14:textId="64D190E9" w:rsidR="005F4EB7" w:rsidRDefault="005F4EB7" w:rsidP="004F1C13">
      <w:pPr>
        <w:spacing w:line="259" w:lineRule="auto"/>
        <w:rPr>
          <w:lang w:val="hr-HR"/>
        </w:rPr>
      </w:pPr>
    </w:p>
    <w:p w14:paraId="56B123FE" w14:textId="3C8C5BFF" w:rsidR="005F4EB7" w:rsidRDefault="005F4EB7" w:rsidP="004F1C13">
      <w:pPr>
        <w:spacing w:line="259" w:lineRule="auto"/>
        <w:rPr>
          <w:lang w:val="hr-HR"/>
        </w:rPr>
      </w:pPr>
    </w:p>
    <w:p w14:paraId="6FB21150" w14:textId="25E6EF18" w:rsidR="005F4EB7" w:rsidRDefault="005F4EB7" w:rsidP="004F1C13">
      <w:pPr>
        <w:spacing w:line="259" w:lineRule="auto"/>
        <w:rPr>
          <w:lang w:val="hr-HR"/>
        </w:rPr>
      </w:pPr>
    </w:p>
    <w:p w14:paraId="276F44D0" w14:textId="10CBABB3" w:rsidR="005F4EB7" w:rsidRDefault="005F4EB7" w:rsidP="004F1C13">
      <w:pPr>
        <w:spacing w:line="259" w:lineRule="auto"/>
        <w:rPr>
          <w:lang w:val="hr-HR"/>
        </w:rPr>
      </w:pPr>
    </w:p>
    <w:p w14:paraId="70869EAF" w14:textId="03509C9E" w:rsidR="005F4EB7" w:rsidRDefault="005F4EB7" w:rsidP="004F1C13">
      <w:pPr>
        <w:spacing w:line="259" w:lineRule="auto"/>
        <w:rPr>
          <w:lang w:val="hr-HR"/>
        </w:rPr>
      </w:pPr>
    </w:p>
    <w:p w14:paraId="46950F32" w14:textId="2F75AA8F" w:rsidR="005F4EB7" w:rsidRDefault="005F4EB7" w:rsidP="004F1C13">
      <w:pPr>
        <w:spacing w:line="259" w:lineRule="auto"/>
        <w:rPr>
          <w:lang w:val="hr-HR"/>
        </w:rPr>
      </w:pPr>
    </w:p>
    <w:p w14:paraId="501D0272" w14:textId="5CAB88AC" w:rsidR="005F4EB7" w:rsidRDefault="005F4EB7" w:rsidP="004F1C13">
      <w:pPr>
        <w:spacing w:line="259" w:lineRule="auto"/>
        <w:rPr>
          <w:lang w:val="hr-HR"/>
        </w:rPr>
      </w:pPr>
    </w:p>
    <w:p w14:paraId="3BA72073" w14:textId="65571E83" w:rsidR="005F4EB7" w:rsidRDefault="005F4EB7" w:rsidP="004F1C13">
      <w:pPr>
        <w:spacing w:line="259" w:lineRule="auto"/>
        <w:rPr>
          <w:lang w:val="hr-HR"/>
        </w:rPr>
      </w:pPr>
    </w:p>
    <w:p w14:paraId="5A3A6446" w14:textId="286CFA75" w:rsidR="005F4EB7" w:rsidRDefault="005F4EB7" w:rsidP="004F1C13">
      <w:pPr>
        <w:spacing w:line="259" w:lineRule="auto"/>
        <w:rPr>
          <w:lang w:val="hr-HR"/>
        </w:rPr>
      </w:pPr>
    </w:p>
    <w:p w14:paraId="77D113AC" w14:textId="44BD28A7" w:rsidR="005F4EB7" w:rsidRDefault="005F4EB7" w:rsidP="004F1C13">
      <w:pPr>
        <w:spacing w:line="259" w:lineRule="auto"/>
        <w:rPr>
          <w:lang w:val="hr-HR"/>
        </w:rPr>
      </w:pPr>
    </w:p>
    <w:p w14:paraId="27CD7971" w14:textId="3B5AA3F7" w:rsidR="005F4EB7" w:rsidRDefault="005F4EB7" w:rsidP="004F1C13">
      <w:pPr>
        <w:spacing w:line="259" w:lineRule="auto"/>
        <w:rPr>
          <w:lang w:val="hr-HR"/>
        </w:rPr>
      </w:pPr>
    </w:p>
    <w:p w14:paraId="1F51103A" w14:textId="57E086B1" w:rsidR="005F4EB7" w:rsidRDefault="005F4EB7" w:rsidP="004F1C13">
      <w:pPr>
        <w:spacing w:line="259" w:lineRule="auto"/>
        <w:rPr>
          <w:lang w:val="hr-HR"/>
        </w:rPr>
      </w:pPr>
    </w:p>
    <w:p w14:paraId="5B9C0CA4" w14:textId="20FB5E40" w:rsidR="005F4EB7" w:rsidRDefault="005F4EB7" w:rsidP="004F1C13">
      <w:pPr>
        <w:spacing w:line="259" w:lineRule="auto"/>
        <w:rPr>
          <w:lang w:val="hr-HR"/>
        </w:rPr>
      </w:pPr>
    </w:p>
    <w:p w14:paraId="665B82B5" w14:textId="7EE0EFE5" w:rsidR="005F4EB7" w:rsidRDefault="005F4EB7" w:rsidP="004F1C13">
      <w:pPr>
        <w:spacing w:line="259" w:lineRule="auto"/>
        <w:rPr>
          <w:lang w:val="hr-HR"/>
        </w:rPr>
      </w:pPr>
    </w:p>
    <w:p w14:paraId="1660151C" w14:textId="6B325A3F" w:rsidR="005F4EB7" w:rsidRDefault="005F4EB7" w:rsidP="004F1C13">
      <w:pPr>
        <w:spacing w:line="259" w:lineRule="auto"/>
        <w:rPr>
          <w:lang w:val="hr-HR"/>
        </w:rPr>
      </w:pPr>
    </w:p>
    <w:p w14:paraId="79E4C470" w14:textId="77777777" w:rsidR="005F4EB7" w:rsidRPr="00AD62BB" w:rsidRDefault="005F4EB7" w:rsidP="004F1C13">
      <w:pPr>
        <w:spacing w:line="259" w:lineRule="auto"/>
        <w:rPr>
          <w:lang w:val="hr-HR"/>
        </w:rPr>
      </w:pPr>
    </w:p>
    <w:p w14:paraId="5DB6F0C9" w14:textId="5F5F4B20" w:rsidR="00375158" w:rsidRDefault="005F4EB7" w:rsidP="00375158">
      <w:pPr>
        <w:pStyle w:val="Naslov1"/>
        <w:numPr>
          <w:ilvl w:val="0"/>
          <w:numId w:val="2"/>
        </w:numPr>
        <w:rPr>
          <w:lang w:val="hr-HR"/>
        </w:rPr>
      </w:pPr>
      <w:bookmarkStart w:id="1" w:name="_Toc126501415"/>
      <w:r>
        <w:rPr>
          <w:lang w:val="hr-HR"/>
        </w:rPr>
        <w:lastRenderedPageBreak/>
        <w:t xml:space="preserve">OPIS </w:t>
      </w:r>
      <w:r w:rsidR="00B852D1">
        <w:rPr>
          <w:lang w:val="hr-HR"/>
        </w:rPr>
        <w:t>PODATKOVNOG SKUPA</w:t>
      </w:r>
      <w:r w:rsidR="008966CA">
        <w:rPr>
          <w:lang w:val="hr-HR"/>
        </w:rPr>
        <w:t xml:space="preserve"> I PREDOBRADA PODATAKA</w:t>
      </w:r>
      <w:bookmarkEnd w:id="1"/>
    </w:p>
    <w:p w14:paraId="6ABF756E" w14:textId="458F4F78" w:rsidR="00AD62BB" w:rsidRDefault="00AD62BB">
      <w:pPr>
        <w:spacing w:line="259" w:lineRule="auto"/>
        <w:rPr>
          <w:lang w:val="hr-HR"/>
        </w:rPr>
      </w:pPr>
    </w:p>
    <w:p w14:paraId="430ADA50" w14:textId="430DD0E3" w:rsidR="00B852D1" w:rsidRPr="00A0795A" w:rsidRDefault="00A0795A" w:rsidP="00A0795A">
      <w:pPr>
        <w:pStyle w:val="Naslov2"/>
        <w:numPr>
          <w:ilvl w:val="1"/>
          <w:numId w:val="2"/>
        </w:numPr>
        <w:rPr>
          <w:b/>
          <w:bCs/>
          <w:lang w:val="hr-HR"/>
        </w:rPr>
      </w:pPr>
      <w:r>
        <w:rPr>
          <w:lang w:val="hr-HR"/>
        </w:rPr>
        <w:t xml:space="preserve"> </w:t>
      </w:r>
      <w:bookmarkStart w:id="2" w:name="_Toc126501416"/>
      <w:r w:rsidR="00B852D1" w:rsidRPr="00A0795A">
        <w:rPr>
          <w:b/>
          <w:bCs/>
          <w:lang w:val="hr-HR"/>
        </w:rPr>
        <w:t>Opis problematike</w:t>
      </w:r>
      <w:bookmarkEnd w:id="2"/>
    </w:p>
    <w:p w14:paraId="04404B1A" w14:textId="318DE09D" w:rsidR="00B852D1" w:rsidRDefault="00B852D1" w:rsidP="00B852D1">
      <w:pPr>
        <w:rPr>
          <w:lang w:val="hr-HR"/>
        </w:rPr>
      </w:pPr>
    </w:p>
    <w:p w14:paraId="2AEEBB68" w14:textId="4CE4584C" w:rsidR="00B852D1" w:rsidRDefault="00B852D1" w:rsidP="00211144">
      <w:pPr>
        <w:spacing w:line="360" w:lineRule="auto"/>
        <w:ind w:firstLine="360"/>
        <w:jc w:val="both"/>
        <w:rPr>
          <w:lang w:val="hr-HR"/>
        </w:rPr>
      </w:pPr>
      <w:r>
        <w:rPr>
          <w:lang w:val="hr-HR"/>
        </w:rPr>
        <w:t xml:space="preserve">Otkrivanje prijevara sa kreditnim karticama spada u binarni klasifikacijski problem. Zadatak problema je klasificirati elemente skupa u dvije grupe s obzirom na određeno pravilo klasifikacije. </w:t>
      </w:r>
    </w:p>
    <w:p w14:paraId="6EF79D05" w14:textId="120571C7" w:rsidR="00B852D1" w:rsidRDefault="00A0795A" w:rsidP="00211144">
      <w:pPr>
        <w:spacing w:line="360" w:lineRule="auto"/>
        <w:ind w:firstLine="360"/>
        <w:jc w:val="both"/>
        <w:rPr>
          <w:lang w:val="hr-HR"/>
        </w:rPr>
      </w:pPr>
      <w:r>
        <w:rPr>
          <w:lang w:val="hr-HR"/>
        </w:rPr>
        <w:t>Modeli klasifikacije su izgrađeni metodama nadziranog učenja. Dostupni labelirani podatci mu se predaju i na temelju njih klasificira ih na 0 ili 1 odnosno stvarnu ili lažnu transakciju.</w:t>
      </w:r>
    </w:p>
    <w:p w14:paraId="75EA8CD9" w14:textId="77777777" w:rsidR="00A0795A" w:rsidRDefault="00A0795A" w:rsidP="00A0795A">
      <w:pPr>
        <w:ind w:firstLine="198"/>
        <w:rPr>
          <w:lang w:val="hr-HR"/>
        </w:rPr>
      </w:pPr>
    </w:p>
    <w:p w14:paraId="7AA51024" w14:textId="422A4B75" w:rsidR="00A0795A" w:rsidRDefault="00A0795A" w:rsidP="00A0795A">
      <w:pPr>
        <w:pStyle w:val="Naslov2"/>
        <w:numPr>
          <w:ilvl w:val="1"/>
          <w:numId w:val="2"/>
        </w:numPr>
        <w:rPr>
          <w:b/>
          <w:bCs/>
          <w:lang w:val="hr-HR"/>
        </w:rPr>
      </w:pPr>
      <w:r>
        <w:rPr>
          <w:lang w:val="hr-HR"/>
        </w:rPr>
        <w:t xml:space="preserve"> </w:t>
      </w:r>
      <w:bookmarkStart w:id="3" w:name="_Toc126501417"/>
      <w:r w:rsidRPr="00A0795A">
        <w:rPr>
          <w:b/>
          <w:bCs/>
          <w:lang w:val="hr-HR"/>
        </w:rPr>
        <w:t>Opis dostupnog skupa podataka</w:t>
      </w:r>
      <w:bookmarkEnd w:id="3"/>
    </w:p>
    <w:p w14:paraId="6B9D8D43" w14:textId="77777777" w:rsidR="00A0795A" w:rsidRPr="00A0795A" w:rsidRDefault="00A0795A" w:rsidP="00A0795A">
      <w:pPr>
        <w:rPr>
          <w:lang w:val="hr-HR"/>
        </w:rPr>
      </w:pPr>
    </w:p>
    <w:p w14:paraId="51E3C84C" w14:textId="60B4672E" w:rsidR="008966CA" w:rsidRDefault="006D0EBF" w:rsidP="006D0EBF">
      <w:pPr>
        <w:spacing w:line="360" w:lineRule="auto"/>
        <w:ind w:firstLine="360"/>
        <w:jc w:val="both"/>
        <w:rPr>
          <w:lang w:val="hr-HR"/>
        </w:rPr>
      </w:pPr>
      <w:r>
        <w:rPr>
          <w:lang w:val="hr-HR"/>
        </w:rPr>
        <w:t xml:space="preserve">Za treniranje modela potrebno je imati određene podatke sa što većim brojem instanci. </w:t>
      </w:r>
      <w:r w:rsidR="00C0577C">
        <w:rPr>
          <w:lang w:val="hr-HR"/>
        </w:rPr>
        <w:t>Skup podataka</w:t>
      </w:r>
      <w:r>
        <w:rPr>
          <w:lang w:val="hr-HR"/>
        </w:rPr>
        <w:t xml:space="preserve"> korišten u ovome radu sastoji se od 2840000 bankovnih transakcija i 31 značajke. Dostupan je na </w:t>
      </w:r>
      <w:proofErr w:type="spellStart"/>
      <w:r>
        <w:rPr>
          <w:lang w:val="hr-HR"/>
        </w:rPr>
        <w:t>Kaggle</w:t>
      </w:r>
      <w:proofErr w:type="spellEnd"/>
      <w:r>
        <w:rPr>
          <w:lang w:val="hr-HR"/>
        </w:rPr>
        <w:t xml:space="preserve"> repozitoriju</w:t>
      </w:r>
      <w:r w:rsidR="008C2F5E">
        <w:rPr>
          <w:lang w:val="hr-HR"/>
        </w:rPr>
        <w:t>[1]</w:t>
      </w:r>
      <w:r>
        <w:rPr>
          <w:lang w:val="hr-HR"/>
        </w:rPr>
        <w:t xml:space="preserve">. </w:t>
      </w:r>
    </w:p>
    <w:p w14:paraId="662CCCD5" w14:textId="752B0460" w:rsidR="008966CA" w:rsidRPr="008966CA" w:rsidRDefault="008966CA" w:rsidP="008966CA">
      <w:pPr>
        <w:spacing w:line="360" w:lineRule="auto"/>
        <w:ind w:firstLine="360"/>
        <w:jc w:val="center"/>
        <w:rPr>
          <w:sz w:val="20"/>
          <w:szCs w:val="18"/>
          <w:lang w:val="hr-HR"/>
        </w:rPr>
      </w:pPr>
      <w:r w:rsidRPr="008966CA">
        <w:rPr>
          <w:sz w:val="20"/>
          <w:szCs w:val="18"/>
          <w:lang w:val="hr-HR"/>
        </w:rPr>
        <w:t>Tablica 1. Prikaz</w:t>
      </w:r>
      <w:r w:rsidR="00C0577C">
        <w:rPr>
          <w:sz w:val="20"/>
          <w:szCs w:val="18"/>
          <w:lang w:val="hr-HR"/>
        </w:rPr>
        <w:t xml:space="preserve"> skupa podataka</w:t>
      </w:r>
    </w:p>
    <w:tbl>
      <w:tblPr>
        <w:tblStyle w:val="Reetkatablice"/>
        <w:tblW w:w="0" w:type="auto"/>
        <w:tblLook w:val="04A0" w:firstRow="1" w:lastRow="0" w:firstColumn="1" w:lastColumn="0" w:noHBand="0" w:noVBand="1"/>
      </w:tblPr>
      <w:tblGrid>
        <w:gridCol w:w="1367"/>
        <w:gridCol w:w="1320"/>
        <w:gridCol w:w="1320"/>
        <w:gridCol w:w="1307"/>
        <w:gridCol w:w="1348"/>
        <w:gridCol w:w="1433"/>
        <w:gridCol w:w="1255"/>
      </w:tblGrid>
      <w:tr w:rsidR="006D0EBF" w14:paraId="570BDA43" w14:textId="643B7C68" w:rsidTr="006D0EBF">
        <w:tc>
          <w:tcPr>
            <w:tcW w:w="1367" w:type="dxa"/>
          </w:tcPr>
          <w:p w14:paraId="0E29A34D" w14:textId="5D5361DF" w:rsidR="006D0EBF" w:rsidRDefault="006D0EBF">
            <w:pPr>
              <w:spacing w:line="259" w:lineRule="auto"/>
              <w:rPr>
                <w:lang w:val="hr-HR"/>
              </w:rPr>
            </w:pPr>
            <w:r>
              <w:rPr>
                <w:lang w:val="hr-HR"/>
              </w:rPr>
              <w:t>Time</w:t>
            </w:r>
          </w:p>
        </w:tc>
        <w:tc>
          <w:tcPr>
            <w:tcW w:w="1320" w:type="dxa"/>
          </w:tcPr>
          <w:p w14:paraId="6E6A7066" w14:textId="0FAC3CE7" w:rsidR="006D0EBF" w:rsidRDefault="006D0EBF">
            <w:pPr>
              <w:spacing w:line="259" w:lineRule="auto"/>
              <w:rPr>
                <w:lang w:val="hr-HR"/>
              </w:rPr>
            </w:pPr>
            <w:r>
              <w:rPr>
                <w:lang w:val="hr-HR"/>
              </w:rPr>
              <w:t>V1</w:t>
            </w:r>
          </w:p>
        </w:tc>
        <w:tc>
          <w:tcPr>
            <w:tcW w:w="1320" w:type="dxa"/>
          </w:tcPr>
          <w:p w14:paraId="0466F870" w14:textId="3B6C4247" w:rsidR="006D0EBF" w:rsidRDefault="006D0EBF">
            <w:pPr>
              <w:spacing w:line="259" w:lineRule="auto"/>
              <w:rPr>
                <w:lang w:val="hr-HR"/>
              </w:rPr>
            </w:pPr>
            <w:r>
              <w:rPr>
                <w:lang w:val="hr-HR"/>
              </w:rPr>
              <w:t>V2</w:t>
            </w:r>
          </w:p>
        </w:tc>
        <w:tc>
          <w:tcPr>
            <w:tcW w:w="1307" w:type="dxa"/>
          </w:tcPr>
          <w:p w14:paraId="7D558C11" w14:textId="359D713E" w:rsidR="006D0EBF" w:rsidRDefault="006D0EBF">
            <w:pPr>
              <w:spacing w:line="259" w:lineRule="auto"/>
              <w:rPr>
                <w:lang w:val="hr-HR"/>
              </w:rPr>
            </w:pPr>
            <w:r>
              <w:rPr>
                <w:lang w:val="hr-HR"/>
              </w:rPr>
              <w:t>…</w:t>
            </w:r>
          </w:p>
        </w:tc>
        <w:tc>
          <w:tcPr>
            <w:tcW w:w="1348" w:type="dxa"/>
          </w:tcPr>
          <w:p w14:paraId="55EB6EE5" w14:textId="4C9C4D00" w:rsidR="006D0EBF" w:rsidRDefault="006D0EBF">
            <w:pPr>
              <w:spacing w:line="259" w:lineRule="auto"/>
              <w:rPr>
                <w:lang w:val="hr-HR"/>
              </w:rPr>
            </w:pPr>
            <w:r>
              <w:rPr>
                <w:lang w:val="hr-HR"/>
              </w:rPr>
              <w:t>V28</w:t>
            </w:r>
          </w:p>
        </w:tc>
        <w:tc>
          <w:tcPr>
            <w:tcW w:w="1433" w:type="dxa"/>
          </w:tcPr>
          <w:p w14:paraId="440A37CF" w14:textId="527E721D" w:rsidR="006D0EBF" w:rsidRDefault="006D0EBF">
            <w:pPr>
              <w:spacing w:line="259" w:lineRule="auto"/>
              <w:rPr>
                <w:lang w:val="hr-HR"/>
              </w:rPr>
            </w:pPr>
            <w:r>
              <w:rPr>
                <w:lang w:val="hr-HR"/>
              </w:rPr>
              <w:t>Amount</w:t>
            </w:r>
          </w:p>
        </w:tc>
        <w:tc>
          <w:tcPr>
            <w:tcW w:w="1255" w:type="dxa"/>
          </w:tcPr>
          <w:p w14:paraId="5920971E" w14:textId="32D0E1C5" w:rsidR="006D0EBF" w:rsidRDefault="006D0EBF">
            <w:pPr>
              <w:spacing w:line="259" w:lineRule="auto"/>
              <w:rPr>
                <w:lang w:val="hr-HR"/>
              </w:rPr>
            </w:pPr>
            <w:proofErr w:type="spellStart"/>
            <w:r>
              <w:rPr>
                <w:lang w:val="hr-HR"/>
              </w:rPr>
              <w:t>Class</w:t>
            </w:r>
            <w:proofErr w:type="spellEnd"/>
          </w:p>
        </w:tc>
      </w:tr>
      <w:tr w:rsidR="006D0EBF" w14:paraId="26612CFF" w14:textId="525244F8" w:rsidTr="006D0EBF">
        <w:tc>
          <w:tcPr>
            <w:tcW w:w="1367" w:type="dxa"/>
          </w:tcPr>
          <w:p w14:paraId="7CC122EA" w14:textId="127213A5" w:rsidR="006D0EBF" w:rsidRDefault="006D0EBF">
            <w:pPr>
              <w:spacing w:line="259" w:lineRule="auto"/>
              <w:rPr>
                <w:lang w:val="hr-HR"/>
              </w:rPr>
            </w:pPr>
            <w:r>
              <w:rPr>
                <w:lang w:val="hr-HR"/>
              </w:rPr>
              <w:t>0</w:t>
            </w:r>
          </w:p>
        </w:tc>
        <w:tc>
          <w:tcPr>
            <w:tcW w:w="1320" w:type="dxa"/>
          </w:tcPr>
          <w:p w14:paraId="18655E66" w14:textId="146A8602" w:rsidR="006D0EBF" w:rsidRDefault="006D0EBF">
            <w:pPr>
              <w:spacing w:line="259" w:lineRule="auto"/>
              <w:rPr>
                <w:lang w:val="hr-HR"/>
              </w:rPr>
            </w:pPr>
            <w:r w:rsidRPr="006D0EBF">
              <w:rPr>
                <w:lang w:val="hr-HR"/>
              </w:rPr>
              <w:t>-1.359807</w:t>
            </w:r>
          </w:p>
        </w:tc>
        <w:tc>
          <w:tcPr>
            <w:tcW w:w="1320" w:type="dxa"/>
          </w:tcPr>
          <w:p w14:paraId="03E33E68" w14:textId="0E38BC19" w:rsidR="006D0EBF" w:rsidRDefault="006D0EBF">
            <w:pPr>
              <w:spacing w:line="259" w:lineRule="auto"/>
              <w:rPr>
                <w:lang w:val="hr-HR"/>
              </w:rPr>
            </w:pPr>
            <w:r w:rsidRPr="006D0EBF">
              <w:rPr>
                <w:lang w:val="hr-HR"/>
              </w:rPr>
              <w:t>-0.072781</w:t>
            </w:r>
          </w:p>
        </w:tc>
        <w:tc>
          <w:tcPr>
            <w:tcW w:w="1307" w:type="dxa"/>
          </w:tcPr>
          <w:p w14:paraId="3FDDDCF8" w14:textId="0791A87D" w:rsidR="006D0EBF" w:rsidRDefault="006D0EBF">
            <w:pPr>
              <w:spacing w:line="259" w:lineRule="auto"/>
              <w:rPr>
                <w:lang w:val="hr-HR"/>
              </w:rPr>
            </w:pPr>
            <w:r>
              <w:rPr>
                <w:lang w:val="hr-HR"/>
              </w:rPr>
              <w:t>…</w:t>
            </w:r>
          </w:p>
        </w:tc>
        <w:tc>
          <w:tcPr>
            <w:tcW w:w="1348" w:type="dxa"/>
          </w:tcPr>
          <w:p w14:paraId="3D72F0FB" w14:textId="0FC8851D" w:rsidR="006D0EBF" w:rsidRDefault="006D0EBF">
            <w:pPr>
              <w:spacing w:line="259" w:lineRule="auto"/>
              <w:rPr>
                <w:lang w:val="hr-HR"/>
              </w:rPr>
            </w:pPr>
            <w:r w:rsidRPr="006D0EBF">
              <w:rPr>
                <w:lang w:val="hr-HR"/>
              </w:rPr>
              <w:t>-0.021053</w:t>
            </w:r>
          </w:p>
        </w:tc>
        <w:tc>
          <w:tcPr>
            <w:tcW w:w="1433" w:type="dxa"/>
          </w:tcPr>
          <w:p w14:paraId="7D93B3AF" w14:textId="20734F59" w:rsidR="006D0EBF" w:rsidRDefault="006D0EBF">
            <w:pPr>
              <w:spacing w:line="259" w:lineRule="auto"/>
              <w:rPr>
                <w:lang w:val="hr-HR"/>
              </w:rPr>
            </w:pPr>
            <w:r w:rsidRPr="006D0EBF">
              <w:rPr>
                <w:lang w:val="hr-HR"/>
              </w:rPr>
              <w:t>149.62</w:t>
            </w:r>
          </w:p>
        </w:tc>
        <w:tc>
          <w:tcPr>
            <w:tcW w:w="1255" w:type="dxa"/>
          </w:tcPr>
          <w:p w14:paraId="392CCD96" w14:textId="02B7C727" w:rsidR="006D0EBF" w:rsidRDefault="006D0EBF">
            <w:pPr>
              <w:spacing w:line="259" w:lineRule="auto"/>
              <w:rPr>
                <w:lang w:val="hr-HR"/>
              </w:rPr>
            </w:pPr>
            <w:r>
              <w:rPr>
                <w:lang w:val="hr-HR"/>
              </w:rPr>
              <w:t>0</w:t>
            </w:r>
          </w:p>
        </w:tc>
      </w:tr>
      <w:tr w:rsidR="006D0EBF" w14:paraId="659401EC" w14:textId="06D7D820" w:rsidTr="006D0EBF">
        <w:tc>
          <w:tcPr>
            <w:tcW w:w="1367" w:type="dxa"/>
          </w:tcPr>
          <w:p w14:paraId="7908062E" w14:textId="3D685996" w:rsidR="006D0EBF" w:rsidRDefault="006D0EBF">
            <w:pPr>
              <w:spacing w:line="259" w:lineRule="auto"/>
              <w:rPr>
                <w:lang w:val="hr-HR"/>
              </w:rPr>
            </w:pPr>
            <w:r>
              <w:rPr>
                <w:lang w:val="hr-HR"/>
              </w:rPr>
              <w:t>1</w:t>
            </w:r>
          </w:p>
        </w:tc>
        <w:tc>
          <w:tcPr>
            <w:tcW w:w="1320" w:type="dxa"/>
          </w:tcPr>
          <w:p w14:paraId="43E200DB" w14:textId="5C509A92" w:rsidR="006D0EBF" w:rsidRDefault="008966CA">
            <w:pPr>
              <w:spacing w:line="259" w:lineRule="auto"/>
              <w:rPr>
                <w:lang w:val="hr-HR"/>
              </w:rPr>
            </w:pPr>
            <w:r w:rsidRPr="008966CA">
              <w:rPr>
                <w:lang w:val="hr-HR"/>
              </w:rPr>
              <w:t>-0.966272</w:t>
            </w:r>
          </w:p>
        </w:tc>
        <w:tc>
          <w:tcPr>
            <w:tcW w:w="1320" w:type="dxa"/>
          </w:tcPr>
          <w:p w14:paraId="5047ABFF" w14:textId="36D62D6C" w:rsidR="006D0EBF" w:rsidRDefault="008966CA">
            <w:pPr>
              <w:spacing w:line="259" w:lineRule="auto"/>
              <w:rPr>
                <w:lang w:val="hr-HR"/>
              </w:rPr>
            </w:pPr>
            <w:r w:rsidRPr="008966CA">
              <w:rPr>
                <w:lang w:val="hr-HR"/>
              </w:rPr>
              <w:t>-0.185226</w:t>
            </w:r>
          </w:p>
        </w:tc>
        <w:tc>
          <w:tcPr>
            <w:tcW w:w="1307" w:type="dxa"/>
          </w:tcPr>
          <w:p w14:paraId="689E38B1" w14:textId="56EE094A" w:rsidR="006D0EBF" w:rsidRDefault="006D0EBF">
            <w:pPr>
              <w:spacing w:line="259" w:lineRule="auto"/>
              <w:rPr>
                <w:lang w:val="hr-HR"/>
              </w:rPr>
            </w:pPr>
            <w:r>
              <w:rPr>
                <w:lang w:val="hr-HR"/>
              </w:rPr>
              <w:t>…</w:t>
            </w:r>
          </w:p>
        </w:tc>
        <w:tc>
          <w:tcPr>
            <w:tcW w:w="1348" w:type="dxa"/>
          </w:tcPr>
          <w:p w14:paraId="18F1BD16" w14:textId="09DB4246" w:rsidR="006D0EBF" w:rsidRDefault="008966CA">
            <w:pPr>
              <w:spacing w:line="259" w:lineRule="auto"/>
              <w:rPr>
                <w:lang w:val="hr-HR"/>
              </w:rPr>
            </w:pPr>
            <w:r w:rsidRPr="008966CA">
              <w:rPr>
                <w:lang w:val="hr-HR"/>
              </w:rPr>
              <w:t>0.061458</w:t>
            </w:r>
          </w:p>
        </w:tc>
        <w:tc>
          <w:tcPr>
            <w:tcW w:w="1433" w:type="dxa"/>
          </w:tcPr>
          <w:p w14:paraId="0CEFC638" w14:textId="3EFDB050" w:rsidR="006D0EBF" w:rsidRDefault="008966CA">
            <w:pPr>
              <w:spacing w:line="259" w:lineRule="auto"/>
              <w:rPr>
                <w:lang w:val="hr-HR"/>
              </w:rPr>
            </w:pPr>
            <w:r>
              <w:rPr>
                <w:lang w:val="hr-HR"/>
              </w:rPr>
              <w:t>123.50</w:t>
            </w:r>
          </w:p>
        </w:tc>
        <w:tc>
          <w:tcPr>
            <w:tcW w:w="1255" w:type="dxa"/>
          </w:tcPr>
          <w:p w14:paraId="218AF4EE" w14:textId="2561CF25" w:rsidR="006D0EBF" w:rsidRDefault="008966CA">
            <w:pPr>
              <w:spacing w:line="259" w:lineRule="auto"/>
              <w:rPr>
                <w:lang w:val="hr-HR"/>
              </w:rPr>
            </w:pPr>
            <w:r>
              <w:rPr>
                <w:lang w:val="hr-HR"/>
              </w:rPr>
              <w:t>0</w:t>
            </w:r>
          </w:p>
        </w:tc>
      </w:tr>
      <w:tr w:rsidR="006D0EBF" w14:paraId="2F522D00" w14:textId="6AE315DE" w:rsidTr="006D0EBF">
        <w:tc>
          <w:tcPr>
            <w:tcW w:w="1367" w:type="dxa"/>
          </w:tcPr>
          <w:p w14:paraId="7A1AA1AF" w14:textId="6741B59E" w:rsidR="006D0EBF" w:rsidRDefault="006D0EBF">
            <w:pPr>
              <w:spacing w:line="259" w:lineRule="auto"/>
              <w:rPr>
                <w:lang w:val="hr-HR"/>
              </w:rPr>
            </w:pPr>
            <w:r>
              <w:rPr>
                <w:lang w:val="hr-HR"/>
              </w:rPr>
              <w:t>2</w:t>
            </w:r>
          </w:p>
        </w:tc>
        <w:tc>
          <w:tcPr>
            <w:tcW w:w="1320" w:type="dxa"/>
          </w:tcPr>
          <w:p w14:paraId="6AB9A671" w14:textId="07958177" w:rsidR="006D0EBF" w:rsidRDefault="008966CA">
            <w:pPr>
              <w:spacing w:line="259" w:lineRule="auto"/>
              <w:rPr>
                <w:lang w:val="hr-HR"/>
              </w:rPr>
            </w:pPr>
            <w:r w:rsidRPr="008966CA">
              <w:rPr>
                <w:lang w:val="hr-HR"/>
              </w:rPr>
              <w:t>-1.158233</w:t>
            </w:r>
          </w:p>
        </w:tc>
        <w:tc>
          <w:tcPr>
            <w:tcW w:w="1320" w:type="dxa"/>
          </w:tcPr>
          <w:p w14:paraId="6F331E3B" w14:textId="43C12AB9" w:rsidR="006D0EBF" w:rsidRDefault="008966CA">
            <w:pPr>
              <w:spacing w:line="259" w:lineRule="auto"/>
              <w:rPr>
                <w:lang w:val="hr-HR"/>
              </w:rPr>
            </w:pPr>
            <w:r w:rsidRPr="008966CA">
              <w:rPr>
                <w:lang w:val="hr-HR"/>
              </w:rPr>
              <w:t>0.877737</w:t>
            </w:r>
          </w:p>
        </w:tc>
        <w:tc>
          <w:tcPr>
            <w:tcW w:w="1307" w:type="dxa"/>
          </w:tcPr>
          <w:p w14:paraId="171BADD4" w14:textId="0B85552F" w:rsidR="006D0EBF" w:rsidRDefault="006D0EBF">
            <w:pPr>
              <w:spacing w:line="259" w:lineRule="auto"/>
              <w:rPr>
                <w:lang w:val="hr-HR"/>
              </w:rPr>
            </w:pPr>
            <w:r>
              <w:rPr>
                <w:lang w:val="hr-HR"/>
              </w:rPr>
              <w:t>…</w:t>
            </w:r>
          </w:p>
        </w:tc>
        <w:tc>
          <w:tcPr>
            <w:tcW w:w="1348" w:type="dxa"/>
          </w:tcPr>
          <w:p w14:paraId="1BE8632D" w14:textId="37EC2746" w:rsidR="006D0EBF" w:rsidRDefault="008966CA">
            <w:pPr>
              <w:spacing w:line="259" w:lineRule="auto"/>
              <w:rPr>
                <w:lang w:val="hr-HR"/>
              </w:rPr>
            </w:pPr>
            <w:r w:rsidRPr="008966CA">
              <w:rPr>
                <w:lang w:val="hr-HR"/>
              </w:rPr>
              <w:t>0.215153</w:t>
            </w:r>
          </w:p>
        </w:tc>
        <w:tc>
          <w:tcPr>
            <w:tcW w:w="1433" w:type="dxa"/>
          </w:tcPr>
          <w:p w14:paraId="3D3181ED" w14:textId="6B3A19BC" w:rsidR="006D0EBF" w:rsidRDefault="008966CA">
            <w:pPr>
              <w:spacing w:line="259" w:lineRule="auto"/>
              <w:rPr>
                <w:lang w:val="hr-HR"/>
              </w:rPr>
            </w:pPr>
            <w:r>
              <w:rPr>
                <w:lang w:val="hr-HR"/>
              </w:rPr>
              <w:t>69.99</w:t>
            </w:r>
          </w:p>
        </w:tc>
        <w:tc>
          <w:tcPr>
            <w:tcW w:w="1255" w:type="dxa"/>
          </w:tcPr>
          <w:p w14:paraId="24CAC376" w14:textId="2EFA204F" w:rsidR="006D0EBF" w:rsidRDefault="008966CA">
            <w:pPr>
              <w:spacing w:line="259" w:lineRule="auto"/>
              <w:rPr>
                <w:lang w:val="hr-HR"/>
              </w:rPr>
            </w:pPr>
            <w:r>
              <w:rPr>
                <w:lang w:val="hr-HR"/>
              </w:rPr>
              <w:t>0</w:t>
            </w:r>
          </w:p>
        </w:tc>
      </w:tr>
    </w:tbl>
    <w:p w14:paraId="422EAB95" w14:textId="3EB7F68B" w:rsidR="006D0EBF" w:rsidRDefault="006D0EBF">
      <w:pPr>
        <w:spacing w:line="259" w:lineRule="auto"/>
        <w:rPr>
          <w:lang w:val="hr-HR"/>
        </w:rPr>
      </w:pPr>
    </w:p>
    <w:p w14:paraId="3279F795" w14:textId="0434B81D" w:rsidR="008966CA" w:rsidRDefault="008966CA" w:rsidP="00211144">
      <w:pPr>
        <w:spacing w:line="360" w:lineRule="auto"/>
        <w:ind w:firstLine="360"/>
        <w:jc w:val="both"/>
        <w:rPr>
          <w:lang w:val="hr-HR"/>
        </w:rPr>
      </w:pPr>
      <w:r>
        <w:rPr>
          <w:lang w:val="hr-HR"/>
        </w:rPr>
        <w:t xml:space="preserve">Tablica 1. prikazuje podatke i značajke koji se nalaze u </w:t>
      </w:r>
      <w:r w:rsidR="00C0577C">
        <w:rPr>
          <w:lang w:val="hr-HR"/>
        </w:rPr>
        <w:t>skupu podataka</w:t>
      </w:r>
      <w:r>
        <w:rPr>
          <w:lang w:val="hr-HR"/>
        </w:rPr>
        <w:t>. Značajka Time predstavlja vrijeme u sekundama koje je proteklo između</w:t>
      </w:r>
      <w:r w:rsidR="00A0795A">
        <w:rPr>
          <w:lang w:val="hr-HR"/>
        </w:rPr>
        <w:t xml:space="preserve"> svake</w:t>
      </w:r>
      <w:r>
        <w:rPr>
          <w:lang w:val="hr-HR"/>
        </w:rPr>
        <w:t xml:space="preserve"> transakcij</w:t>
      </w:r>
      <w:r w:rsidR="00A0795A">
        <w:rPr>
          <w:lang w:val="hr-HR"/>
        </w:rPr>
        <w:t>e i prve transakcije u skupu podatka</w:t>
      </w:r>
      <w:r>
        <w:rPr>
          <w:lang w:val="hr-HR"/>
        </w:rPr>
        <w:t>.</w:t>
      </w:r>
      <w:r w:rsidR="00C0577C">
        <w:rPr>
          <w:lang w:val="hr-HR"/>
        </w:rPr>
        <w:t xml:space="preserve"> Vrijeme nije vezano uz pojedinog korisnika.</w:t>
      </w:r>
      <w:r>
        <w:rPr>
          <w:lang w:val="hr-HR"/>
        </w:rPr>
        <w:t xml:space="preserve"> Pošto ima jako veliki raspon i ne utječe na krajnji rezultat briše se iz </w:t>
      </w:r>
      <w:r w:rsidR="00C0577C">
        <w:rPr>
          <w:lang w:val="hr-HR"/>
        </w:rPr>
        <w:t>skupa podatka</w:t>
      </w:r>
      <w:r>
        <w:rPr>
          <w:lang w:val="hr-HR"/>
        </w:rPr>
        <w:t xml:space="preserve">. Značajke V1 do V28 </w:t>
      </w:r>
      <w:r w:rsidR="00C0577C">
        <w:rPr>
          <w:lang w:val="hr-HR"/>
        </w:rPr>
        <w:t>su glavne komponente koje se koriste pri analizi transakcije.</w:t>
      </w:r>
      <w:r w:rsidR="00656A92">
        <w:rPr>
          <w:lang w:val="hr-HR"/>
        </w:rPr>
        <w:t xml:space="preserve"> Dobiveni su PCA analizom podataka.</w:t>
      </w:r>
      <w:r w:rsidR="00C0577C">
        <w:rPr>
          <w:lang w:val="hr-HR"/>
        </w:rPr>
        <w:t xml:space="preserve"> N</w:t>
      </w:r>
      <w:r>
        <w:rPr>
          <w:lang w:val="hr-HR"/>
        </w:rPr>
        <w:t xml:space="preserve">emaju specifično ime zbog anonimnosti te predstavljaju parametre koje banka prikuplja pri svakoj transakciji. Amount predstavlja količinu novaca koja je korištena pri transakciji. Raspon mu je između 0 i 25000 te se zbog toga mora skalirati. </w:t>
      </w:r>
      <w:proofErr w:type="spellStart"/>
      <w:r>
        <w:rPr>
          <w:lang w:val="hr-HR"/>
        </w:rPr>
        <w:t>Class</w:t>
      </w:r>
      <w:proofErr w:type="spellEnd"/>
      <w:r>
        <w:rPr>
          <w:lang w:val="hr-HR"/>
        </w:rPr>
        <w:t xml:space="preserve"> z</w:t>
      </w:r>
      <w:r w:rsidR="00E66423">
        <w:rPr>
          <w:lang w:val="hr-HR"/>
        </w:rPr>
        <w:t>n</w:t>
      </w:r>
      <w:r>
        <w:rPr>
          <w:lang w:val="hr-HR"/>
        </w:rPr>
        <w:t>ačajka predstavlja klasu</w:t>
      </w:r>
      <w:r w:rsidR="00C0577C">
        <w:rPr>
          <w:lang w:val="hr-HR"/>
        </w:rPr>
        <w:t>,</w:t>
      </w:r>
      <w:r>
        <w:rPr>
          <w:lang w:val="hr-HR"/>
        </w:rPr>
        <w:t xml:space="preserve"> odnosno ako je vrijednost 0 transakcija je regularna, a ako je vrijednost 1 transakcija je prevara.</w:t>
      </w:r>
    </w:p>
    <w:p w14:paraId="05310BAC" w14:textId="2DA53150" w:rsidR="00A0795A" w:rsidRDefault="00A0795A" w:rsidP="00582129">
      <w:pPr>
        <w:spacing w:line="360" w:lineRule="auto"/>
        <w:jc w:val="both"/>
        <w:rPr>
          <w:lang w:val="hr-HR"/>
        </w:rPr>
      </w:pPr>
    </w:p>
    <w:p w14:paraId="3561A1A8" w14:textId="406B7792" w:rsidR="00A0795A" w:rsidRPr="00C0577C" w:rsidRDefault="00C0577C" w:rsidP="00C0577C">
      <w:pPr>
        <w:pStyle w:val="Naslov2"/>
        <w:numPr>
          <w:ilvl w:val="1"/>
          <w:numId w:val="2"/>
        </w:numPr>
        <w:rPr>
          <w:b/>
          <w:bCs/>
          <w:lang w:val="hr-HR"/>
        </w:rPr>
      </w:pPr>
      <w:r>
        <w:rPr>
          <w:lang w:val="hr-HR"/>
        </w:rPr>
        <w:t xml:space="preserve"> </w:t>
      </w:r>
      <w:bookmarkStart w:id="4" w:name="_Toc126501418"/>
      <w:r w:rsidRPr="00C0577C">
        <w:rPr>
          <w:b/>
          <w:bCs/>
          <w:lang w:val="hr-HR"/>
        </w:rPr>
        <w:t>Analiza podataka</w:t>
      </w:r>
      <w:bookmarkEnd w:id="4"/>
    </w:p>
    <w:p w14:paraId="23B7D745" w14:textId="7587EB5A" w:rsidR="00494B3C" w:rsidRDefault="00494B3C" w:rsidP="00211144">
      <w:pPr>
        <w:spacing w:line="360" w:lineRule="auto"/>
        <w:jc w:val="both"/>
        <w:rPr>
          <w:lang w:val="hr-HR"/>
        </w:rPr>
      </w:pPr>
    </w:p>
    <w:p w14:paraId="7A5CCC16" w14:textId="52A896CE" w:rsidR="00656A92" w:rsidRDefault="00656A92" w:rsidP="00211144">
      <w:pPr>
        <w:spacing w:line="360" w:lineRule="auto"/>
        <w:ind w:firstLine="360"/>
        <w:jc w:val="both"/>
        <w:rPr>
          <w:lang w:val="hr-HR"/>
        </w:rPr>
      </w:pPr>
      <w:r>
        <w:rPr>
          <w:lang w:val="hr-HR"/>
        </w:rPr>
        <w:t xml:space="preserve">Prije treniranja modela potrebno je znati s kakvim podatcima se radi. </w:t>
      </w:r>
      <w:r w:rsidR="00C909BD">
        <w:rPr>
          <w:lang w:val="hr-HR"/>
        </w:rPr>
        <w:t>U prošlom odjeljku prikazana su imena podataka. Korištenjem funkcije za provjeru tipa podatka utvrđeno je da su 30 značajki tipa float dok je jedna značajka i to klasa tipa int.</w:t>
      </w:r>
      <w:r w:rsidR="00CE2B4B">
        <w:rPr>
          <w:lang w:val="hr-HR"/>
        </w:rPr>
        <w:t xml:space="preserve"> Funkcijom za provjeru </w:t>
      </w:r>
      <w:proofErr w:type="spellStart"/>
      <w:r w:rsidR="00CE2B4B">
        <w:rPr>
          <w:lang w:val="hr-HR"/>
        </w:rPr>
        <w:t>null</w:t>
      </w:r>
      <w:proofErr w:type="spellEnd"/>
      <w:r w:rsidR="00CE2B4B">
        <w:rPr>
          <w:lang w:val="hr-HR"/>
        </w:rPr>
        <w:t xml:space="preserve"> vrijednosti podatak pokazano je da ne postoje izostale vrijednosti u podatkovnom skupu.</w:t>
      </w:r>
    </w:p>
    <w:p w14:paraId="365AD07E" w14:textId="7A31881B" w:rsidR="00C909BD" w:rsidRDefault="00C909BD" w:rsidP="00C909BD">
      <w:pPr>
        <w:spacing w:line="360" w:lineRule="auto"/>
        <w:ind w:firstLine="360"/>
        <w:jc w:val="center"/>
        <w:rPr>
          <w:lang w:val="hr-HR"/>
        </w:rPr>
      </w:pPr>
      <w:r>
        <w:rPr>
          <w:noProof/>
          <w:lang w:val="hr-HR"/>
        </w:rPr>
        <w:drawing>
          <wp:inline distT="0" distB="0" distL="0" distR="0" wp14:anchorId="27E08BED" wp14:editId="0F565557">
            <wp:extent cx="4754880" cy="34137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3413760"/>
                    </a:xfrm>
                    <a:prstGeom prst="rect">
                      <a:avLst/>
                    </a:prstGeom>
                    <a:noFill/>
                    <a:ln>
                      <a:noFill/>
                    </a:ln>
                  </pic:spPr>
                </pic:pic>
              </a:graphicData>
            </a:graphic>
          </wp:inline>
        </w:drawing>
      </w:r>
    </w:p>
    <w:p w14:paraId="593F63D3" w14:textId="37A19D10" w:rsidR="00C909BD" w:rsidRDefault="00C909BD" w:rsidP="00C909BD">
      <w:pPr>
        <w:spacing w:line="360" w:lineRule="auto"/>
        <w:ind w:firstLine="360"/>
        <w:jc w:val="center"/>
        <w:rPr>
          <w:sz w:val="20"/>
          <w:szCs w:val="18"/>
          <w:lang w:val="hr-HR"/>
        </w:rPr>
      </w:pPr>
      <w:r>
        <w:rPr>
          <w:sz w:val="20"/>
          <w:szCs w:val="18"/>
          <w:lang w:val="hr-HR"/>
        </w:rPr>
        <w:t>Slika 2.1 Matrica korelacije podataka</w:t>
      </w:r>
    </w:p>
    <w:p w14:paraId="4E1335FE" w14:textId="77777777" w:rsidR="00152F00" w:rsidRDefault="00152F00" w:rsidP="00C909BD">
      <w:pPr>
        <w:spacing w:line="360" w:lineRule="auto"/>
        <w:ind w:firstLine="360"/>
        <w:jc w:val="center"/>
        <w:rPr>
          <w:sz w:val="20"/>
          <w:szCs w:val="18"/>
          <w:lang w:val="hr-HR"/>
        </w:rPr>
      </w:pPr>
    </w:p>
    <w:p w14:paraId="42B23705" w14:textId="0FA6D8FE" w:rsidR="00C909BD" w:rsidRPr="00C909BD" w:rsidRDefault="00C909BD" w:rsidP="004611DB">
      <w:pPr>
        <w:spacing w:line="360" w:lineRule="auto"/>
        <w:ind w:firstLine="360"/>
        <w:jc w:val="both"/>
        <w:rPr>
          <w:lang w:val="hr-HR"/>
        </w:rPr>
      </w:pPr>
      <w:r>
        <w:rPr>
          <w:lang w:val="hr-HR"/>
        </w:rPr>
        <w:t>Na slici 2.1 prikazana je mapa korelacije</w:t>
      </w:r>
      <w:r w:rsidR="004611DB">
        <w:rPr>
          <w:lang w:val="hr-HR"/>
        </w:rPr>
        <w:t>. Njome se provjerava kakav je suodnos, odnosno međusobna povezanost između podataka. Analizom ove matrice</w:t>
      </w:r>
      <w:r>
        <w:rPr>
          <w:lang w:val="hr-HR"/>
        </w:rPr>
        <w:t xml:space="preserve"> utvrđeno </w:t>
      </w:r>
      <w:r w:rsidR="004611DB">
        <w:rPr>
          <w:lang w:val="hr-HR"/>
        </w:rPr>
        <w:t xml:space="preserve">je </w:t>
      </w:r>
      <w:r>
        <w:rPr>
          <w:lang w:val="hr-HR"/>
        </w:rPr>
        <w:t>da podatci V1-V28 ne koreliraju</w:t>
      </w:r>
      <w:r w:rsidR="004611DB">
        <w:rPr>
          <w:lang w:val="hr-HR"/>
        </w:rPr>
        <w:t xml:space="preserve"> što i treba biti slučaj jer su dobiveni PCA analizom podataka.</w:t>
      </w:r>
    </w:p>
    <w:p w14:paraId="578AB86C" w14:textId="411BCDA3" w:rsidR="00C0577C" w:rsidRDefault="00C0577C" w:rsidP="008966CA">
      <w:pPr>
        <w:spacing w:line="360" w:lineRule="auto"/>
        <w:rPr>
          <w:lang w:val="hr-HR"/>
        </w:rPr>
      </w:pPr>
    </w:p>
    <w:p w14:paraId="62ACB6D6" w14:textId="16EF1AAB" w:rsidR="00152F00" w:rsidRDefault="00152F00" w:rsidP="008966CA">
      <w:pPr>
        <w:spacing w:line="360" w:lineRule="auto"/>
        <w:rPr>
          <w:lang w:val="hr-HR"/>
        </w:rPr>
      </w:pPr>
    </w:p>
    <w:p w14:paraId="6DDECD50" w14:textId="177762F0" w:rsidR="00152F00" w:rsidRDefault="00152F00" w:rsidP="008966CA">
      <w:pPr>
        <w:spacing w:line="360" w:lineRule="auto"/>
        <w:rPr>
          <w:lang w:val="hr-HR"/>
        </w:rPr>
      </w:pPr>
    </w:p>
    <w:p w14:paraId="14B7E439" w14:textId="6DBB1C5F" w:rsidR="00152F00" w:rsidRDefault="00152F00" w:rsidP="00EB69B8">
      <w:pPr>
        <w:spacing w:line="360" w:lineRule="auto"/>
        <w:rPr>
          <w:sz w:val="20"/>
          <w:szCs w:val="18"/>
          <w:lang w:val="hr-HR"/>
        </w:rPr>
      </w:pPr>
    </w:p>
    <w:p w14:paraId="3E3C5528" w14:textId="5172119B" w:rsidR="00152F00" w:rsidRPr="00152F00" w:rsidRDefault="00152F00" w:rsidP="00152F00">
      <w:pPr>
        <w:spacing w:line="360" w:lineRule="auto"/>
        <w:jc w:val="center"/>
        <w:rPr>
          <w:sz w:val="20"/>
          <w:szCs w:val="18"/>
          <w:lang w:val="hr-HR"/>
        </w:rPr>
      </w:pPr>
      <w:r>
        <w:rPr>
          <w:sz w:val="20"/>
          <w:szCs w:val="18"/>
          <w:lang w:val="hr-HR"/>
        </w:rPr>
        <w:t>Tablica 2.2 Deskriptivna analiza Time i Amount značajke</w:t>
      </w:r>
    </w:p>
    <w:tbl>
      <w:tblPr>
        <w:tblStyle w:val="Reetkatablice"/>
        <w:tblW w:w="0" w:type="auto"/>
        <w:tblLook w:val="04A0" w:firstRow="1" w:lastRow="0" w:firstColumn="1" w:lastColumn="0" w:noHBand="0" w:noVBand="1"/>
      </w:tblPr>
      <w:tblGrid>
        <w:gridCol w:w="3116"/>
        <w:gridCol w:w="3117"/>
        <w:gridCol w:w="3117"/>
      </w:tblGrid>
      <w:tr w:rsidR="00152F00" w14:paraId="2373C335" w14:textId="77777777" w:rsidTr="00152F00">
        <w:tc>
          <w:tcPr>
            <w:tcW w:w="3116" w:type="dxa"/>
          </w:tcPr>
          <w:p w14:paraId="6986DFB6" w14:textId="77777777" w:rsidR="00152F00" w:rsidRDefault="00152F00" w:rsidP="008966CA">
            <w:pPr>
              <w:spacing w:line="360" w:lineRule="auto"/>
              <w:rPr>
                <w:lang w:val="hr-HR"/>
              </w:rPr>
            </w:pPr>
          </w:p>
        </w:tc>
        <w:tc>
          <w:tcPr>
            <w:tcW w:w="3117" w:type="dxa"/>
          </w:tcPr>
          <w:p w14:paraId="764127D3" w14:textId="506ED6CE" w:rsidR="00152F00" w:rsidRDefault="00152F00" w:rsidP="00152F00">
            <w:pPr>
              <w:spacing w:line="360" w:lineRule="auto"/>
              <w:jc w:val="center"/>
              <w:rPr>
                <w:lang w:val="hr-HR"/>
              </w:rPr>
            </w:pPr>
            <w:r>
              <w:rPr>
                <w:lang w:val="hr-HR"/>
              </w:rPr>
              <w:t>Time</w:t>
            </w:r>
          </w:p>
        </w:tc>
        <w:tc>
          <w:tcPr>
            <w:tcW w:w="3117" w:type="dxa"/>
          </w:tcPr>
          <w:p w14:paraId="3CA1BA45" w14:textId="6B4BD361" w:rsidR="00152F00" w:rsidRDefault="00152F00" w:rsidP="00152F00">
            <w:pPr>
              <w:spacing w:line="360" w:lineRule="auto"/>
              <w:jc w:val="center"/>
              <w:rPr>
                <w:lang w:val="hr-HR"/>
              </w:rPr>
            </w:pPr>
            <w:r>
              <w:rPr>
                <w:lang w:val="hr-HR"/>
              </w:rPr>
              <w:t>Amount</w:t>
            </w:r>
          </w:p>
        </w:tc>
      </w:tr>
      <w:tr w:rsidR="00152F00" w14:paraId="50C52394" w14:textId="77777777" w:rsidTr="00152F00">
        <w:tc>
          <w:tcPr>
            <w:tcW w:w="3116" w:type="dxa"/>
          </w:tcPr>
          <w:p w14:paraId="2B148F70" w14:textId="27E52EEE" w:rsidR="00152F00" w:rsidRDefault="00152F00" w:rsidP="008966CA">
            <w:pPr>
              <w:spacing w:line="360" w:lineRule="auto"/>
              <w:rPr>
                <w:lang w:val="hr-HR"/>
              </w:rPr>
            </w:pPr>
            <w:proofErr w:type="spellStart"/>
            <w:r>
              <w:rPr>
                <w:lang w:val="hr-HR"/>
              </w:rPr>
              <w:t>Count</w:t>
            </w:r>
            <w:proofErr w:type="spellEnd"/>
          </w:p>
        </w:tc>
        <w:tc>
          <w:tcPr>
            <w:tcW w:w="3117" w:type="dxa"/>
          </w:tcPr>
          <w:p w14:paraId="4ECF8498" w14:textId="55694331" w:rsidR="00152F00" w:rsidRDefault="00152F00" w:rsidP="00152F00">
            <w:pPr>
              <w:spacing w:line="360" w:lineRule="auto"/>
              <w:jc w:val="center"/>
              <w:rPr>
                <w:lang w:val="hr-HR"/>
              </w:rPr>
            </w:pPr>
            <w:r w:rsidRPr="00152F00">
              <w:rPr>
                <w:lang w:val="hr-HR"/>
              </w:rPr>
              <w:t>284807.000000</w:t>
            </w:r>
          </w:p>
        </w:tc>
        <w:tc>
          <w:tcPr>
            <w:tcW w:w="3117" w:type="dxa"/>
          </w:tcPr>
          <w:p w14:paraId="0A1E8AF2" w14:textId="735735A2" w:rsidR="00152F00" w:rsidRDefault="00152F00" w:rsidP="00152F00">
            <w:pPr>
              <w:spacing w:line="360" w:lineRule="auto"/>
              <w:jc w:val="center"/>
              <w:rPr>
                <w:lang w:val="hr-HR"/>
              </w:rPr>
            </w:pPr>
            <w:r w:rsidRPr="00152F00">
              <w:rPr>
                <w:lang w:val="hr-HR"/>
              </w:rPr>
              <w:t>284807.000000</w:t>
            </w:r>
          </w:p>
        </w:tc>
      </w:tr>
      <w:tr w:rsidR="00152F00" w14:paraId="2267AF86" w14:textId="77777777" w:rsidTr="00152F00">
        <w:tc>
          <w:tcPr>
            <w:tcW w:w="3116" w:type="dxa"/>
          </w:tcPr>
          <w:p w14:paraId="35F2D16A" w14:textId="40FA27F4" w:rsidR="00152F00" w:rsidRDefault="00152F00" w:rsidP="008966CA">
            <w:pPr>
              <w:spacing w:line="360" w:lineRule="auto"/>
              <w:rPr>
                <w:lang w:val="hr-HR"/>
              </w:rPr>
            </w:pPr>
            <w:proofErr w:type="spellStart"/>
            <w:r>
              <w:rPr>
                <w:lang w:val="hr-HR"/>
              </w:rPr>
              <w:t>Mean</w:t>
            </w:r>
            <w:proofErr w:type="spellEnd"/>
          </w:p>
        </w:tc>
        <w:tc>
          <w:tcPr>
            <w:tcW w:w="3117" w:type="dxa"/>
          </w:tcPr>
          <w:p w14:paraId="3F589185" w14:textId="30A87404" w:rsidR="00152F00" w:rsidRDefault="00152F00" w:rsidP="00152F00">
            <w:pPr>
              <w:spacing w:line="360" w:lineRule="auto"/>
              <w:jc w:val="center"/>
              <w:rPr>
                <w:lang w:val="hr-HR"/>
              </w:rPr>
            </w:pPr>
            <w:r w:rsidRPr="00152F00">
              <w:rPr>
                <w:lang w:val="hr-HR"/>
              </w:rPr>
              <w:t>94813.859575</w:t>
            </w:r>
          </w:p>
        </w:tc>
        <w:tc>
          <w:tcPr>
            <w:tcW w:w="3117" w:type="dxa"/>
          </w:tcPr>
          <w:p w14:paraId="43D37621" w14:textId="32873254" w:rsidR="00152F00" w:rsidRDefault="00152F00" w:rsidP="00152F00">
            <w:pPr>
              <w:spacing w:line="360" w:lineRule="auto"/>
              <w:jc w:val="center"/>
              <w:rPr>
                <w:lang w:val="hr-HR"/>
              </w:rPr>
            </w:pPr>
            <w:r w:rsidRPr="00152F00">
              <w:rPr>
                <w:lang w:val="hr-HR"/>
              </w:rPr>
              <w:t>88.349619</w:t>
            </w:r>
          </w:p>
        </w:tc>
      </w:tr>
      <w:tr w:rsidR="00152F00" w14:paraId="688D10C3" w14:textId="77777777" w:rsidTr="00152F00">
        <w:tc>
          <w:tcPr>
            <w:tcW w:w="3116" w:type="dxa"/>
          </w:tcPr>
          <w:p w14:paraId="7EC571DB" w14:textId="583225E2" w:rsidR="00152F00" w:rsidRDefault="00152F00" w:rsidP="008966CA">
            <w:pPr>
              <w:spacing w:line="360" w:lineRule="auto"/>
              <w:rPr>
                <w:lang w:val="hr-HR"/>
              </w:rPr>
            </w:pPr>
            <w:proofErr w:type="spellStart"/>
            <w:r>
              <w:rPr>
                <w:lang w:val="hr-HR"/>
              </w:rPr>
              <w:t>Std</w:t>
            </w:r>
            <w:proofErr w:type="spellEnd"/>
          </w:p>
        </w:tc>
        <w:tc>
          <w:tcPr>
            <w:tcW w:w="3117" w:type="dxa"/>
          </w:tcPr>
          <w:p w14:paraId="77ADD804" w14:textId="62F3B4F7" w:rsidR="00152F00" w:rsidRDefault="00152F00" w:rsidP="00152F00">
            <w:pPr>
              <w:spacing w:line="360" w:lineRule="auto"/>
              <w:jc w:val="center"/>
              <w:rPr>
                <w:lang w:val="hr-HR"/>
              </w:rPr>
            </w:pPr>
            <w:r w:rsidRPr="00152F00">
              <w:rPr>
                <w:lang w:val="hr-HR"/>
              </w:rPr>
              <w:t>47488.145955</w:t>
            </w:r>
          </w:p>
        </w:tc>
        <w:tc>
          <w:tcPr>
            <w:tcW w:w="3117" w:type="dxa"/>
          </w:tcPr>
          <w:p w14:paraId="6344FC39" w14:textId="6623C3C6" w:rsidR="00152F00" w:rsidRDefault="00152F00" w:rsidP="00152F00">
            <w:pPr>
              <w:spacing w:line="360" w:lineRule="auto"/>
              <w:jc w:val="center"/>
              <w:rPr>
                <w:lang w:val="hr-HR"/>
              </w:rPr>
            </w:pPr>
            <w:r w:rsidRPr="00152F00">
              <w:rPr>
                <w:lang w:val="hr-HR"/>
              </w:rPr>
              <w:t>250.120109</w:t>
            </w:r>
          </w:p>
        </w:tc>
      </w:tr>
      <w:tr w:rsidR="00152F00" w14:paraId="49D6C5AA" w14:textId="77777777" w:rsidTr="00152F00">
        <w:tc>
          <w:tcPr>
            <w:tcW w:w="3116" w:type="dxa"/>
          </w:tcPr>
          <w:p w14:paraId="06C904ED" w14:textId="795AF43F" w:rsidR="00152F00" w:rsidRDefault="00152F00" w:rsidP="008966CA">
            <w:pPr>
              <w:spacing w:line="360" w:lineRule="auto"/>
              <w:rPr>
                <w:lang w:val="hr-HR"/>
              </w:rPr>
            </w:pPr>
            <w:r>
              <w:rPr>
                <w:lang w:val="hr-HR"/>
              </w:rPr>
              <w:t>Min</w:t>
            </w:r>
          </w:p>
        </w:tc>
        <w:tc>
          <w:tcPr>
            <w:tcW w:w="3117" w:type="dxa"/>
          </w:tcPr>
          <w:p w14:paraId="68CEA3C7" w14:textId="051A708E" w:rsidR="00152F00" w:rsidRDefault="00152F00" w:rsidP="00152F00">
            <w:pPr>
              <w:spacing w:line="360" w:lineRule="auto"/>
              <w:jc w:val="center"/>
              <w:rPr>
                <w:lang w:val="hr-HR"/>
              </w:rPr>
            </w:pPr>
            <w:r>
              <w:rPr>
                <w:lang w:val="hr-HR"/>
              </w:rPr>
              <w:t>0</w:t>
            </w:r>
          </w:p>
        </w:tc>
        <w:tc>
          <w:tcPr>
            <w:tcW w:w="3117" w:type="dxa"/>
          </w:tcPr>
          <w:p w14:paraId="5A6E0586" w14:textId="625CA118" w:rsidR="00152F00" w:rsidRDefault="00152F00" w:rsidP="00152F00">
            <w:pPr>
              <w:spacing w:line="360" w:lineRule="auto"/>
              <w:jc w:val="center"/>
              <w:rPr>
                <w:lang w:val="hr-HR"/>
              </w:rPr>
            </w:pPr>
            <w:r>
              <w:rPr>
                <w:lang w:val="hr-HR"/>
              </w:rPr>
              <w:t>0</w:t>
            </w:r>
          </w:p>
        </w:tc>
      </w:tr>
      <w:tr w:rsidR="00152F00" w14:paraId="1A5A298A" w14:textId="77777777" w:rsidTr="00152F00">
        <w:tc>
          <w:tcPr>
            <w:tcW w:w="3116" w:type="dxa"/>
          </w:tcPr>
          <w:p w14:paraId="4F69D862" w14:textId="7E40C9D6" w:rsidR="00152F00" w:rsidRDefault="00152F00" w:rsidP="008966CA">
            <w:pPr>
              <w:spacing w:line="360" w:lineRule="auto"/>
              <w:rPr>
                <w:lang w:val="hr-HR"/>
              </w:rPr>
            </w:pPr>
            <w:r>
              <w:rPr>
                <w:lang w:val="hr-HR"/>
              </w:rPr>
              <w:t>25%</w:t>
            </w:r>
          </w:p>
        </w:tc>
        <w:tc>
          <w:tcPr>
            <w:tcW w:w="3117" w:type="dxa"/>
          </w:tcPr>
          <w:p w14:paraId="2A9F0856" w14:textId="7865AD91" w:rsidR="00152F00" w:rsidRDefault="00152F00" w:rsidP="00152F00">
            <w:pPr>
              <w:spacing w:line="360" w:lineRule="auto"/>
              <w:jc w:val="center"/>
              <w:rPr>
                <w:lang w:val="hr-HR"/>
              </w:rPr>
            </w:pPr>
            <w:r w:rsidRPr="00152F00">
              <w:rPr>
                <w:lang w:val="hr-HR"/>
              </w:rPr>
              <w:t>54201.500000</w:t>
            </w:r>
          </w:p>
        </w:tc>
        <w:tc>
          <w:tcPr>
            <w:tcW w:w="3117" w:type="dxa"/>
          </w:tcPr>
          <w:p w14:paraId="320F91D3" w14:textId="47D9B311" w:rsidR="00152F00" w:rsidRDefault="00152F00" w:rsidP="00152F00">
            <w:pPr>
              <w:spacing w:line="360" w:lineRule="auto"/>
              <w:jc w:val="center"/>
              <w:rPr>
                <w:lang w:val="hr-HR"/>
              </w:rPr>
            </w:pPr>
            <w:r w:rsidRPr="00152F00">
              <w:rPr>
                <w:lang w:val="hr-HR"/>
              </w:rPr>
              <w:t>5.600000</w:t>
            </w:r>
          </w:p>
        </w:tc>
      </w:tr>
      <w:tr w:rsidR="00152F00" w14:paraId="0DB00A7F" w14:textId="77777777" w:rsidTr="00152F00">
        <w:tc>
          <w:tcPr>
            <w:tcW w:w="3116" w:type="dxa"/>
          </w:tcPr>
          <w:p w14:paraId="0FF85D77" w14:textId="20395BF0" w:rsidR="00152F00" w:rsidRDefault="00152F00" w:rsidP="008966CA">
            <w:pPr>
              <w:spacing w:line="360" w:lineRule="auto"/>
              <w:rPr>
                <w:lang w:val="hr-HR"/>
              </w:rPr>
            </w:pPr>
            <w:r>
              <w:rPr>
                <w:lang w:val="hr-HR"/>
              </w:rPr>
              <w:t>50%</w:t>
            </w:r>
          </w:p>
        </w:tc>
        <w:tc>
          <w:tcPr>
            <w:tcW w:w="3117" w:type="dxa"/>
          </w:tcPr>
          <w:p w14:paraId="462658E6" w14:textId="2C3A6E9F" w:rsidR="00152F00" w:rsidRDefault="00152F00" w:rsidP="00152F00">
            <w:pPr>
              <w:spacing w:line="360" w:lineRule="auto"/>
              <w:jc w:val="center"/>
              <w:rPr>
                <w:lang w:val="hr-HR"/>
              </w:rPr>
            </w:pPr>
            <w:r w:rsidRPr="00152F00">
              <w:rPr>
                <w:lang w:val="hr-HR"/>
              </w:rPr>
              <w:t>84692.000000</w:t>
            </w:r>
          </w:p>
        </w:tc>
        <w:tc>
          <w:tcPr>
            <w:tcW w:w="3117" w:type="dxa"/>
          </w:tcPr>
          <w:p w14:paraId="482D5203" w14:textId="6295AD8F" w:rsidR="00152F00" w:rsidRDefault="00152F00" w:rsidP="00152F00">
            <w:pPr>
              <w:spacing w:line="360" w:lineRule="auto"/>
              <w:jc w:val="center"/>
              <w:rPr>
                <w:lang w:val="hr-HR"/>
              </w:rPr>
            </w:pPr>
            <w:r w:rsidRPr="00152F00">
              <w:rPr>
                <w:lang w:val="hr-HR"/>
              </w:rPr>
              <w:t>22.000000</w:t>
            </w:r>
          </w:p>
        </w:tc>
      </w:tr>
      <w:tr w:rsidR="00152F00" w14:paraId="7EC521BF" w14:textId="77777777" w:rsidTr="00152F00">
        <w:tc>
          <w:tcPr>
            <w:tcW w:w="3116" w:type="dxa"/>
          </w:tcPr>
          <w:p w14:paraId="358F4F9A" w14:textId="6D75CE45" w:rsidR="00152F00" w:rsidRDefault="00152F00" w:rsidP="008966CA">
            <w:pPr>
              <w:spacing w:line="360" w:lineRule="auto"/>
              <w:rPr>
                <w:lang w:val="hr-HR"/>
              </w:rPr>
            </w:pPr>
            <w:r>
              <w:rPr>
                <w:lang w:val="hr-HR"/>
              </w:rPr>
              <w:t>75%</w:t>
            </w:r>
          </w:p>
        </w:tc>
        <w:tc>
          <w:tcPr>
            <w:tcW w:w="3117" w:type="dxa"/>
          </w:tcPr>
          <w:p w14:paraId="55ED99E4" w14:textId="729BB67E" w:rsidR="00152F00" w:rsidRDefault="00152F00" w:rsidP="00152F00">
            <w:pPr>
              <w:spacing w:line="360" w:lineRule="auto"/>
              <w:jc w:val="center"/>
              <w:rPr>
                <w:lang w:val="hr-HR"/>
              </w:rPr>
            </w:pPr>
            <w:r w:rsidRPr="00152F00">
              <w:rPr>
                <w:lang w:val="hr-HR"/>
              </w:rPr>
              <w:t>139320.500000</w:t>
            </w:r>
          </w:p>
        </w:tc>
        <w:tc>
          <w:tcPr>
            <w:tcW w:w="3117" w:type="dxa"/>
          </w:tcPr>
          <w:p w14:paraId="17359C98" w14:textId="50DA2F40" w:rsidR="00152F00" w:rsidRDefault="00152F00" w:rsidP="00152F00">
            <w:pPr>
              <w:spacing w:line="360" w:lineRule="auto"/>
              <w:jc w:val="center"/>
              <w:rPr>
                <w:lang w:val="hr-HR"/>
              </w:rPr>
            </w:pPr>
            <w:r w:rsidRPr="00152F00">
              <w:rPr>
                <w:lang w:val="hr-HR"/>
              </w:rPr>
              <w:t>77.165000</w:t>
            </w:r>
          </w:p>
        </w:tc>
      </w:tr>
      <w:tr w:rsidR="00152F00" w14:paraId="7B0125CE" w14:textId="77777777" w:rsidTr="00152F00">
        <w:tc>
          <w:tcPr>
            <w:tcW w:w="3116" w:type="dxa"/>
          </w:tcPr>
          <w:p w14:paraId="22D5DA7D" w14:textId="065B8E20" w:rsidR="00152F00" w:rsidRDefault="00152F00" w:rsidP="008966CA">
            <w:pPr>
              <w:spacing w:line="360" w:lineRule="auto"/>
              <w:rPr>
                <w:lang w:val="hr-HR"/>
              </w:rPr>
            </w:pPr>
            <w:proofErr w:type="spellStart"/>
            <w:r>
              <w:rPr>
                <w:lang w:val="hr-HR"/>
              </w:rPr>
              <w:t>max</w:t>
            </w:r>
            <w:proofErr w:type="spellEnd"/>
          </w:p>
        </w:tc>
        <w:tc>
          <w:tcPr>
            <w:tcW w:w="3117" w:type="dxa"/>
          </w:tcPr>
          <w:p w14:paraId="012BA277" w14:textId="11CB3660" w:rsidR="00152F00" w:rsidRDefault="00152F00" w:rsidP="00152F00">
            <w:pPr>
              <w:spacing w:line="360" w:lineRule="auto"/>
              <w:jc w:val="center"/>
              <w:rPr>
                <w:lang w:val="hr-HR"/>
              </w:rPr>
            </w:pPr>
            <w:r w:rsidRPr="00152F00">
              <w:rPr>
                <w:lang w:val="hr-HR"/>
              </w:rPr>
              <w:t>172792.000000</w:t>
            </w:r>
          </w:p>
        </w:tc>
        <w:tc>
          <w:tcPr>
            <w:tcW w:w="3117" w:type="dxa"/>
          </w:tcPr>
          <w:p w14:paraId="0204536D" w14:textId="1C1047DD" w:rsidR="00152F00" w:rsidRDefault="00152F00" w:rsidP="00152F00">
            <w:pPr>
              <w:spacing w:line="360" w:lineRule="auto"/>
              <w:jc w:val="center"/>
              <w:rPr>
                <w:lang w:val="hr-HR"/>
              </w:rPr>
            </w:pPr>
            <w:r w:rsidRPr="00152F00">
              <w:rPr>
                <w:lang w:val="hr-HR"/>
              </w:rPr>
              <w:t>25691.160000</w:t>
            </w:r>
          </w:p>
        </w:tc>
      </w:tr>
    </w:tbl>
    <w:p w14:paraId="314CEC3B" w14:textId="4F8C5C6D" w:rsidR="00C0577C" w:rsidRDefault="00C0577C" w:rsidP="008966CA">
      <w:pPr>
        <w:spacing w:line="360" w:lineRule="auto"/>
        <w:rPr>
          <w:lang w:val="hr-HR"/>
        </w:rPr>
      </w:pPr>
    </w:p>
    <w:p w14:paraId="56C2A94C" w14:textId="77777777" w:rsidR="00EB69B8" w:rsidRDefault="00EB69B8" w:rsidP="008966CA">
      <w:pPr>
        <w:spacing w:line="360" w:lineRule="auto"/>
        <w:rPr>
          <w:lang w:val="hr-HR"/>
        </w:rPr>
      </w:pPr>
    </w:p>
    <w:p w14:paraId="7A1A3F1B" w14:textId="28AE3747" w:rsidR="00C0577C" w:rsidRDefault="00152F00" w:rsidP="00211144">
      <w:pPr>
        <w:spacing w:line="360" w:lineRule="auto"/>
        <w:ind w:firstLine="360"/>
        <w:jc w:val="both"/>
        <w:rPr>
          <w:lang w:val="hr-HR"/>
        </w:rPr>
      </w:pPr>
      <w:r>
        <w:rPr>
          <w:lang w:val="hr-HR"/>
        </w:rPr>
        <w:t>Pošto su značajke V1-V28 dobivene korištenjem PCA analize nema ih smisla deskriptivno analizirati. Tablica 2.2 prikazuje deskriptivnu analizu Time i Amount značajke. Kako je prije rečeno da će se Time značajka izbaciti i</w:t>
      </w:r>
      <w:r w:rsidR="00CE2B4B">
        <w:rPr>
          <w:lang w:val="hr-HR"/>
        </w:rPr>
        <w:t>z</w:t>
      </w:r>
      <w:r>
        <w:rPr>
          <w:lang w:val="hr-HR"/>
        </w:rPr>
        <w:t xml:space="preserve"> skupa podataka</w:t>
      </w:r>
      <w:r w:rsidR="00CE2B4B">
        <w:rPr>
          <w:lang w:val="hr-HR"/>
        </w:rPr>
        <w:t xml:space="preserve"> neće se detaljno obrađivati. Analizom Amount značajke vidljivo je da je srednja vrijednost 88.35. Medijan je 22 što je znatno manje od srednje vrijednosti te ukazuje na to da postoje outlieri u skupu podataka</w:t>
      </w:r>
      <w:r>
        <w:rPr>
          <w:lang w:val="hr-HR"/>
        </w:rPr>
        <w:t xml:space="preserve"> </w:t>
      </w:r>
      <w:r w:rsidR="00CE2B4B">
        <w:rPr>
          <w:lang w:val="hr-HR"/>
        </w:rPr>
        <w:t>ili su podatci pozitivno nakošeni što utječe na medijan. Minimalna transakcija je 0 dok je najveća 25691.</w:t>
      </w:r>
    </w:p>
    <w:p w14:paraId="3E8B5B7C" w14:textId="54C0C71A" w:rsidR="00CE2B4B" w:rsidRDefault="00CE2B4B" w:rsidP="00CE2B4B">
      <w:pPr>
        <w:spacing w:line="360" w:lineRule="auto"/>
        <w:ind w:firstLine="720"/>
        <w:jc w:val="center"/>
        <w:rPr>
          <w:lang w:val="hr-HR"/>
        </w:rPr>
      </w:pPr>
      <w:r>
        <w:rPr>
          <w:noProof/>
          <w:lang w:val="hr-HR"/>
        </w:rPr>
        <w:lastRenderedPageBreak/>
        <w:drawing>
          <wp:inline distT="0" distB="0" distL="0" distR="0" wp14:anchorId="09CE8651" wp14:editId="3FB66EAD">
            <wp:extent cx="3916680" cy="3563828"/>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2591" cy="3578306"/>
                    </a:xfrm>
                    <a:prstGeom prst="rect">
                      <a:avLst/>
                    </a:prstGeom>
                    <a:noFill/>
                    <a:ln>
                      <a:noFill/>
                    </a:ln>
                  </pic:spPr>
                </pic:pic>
              </a:graphicData>
            </a:graphic>
          </wp:inline>
        </w:drawing>
      </w:r>
    </w:p>
    <w:p w14:paraId="02A30BA3" w14:textId="33D6872E" w:rsidR="00CE2B4B" w:rsidRPr="00CE2B4B" w:rsidRDefault="00CE2B4B" w:rsidP="00CE2B4B">
      <w:pPr>
        <w:spacing w:line="360" w:lineRule="auto"/>
        <w:ind w:firstLine="720"/>
        <w:jc w:val="center"/>
        <w:rPr>
          <w:sz w:val="20"/>
          <w:szCs w:val="18"/>
          <w:lang w:val="hr-HR"/>
        </w:rPr>
      </w:pPr>
      <w:r>
        <w:rPr>
          <w:sz w:val="20"/>
          <w:szCs w:val="18"/>
          <w:lang w:val="hr-HR"/>
        </w:rPr>
        <w:t xml:space="preserve">Slika 2.2 </w:t>
      </w:r>
      <w:r w:rsidR="00EB69B8">
        <w:rPr>
          <w:sz w:val="20"/>
          <w:szCs w:val="18"/>
          <w:lang w:val="hr-HR"/>
        </w:rPr>
        <w:t>Dijagram raspršenja</w:t>
      </w:r>
      <w:r>
        <w:rPr>
          <w:sz w:val="20"/>
          <w:szCs w:val="18"/>
          <w:lang w:val="hr-HR"/>
        </w:rPr>
        <w:t xml:space="preserve"> </w:t>
      </w:r>
      <w:r w:rsidR="00EB69B8">
        <w:rPr>
          <w:sz w:val="20"/>
          <w:szCs w:val="18"/>
          <w:lang w:val="hr-HR"/>
        </w:rPr>
        <w:t>klasa</w:t>
      </w:r>
    </w:p>
    <w:p w14:paraId="384D5607" w14:textId="480CBA31" w:rsidR="00C0577C" w:rsidRDefault="00C0577C" w:rsidP="008966CA">
      <w:pPr>
        <w:spacing w:line="360" w:lineRule="auto"/>
        <w:rPr>
          <w:lang w:val="hr-HR"/>
        </w:rPr>
      </w:pPr>
    </w:p>
    <w:p w14:paraId="54F8EEFD" w14:textId="50DFBA4C" w:rsidR="00C0577C" w:rsidRDefault="00EB69B8" w:rsidP="00211144">
      <w:pPr>
        <w:spacing w:line="360" w:lineRule="auto"/>
        <w:ind w:firstLine="360"/>
        <w:jc w:val="both"/>
        <w:rPr>
          <w:lang w:val="hr-HR"/>
        </w:rPr>
      </w:pPr>
      <w:r>
        <w:rPr>
          <w:lang w:val="hr-HR"/>
        </w:rPr>
        <w:t>Na slici 2.2 vidljiv je dijagram raspršenja klasa. Narančastom bojom su označene klase prijevare dok su plavom bojom označene klase regularnih transakcija. Također vidljivi su outlieri u podatkovnom skupu.</w:t>
      </w:r>
    </w:p>
    <w:p w14:paraId="31FAE87A" w14:textId="77777777" w:rsidR="00EB69B8" w:rsidRDefault="00EB69B8" w:rsidP="00EB69B8">
      <w:pPr>
        <w:spacing w:line="360" w:lineRule="auto"/>
        <w:ind w:firstLine="720"/>
        <w:jc w:val="both"/>
        <w:rPr>
          <w:lang w:val="hr-HR"/>
        </w:rPr>
      </w:pPr>
    </w:p>
    <w:p w14:paraId="2A8E275A" w14:textId="52DAAF72" w:rsidR="008966CA" w:rsidRPr="00DA01A8" w:rsidRDefault="00494B3C" w:rsidP="00494B3C">
      <w:pPr>
        <w:pStyle w:val="Naslov2"/>
        <w:numPr>
          <w:ilvl w:val="1"/>
          <w:numId w:val="2"/>
        </w:numPr>
        <w:rPr>
          <w:b/>
          <w:bCs/>
          <w:lang w:val="hr-HR"/>
        </w:rPr>
      </w:pPr>
      <w:r w:rsidRPr="00DA01A8">
        <w:rPr>
          <w:lang w:val="hr-HR"/>
        </w:rPr>
        <w:t xml:space="preserve"> </w:t>
      </w:r>
      <w:bookmarkStart w:id="5" w:name="_Toc126501419"/>
      <w:r w:rsidRPr="00DA01A8">
        <w:rPr>
          <w:b/>
          <w:bCs/>
          <w:lang w:val="hr-HR"/>
        </w:rPr>
        <w:t>Skaliranje značajke Amount</w:t>
      </w:r>
      <w:bookmarkEnd w:id="5"/>
    </w:p>
    <w:p w14:paraId="27436EA4" w14:textId="2F29E6BC" w:rsidR="006D0EBF" w:rsidRDefault="006D0EBF">
      <w:pPr>
        <w:spacing w:line="259" w:lineRule="auto"/>
        <w:rPr>
          <w:lang w:val="hr-HR"/>
        </w:rPr>
      </w:pPr>
    </w:p>
    <w:p w14:paraId="64A67196" w14:textId="70567B6E" w:rsidR="00EB69B8" w:rsidRDefault="00494B3C" w:rsidP="00211144">
      <w:pPr>
        <w:spacing w:line="360" w:lineRule="auto"/>
        <w:ind w:firstLine="360"/>
        <w:jc w:val="both"/>
        <w:rPr>
          <w:lang w:val="hr-HR"/>
        </w:rPr>
      </w:pPr>
      <w:r>
        <w:rPr>
          <w:lang w:val="hr-HR"/>
        </w:rPr>
        <w:t xml:space="preserve">Kako bi se podatci skalirali na vrijednosti koje približno odgovaraju značajkama V1 do V28 koristi se RobustScaler koji je dostupan u Sklearn biblioteci. Na slici 2.1 vidljiv je isječak koda koji skalira podatke Amount. Podatci su skalirani na vrijednosti između </w:t>
      </w:r>
      <w:r w:rsidRPr="00494B3C">
        <w:rPr>
          <w:lang w:val="hr-HR"/>
        </w:rPr>
        <w:t>-0.307413</w:t>
      </w:r>
      <w:r>
        <w:rPr>
          <w:lang w:val="hr-HR"/>
        </w:rPr>
        <w:t xml:space="preserve"> i </w:t>
      </w:r>
      <w:r w:rsidRPr="00494B3C">
        <w:rPr>
          <w:lang w:val="hr-HR"/>
        </w:rPr>
        <w:t>358.683155</w:t>
      </w:r>
      <w:r>
        <w:rPr>
          <w:lang w:val="hr-HR"/>
        </w:rPr>
        <w:t>.</w:t>
      </w:r>
      <w:r w:rsidR="00EB69B8">
        <w:rPr>
          <w:lang w:val="hr-HR"/>
        </w:rPr>
        <w:t xml:space="preserve"> RobustScaler je korišten zato što je otporan na outliere zbog korištenja medijana i interkvartilnog raspona. Standardni </w:t>
      </w:r>
      <w:proofErr w:type="spellStart"/>
      <w:r w:rsidR="00EB69B8">
        <w:rPr>
          <w:lang w:val="hr-HR"/>
        </w:rPr>
        <w:t>scaler</w:t>
      </w:r>
      <w:proofErr w:type="spellEnd"/>
      <w:r w:rsidR="00EB69B8">
        <w:rPr>
          <w:lang w:val="hr-HR"/>
        </w:rPr>
        <w:t xml:space="preserve"> koristi srednju vrijednost i standardnu devijaciju kako bi skalirao podatke. Outlieri te dvije vrijednosti iskrivljuju te je konačan rezultat iskrivljen za razliku od </w:t>
      </w:r>
      <w:proofErr w:type="spellStart"/>
      <w:r w:rsidR="00EB69B8">
        <w:rPr>
          <w:lang w:val="hr-HR"/>
        </w:rPr>
        <w:t>RobustScalera</w:t>
      </w:r>
      <w:proofErr w:type="spellEnd"/>
      <w:r w:rsidR="00EB69B8">
        <w:rPr>
          <w:lang w:val="hr-HR"/>
        </w:rPr>
        <w:t>.</w:t>
      </w:r>
    </w:p>
    <w:p w14:paraId="38E012FD" w14:textId="47754384" w:rsidR="00494B3C" w:rsidRDefault="00494B3C" w:rsidP="00494B3C">
      <w:pPr>
        <w:spacing w:line="259" w:lineRule="auto"/>
        <w:ind w:left="360" w:firstLine="360"/>
        <w:jc w:val="center"/>
        <w:rPr>
          <w:lang w:val="hr-HR"/>
        </w:rPr>
      </w:pPr>
      <w:r>
        <w:rPr>
          <w:noProof/>
        </w:rPr>
        <w:lastRenderedPageBreak/>
        <w:drawing>
          <wp:inline distT="0" distB="0" distL="0" distR="0" wp14:anchorId="140018D8" wp14:editId="23EC210D">
            <wp:extent cx="4800600" cy="604691"/>
            <wp:effectExtent l="0" t="0" r="0" b="508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2824" cy="623865"/>
                    </a:xfrm>
                    <a:prstGeom prst="rect">
                      <a:avLst/>
                    </a:prstGeom>
                  </pic:spPr>
                </pic:pic>
              </a:graphicData>
            </a:graphic>
          </wp:inline>
        </w:drawing>
      </w:r>
    </w:p>
    <w:p w14:paraId="78ABE708" w14:textId="23B787C3" w:rsidR="00494B3C" w:rsidRPr="00494B3C" w:rsidRDefault="00494B3C" w:rsidP="00494B3C">
      <w:pPr>
        <w:spacing w:line="259" w:lineRule="auto"/>
        <w:ind w:left="360" w:firstLine="360"/>
        <w:jc w:val="center"/>
        <w:rPr>
          <w:sz w:val="20"/>
          <w:szCs w:val="18"/>
          <w:lang w:val="hr-HR"/>
        </w:rPr>
      </w:pPr>
      <w:r>
        <w:rPr>
          <w:sz w:val="20"/>
          <w:szCs w:val="18"/>
          <w:lang w:val="hr-HR"/>
        </w:rPr>
        <w:t>Slika 2.1 Skaliranje podataka</w:t>
      </w:r>
    </w:p>
    <w:p w14:paraId="3D1F698E" w14:textId="6908A2DE" w:rsidR="006D0EBF" w:rsidRDefault="006D0EBF">
      <w:pPr>
        <w:spacing w:line="259" w:lineRule="auto"/>
        <w:rPr>
          <w:lang w:val="hr-HR"/>
        </w:rPr>
      </w:pPr>
    </w:p>
    <w:p w14:paraId="0B5D0634" w14:textId="4FC818C0" w:rsidR="006D0EBF" w:rsidRDefault="00494B3C" w:rsidP="00211144">
      <w:pPr>
        <w:spacing w:line="360" w:lineRule="auto"/>
        <w:ind w:firstLine="360"/>
        <w:jc w:val="both"/>
        <w:rPr>
          <w:lang w:val="hr-HR"/>
        </w:rPr>
      </w:pPr>
      <w:r>
        <w:rPr>
          <w:lang w:val="hr-HR"/>
        </w:rPr>
        <w:t xml:space="preserve">Ova metoda koristi medijan i </w:t>
      </w:r>
      <w:proofErr w:type="spellStart"/>
      <w:r>
        <w:rPr>
          <w:lang w:val="hr-HR"/>
        </w:rPr>
        <w:t>interkvartilni</w:t>
      </w:r>
      <w:proofErr w:type="spellEnd"/>
      <w:r>
        <w:rPr>
          <w:lang w:val="hr-HR"/>
        </w:rPr>
        <w:t xml:space="preserve"> raspon kako bi odredila skaliranu vrijednost. Formula kojom računa novu vrijednost podatka je:</w:t>
      </w:r>
    </w:p>
    <w:p w14:paraId="4A6A5F62" w14:textId="025EA43D" w:rsidR="00494B3C" w:rsidRDefault="0036197D" w:rsidP="00494B3C">
      <w:pPr>
        <w:spacing w:line="360" w:lineRule="auto"/>
        <w:rPr>
          <w:lang w:val="hr-HR"/>
        </w:rPr>
      </w:pPr>
      <m:oMathPara>
        <m:oMath>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scale</m:t>
              </m:r>
            </m:sub>
          </m:sSub>
          <m:r>
            <w:rPr>
              <w:rFonts w:ascii="Cambria Math" w:hAnsi="Cambria Math"/>
              <w:sz w:val="32"/>
              <w:szCs w:val="28"/>
              <w:lang w:val="hr-HR"/>
            </w:rPr>
            <m:t xml:space="preserve">= </m:t>
          </m:r>
          <m:f>
            <m:fPr>
              <m:ctrlPr>
                <w:rPr>
                  <w:rFonts w:ascii="Cambria Math" w:hAnsi="Cambria Math"/>
                  <w:i/>
                  <w:sz w:val="32"/>
                  <w:szCs w:val="28"/>
                  <w:lang w:val="hr-HR"/>
                </w:rPr>
              </m:ctrlPr>
            </m:fPr>
            <m:num>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i</m:t>
                  </m:r>
                </m:sub>
              </m:sSub>
              <m:r>
                <w:rPr>
                  <w:rFonts w:ascii="Cambria Math" w:hAnsi="Cambria Math"/>
                  <w:sz w:val="32"/>
                  <w:szCs w:val="28"/>
                  <w:lang w:val="hr-HR"/>
                </w:rPr>
                <m:t>-</m:t>
              </m:r>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med</m:t>
                  </m:r>
                </m:sub>
              </m:sSub>
            </m:num>
            <m:den>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75</m:t>
                  </m:r>
                </m:sub>
              </m:sSub>
              <m:r>
                <w:rPr>
                  <w:rFonts w:ascii="Cambria Math" w:hAnsi="Cambria Math"/>
                  <w:sz w:val="32"/>
                  <w:szCs w:val="28"/>
                  <w:lang w:val="hr-HR"/>
                </w:rPr>
                <m:t>-</m:t>
              </m:r>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25</m:t>
                  </m:r>
                </m:sub>
              </m:sSub>
            </m:den>
          </m:f>
        </m:oMath>
      </m:oMathPara>
    </w:p>
    <w:p w14:paraId="124F6C47" w14:textId="64F3BF96" w:rsidR="006D0EBF" w:rsidRDefault="006D0EBF">
      <w:pPr>
        <w:spacing w:line="259" w:lineRule="auto"/>
        <w:rPr>
          <w:lang w:val="hr-HR"/>
        </w:rPr>
      </w:pPr>
    </w:p>
    <w:p w14:paraId="7609C80A" w14:textId="78C78021" w:rsidR="006D0EBF" w:rsidRDefault="00494B3C" w:rsidP="00211144">
      <w:pPr>
        <w:spacing w:line="360" w:lineRule="auto"/>
        <w:ind w:firstLine="360"/>
        <w:jc w:val="both"/>
        <w:rPr>
          <w:lang w:val="hr-HR"/>
        </w:rPr>
      </w:pPr>
      <w:r>
        <w:rPr>
          <w:lang w:val="hr-HR"/>
        </w:rPr>
        <w:t>Nakon uklanjanja Time značajke i skaliranja Amount značajke podatci izgledaju kao što je predstavljeno u tablici 2.</w:t>
      </w:r>
    </w:p>
    <w:p w14:paraId="1A47A146" w14:textId="4902CD60" w:rsidR="00582129" w:rsidRPr="00582129" w:rsidRDefault="00582129" w:rsidP="00582129">
      <w:pPr>
        <w:spacing w:line="360" w:lineRule="auto"/>
        <w:jc w:val="center"/>
        <w:rPr>
          <w:sz w:val="20"/>
          <w:szCs w:val="18"/>
          <w:lang w:val="hr-HR"/>
        </w:rPr>
      </w:pPr>
      <w:r>
        <w:rPr>
          <w:sz w:val="20"/>
          <w:szCs w:val="18"/>
          <w:lang w:val="hr-HR"/>
        </w:rPr>
        <w:t>Tablica 2. Konačni podatci</w:t>
      </w:r>
    </w:p>
    <w:tbl>
      <w:tblPr>
        <w:tblStyle w:val="Reetkatablice"/>
        <w:tblW w:w="8086" w:type="dxa"/>
        <w:tblInd w:w="632" w:type="dxa"/>
        <w:tblLook w:val="04A0" w:firstRow="1" w:lastRow="0" w:firstColumn="1" w:lastColumn="0" w:noHBand="0" w:noVBand="1"/>
      </w:tblPr>
      <w:tblGrid>
        <w:gridCol w:w="1282"/>
        <w:gridCol w:w="1282"/>
        <w:gridCol w:w="1279"/>
        <w:gridCol w:w="1290"/>
        <w:gridCol w:w="1297"/>
        <w:gridCol w:w="1656"/>
      </w:tblGrid>
      <w:tr w:rsidR="00494B3C" w14:paraId="554BAE05" w14:textId="77777777" w:rsidTr="00582129">
        <w:tc>
          <w:tcPr>
            <w:tcW w:w="1282" w:type="dxa"/>
          </w:tcPr>
          <w:p w14:paraId="0DA2A787" w14:textId="42E19EA5" w:rsidR="00494B3C" w:rsidRDefault="00494B3C" w:rsidP="00494B3C">
            <w:pPr>
              <w:spacing w:line="360" w:lineRule="auto"/>
              <w:rPr>
                <w:lang w:val="hr-HR"/>
              </w:rPr>
            </w:pPr>
            <w:r>
              <w:rPr>
                <w:lang w:val="hr-HR"/>
              </w:rPr>
              <w:t>V1</w:t>
            </w:r>
          </w:p>
        </w:tc>
        <w:tc>
          <w:tcPr>
            <w:tcW w:w="1282" w:type="dxa"/>
          </w:tcPr>
          <w:p w14:paraId="3401A50F" w14:textId="03E10EA6" w:rsidR="00494B3C" w:rsidRDefault="00494B3C" w:rsidP="00494B3C">
            <w:pPr>
              <w:spacing w:line="360" w:lineRule="auto"/>
              <w:rPr>
                <w:lang w:val="hr-HR"/>
              </w:rPr>
            </w:pPr>
            <w:r>
              <w:rPr>
                <w:lang w:val="hr-HR"/>
              </w:rPr>
              <w:t>V2</w:t>
            </w:r>
          </w:p>
        </w:tc>
        <w:tc>
          <w:tcPr>
            <w:tcW w:w="1279" w:type="dxa"/>
          </w:tcPr>
          <w:p w14:paraId="3E260113" w14:textId="11782A98" w:rsidR="00494B3C" w:rsidRDefault="00494B3C" w:rsidP="00494B3C">
            <w:pPr>
              <w:spacing w:line="360" w:lineRule="auto"/>
              <w:rPr>
                <w:lang w:val="hr-HR"/>
              </w:rPr>
            </w:pPr>
            <w:r>
              <w:rPr>
                <w:lang w:val="hr-HR"/>
              </w:rPr>
              <w:t>…</w:t>
            </w:r>
          </w:p>
        </w:tc>
        <w:tc>
          <w:tcPr>
            <w:tcW w:w="1290" w:type="dxa"/>
          </w:tcPr>
          <w:p w14:paraId="5303FA76" w14:textId="387A5791" w:rsidR="00494B3C" w:rsidRDefault="00494B3C" w:rsidP="00494B3C">
            <w:pPr>
              <w:spacing w:line="360" w:lineRule="auto"/>
              <w:rPr>
                <w:lang w:val="hr-HR"/>
              </w:rPr>
            </w:pPr>
            <w:r>
              <w:rPr>
                <w:lang w:val="hr-HR"/>
              </w:rPr>
              <w:t>V28</w:t>
            </w:r>
          </w:p>
        </w:tc>
        <w:tc>
          <w:tcPr>
            <w:tcW w:w="1297" w:type="dxa"/>
          </w:tcPr>
          <w:p w14:paraId="5AAC626C" w14:textId="654FE8C5" w:rsidR="00494B3C" w:rsidRDefault="00494B3C" w:rsidP="00494B3C">
            <w:pPr>
              <w:spacing w:line="360" w:lineRule="auto"/>
              <w:rPr>
                <w:lang w:val="hr-HR"/>
              </w:rPr>
            </w:pPr>
            <w:proofErr w:type="spellStart"/>
            <w:r>
              <w:rPr>
                <w:lang w:val="hr-HR"/>
              </w:rPr>
              <w:t>Class</w:t>
            </w:r>
            <w:proofErr w:type="spellEnd"/>
          </w:p>
        </w:tc>
        <w:tc>
          <w:tcPr>
            <w:tcW w:w="1656" w:type="dxa"/>
          </w:tcPr>
          <w:p w14:paraId="2248B61B" w14:textId="782BAE1C" w:rsidR="00494B3C" w:rsidRDefault="00494B3C" w:rsidP="00494B3C">
            <w:pPr>
              <w:spacing w:line="360" w:lineRule="auto"/>
              <w:rPr>
                <w:lang w:val="hr-HR"/>
              </w:rPr>
            </w:pPr>
            <w:proofErr w:type="spellStart"/>
            <w:r>
              <w:rPr>
                <w:lang w:val="hr-HR"/>
              </w:rPr>
              <w:t>scaled_amount</w:t>
            </w:r>
            <w:proofErr w:type="spellEnd"/>
          </w:p>
        </w:tc>
      </w:tr>
      <w:tr w:rsidR="00494B3C" w14:paraId="2FBFD678" w14:textId="77777777" w:rsidTr="00582129">
        <w:tc>
          <w:tcPr>
            <w:tcW w:w="1282" w:type="dxa"/>
          </w:tcPr>
          <w:p w14:paraId="535FD679" w14:textId="4CA0DA67" w:rsidR="00494B3C" w:rsidRDefault="00582129" w:rsidP="00494B3C">
            <w:pPr>
              <w:spacing w:line="360" w:lineRule="auto"/>
              <w:rPr>
                <w:lang w:val="hr-HR"/>
              </w:rPr>
            </w:pPr>
            <w:r w:rsidRPr="00582129">
              <w:rPr>
                <w:lang w:val="hr-HR"/>
              </w:rPr>
              <w:t>-1.359807</w:t>
            </w:r>
          </w:p>
        </w:tc>
        <w:tc>
          <w:tcPr>
            <w:tcW w:w="1282" w:type="dxa"/>
          </w:tcPr>
          <w:p w14:paraId="1EB3C5F0" w14:textId="5CF65DE3" w:rsidR="00494B3C" w:rsidRDefault="00582129" w:rsidP="00494B3C">
            <w:pPr>
              <w:spacing w:line="360" w:lineRule="auto"/>
              <w:rPr>
                <w:lang w:val="hr-HR"/>
              </w:rPr>
            </w:pPr>
            <w:r>
              <w:rPr>
                <w:lang w:val="hr-HR"/>
              </w:rPr>
              <w:t>-</w:t>
            </w:r>
            <w:r>
              <w:t xml:space="preserve"> </w:t>
            </w:r>
            <w:r w:rsidRPr="00582129">
              <w:rPr>
                <w:lang w:val="hr-HR"/>
              </w:rPr>
              <w:t>0.072781</w:t>
            </w:r>
          </w:p>
        </w:tc>
        <w:tc>
          <w:tcPr>
            <w:tcW w:w="1279" w:type="dxa"/>
          </w:tcPr>
          <w:p w14:paraId="71BD43D4" w14:textId="1F4CDBDF" w:rsidR="00494B3C" w:rsidRDefault="00582129" w:rsidP="00494B3C">
            <w:pPr>
              <w:spacing w:line="360" w:lineRule="auto"/>
              <w:rPr>
                <w:lang w:val="hr-HR"/>
              </w:rPr>
            </w:pPr>
            <w:r>
              <w:rPr>
                <w:lang w:val="hr-HR"/>
              </w:rPr>
              <w:t>…</w:t>
            </w:r>
          </w:p>
        </w:tc>
        <w:tc>
          <w:tcPr>
            <w:tcW w:w="1290" w:type="dxa"/>
          </w:tcPr>
          <w:p w14:paraId="04E00C56" w14:textId="7EB7FF55" w:rsidR="00494B3C" w:rsidRDefault="00582129" w:rsidP="00494B3C">
            <w:pPr>
              <w:spacing w:line="360" w:lineRule="auto"/>
              <w:rPr>
                <w:lang w:val="hr-HR"/>
              </w:rPr>
            </w:pPr>
            <w:r w:rsidRPr="00582129">
              <w:rPr>
                <w:lang w:val="hr-HR"/>
              </w:rPr>
              <w:t>-0.021053</w:t>
            </w:r>
          </w:p>
        </w:tc>
        <w:tc>
          <w:tcPr>
            <w:tcW w:w="1297" w:type="dxa"/>
          </w:tcPr>
          <w:p w14:paraId="2245FD82" w14:textId="3B00E3DE" w:rsidR="00494B3C" w:rsidRDefault="00494B3C" w:rsidP="00494B3C">
            <w:pPr>
              <w:spacing w:line="360" w:lineRule="auto"/>
              <w:rPr>
                <w:lang w:val="hr-HR"/>
              </w:rPr>
            </w:pPr>
            <w:r>
              <w:rPr>
                <w:lang w:val="hr-HR"/>
              </w:rPr>
              <w:t>0</w:t>
            </w:r>
          </w:p>
        </w:tc>
        <w:tc>
          <w:tcPr>
            <w:tcW w:w="1656" w:type="dxa"/>
          </w:tcPr>
          <w:p w14:paraId="721B3BE4" w14:textId="608A2EBA" w:rsidR="00494B3C" w:rsidRDefault="00582129" w:rsidP="00494B3C">
            <w:pPr>
              <w:spacing w:line="360" w:lineRule="auto"/>
              <w:rPr>
                <w:lang w:val="hr-HR"/>
              </w:rPr>
            </w:pPr>
            <w:r w:rsidRPr="00582129">
              <w:rPr>
                <w:lang w:val="hr-HR"/>
              </w:rPr>
              <w:t>1.783274</w:t>
            </w:r>
          </w:p>
        </w:tc>
      </w:tr>
      <w:tr w:rsidR="00494B3C" w14:paraId="76C3F655" w14:textId="77777777" w:rsidTr="00582129">
        <w:tc>
          <w:tcPr>
            <w:tcW w:w="1282" w:type="dxa"/>
          </w:tcPr>
          <w:p w14:paraId="6D9383EC" w14:textId="22CA4378" w:rsidR="00494B3C" w:rsidRDefault="00582129" w:rsidP="00494B3C">
            <w:pPr>
              <w:spacing w:line="360" w:lineRule="auto"/>
              <w:rPr>
                <w:lang w:val="hr-HR"/>
              </w:rPr>
            </w:pPr>
            <w:r w:rsidRPr="00582129">
              <w:rPr>
                <w:lang w:val="hr-HR"/>
              </w:rPr>
              <w:t>-1.35835</w:t>
            </w:r>
            <w:r>
              <w:rPr>
                <w:lang w:val="hr-HR"/>
              </w:rPr>
              <w:t>4</w:t>
            </w:r>
          </w:p>
        </w:tc>
        <w:tc>
          <w:tcPr>
            <w:tcW w:w="1282" w:type="dxa"/>
          </w:tcPr>
          <w:p w14:paraId="4F38D5C4" w14:textId="61B7F352" w:rsidR="00494B3C" w:rsidRDefault="00582129" w:rsidP="00494B3C">
            <w:pPr>
              <w:spacing w:line="360" w:lineRule="auto"/>
              <w:rPr>
                <w:lang w:val="hr-HR"/>
              </w:rPr>
            </w:pPr>
            <w:r w:rsidRPr="00582129">
              <w:rPr>
                <w:lang w:val="hr-HR"/>
              </w:rPr>
              <w:t>-1.340163</w:t>
            </w:r>
          </w:p>
        </w:tc>
        <w:tc>
          <w:tcPr>
            <w:tcW w:w="1279" w:type="dxa"/>
          </w:tcPr>
          <w:p w14:paraId="526DA2BC" w14:textId="429F6A8D" w:rsidR="00494B3C" w:rsidRDefault="00582129" w:rsidP="00494B3C">
            <w:pPr>
              <w:spacing w:line="360" w:lineRule="auto"/>
              <w:rPr>
                <w:lang w:val="hr-HR"/>
              </w:rPr>
            </w:pPr>
            <w:r>
              <w:rPr>
                <w:lang w:val="hr-HR"/>
              </w:rPr>
              <w:t>…</w:t>
            </w:r>
          </w:p>
        </w:tc>
        <w:tc>
          <w:tcPr>
            <w:tcW w:w="1290" w:type="dxa"/>
          </w:tcPr>
          <w:p w14:paraId="5308DAAA" w14:textId="45250429" w:rsidR="00494B3C" w:rsidRDefault="00582129" w:rsidP="00494B3C">
            <w:pPr>
              <w:spacing w:line="360" w:lineRule="auto"/>
              <w:rPr>
                <w:lang w:val="hr-HR"/>
              </w:rPr>
            </w:pPr>
            <w:r w:rsidRPr="00582129">
              <w:rPr>
                <w:lang w:val="hr-HR"/>
              </w:rPr>
              <w:t>0.014724</w:t>
            </w:r>
          </w:p>
        </w:tc>
        <w:tc>
          <w:tcPr>
            <w:tcW w:w="1297" w:type="dxa"/>
          </w:tcPr>
          <w:p w14:paraId="15B999D5" w14:textId="2C3291D1" w:rsidR="00494B3C" w:rsidRDefault="00494B3C" w:rsidP="00494B3C">
            <w:pPr>
              <w:spacing w:line="360" w:lineRule="auto"/>
              <w:rPr>
                <w:lang w:val="hr-HR"/>
              </w:rPr>
            </w:pPr>
            <w:r>
              <w:rPr>
                <w:lang w:val="hr-HR"/>
              </w:rPr>
              <w:t>0</w:t>
            </w:r>
          </w:p>
        </w:tc>
        <w:tc>
          <w:tcPr>
            <w:tcW w:w="1656" w:type="dxa"/>
          </w:tcPr>
          <w:p w14:paraId="0C4F2D57" w14:textId="29F40DE0" w:rsidR="00494B3C" w:rsidRDefault="00582129" w:rsidP="00494B3C">
            <w:pPr>
              <w:spacing w:line="360" w:lineRule="auto"/>
              <w:rPr>
                <w:lang w:val="hr-HR"/>
              </w:rPr>
            </w:pPr>
            <w:r w:rsidRPr="00582129">
              <w:rPr>
                <w:lang w:val="hr-HR"/>
              </w:rPr>
              <w:t>-0.269825</w:t>
            </w:r>
          </w:p>
        </w:tc>
      </w:tr>
      <w:tr w:rsidR="00494B3C" w14:paraId="1701F149" w14:textId="77777777" w:rsidTr="00582129">
        <w:tc>
          <w:tcPr>
            <w:tcW w:w="1282" w:type="dxa"/>
          </w:tcPr>
          <w:p w14:paraId="56CE153C" w14:textId="2C1CD61A" w:rsidR="00494B3C" w:rsidRDefault="00582129" w:rsidP="00494B3C">
            <w:pPr>
              <w:spacing w:line="360" w:lineRule="auto"/>
              <w:rPr>
                <w:lang w:val="hr-HR"/>
              </w:rPr>
            </w:pPr>
            <w:r w:rsidRPr="00582129">
              <w:rPr>
                <w:lang w:val="hr-HR"/>
              </w:rPr>
              <w:t>-0.966272</w:t>
            </w:r>
          </w:p>
        </w:tc>
        <w:tc>
          <w:tcPr>
            <w:tcW w:w="1282" w:type="dxa"/>
          </w:tcPr>
          <w:p w14:paraId="3B119077" w14:textId="26740341" w:rsidR="00494B3C" w:rsidRDefault="00582129" w:rsidP="00494B3C">
            <w:pPr>
              <w:spacing w:line="360" w:lineRule="auto"/>
              <w:rPr>
                <w:lang w:val="hr-HR"/>
              </w:rPr>
            </w:pPr>
            <w:r w:rsidRPr="00582129">
              <w:rPr>
                <w:lang w:val="hr-HR"/>
              </w:rPr>
              <w:t>-0.185226</w:t>
            </w:r>
          </w:p>
        </w:tc>
        <w:tc>
          <w:tcPr>
            <w:tcW w:w="1279" w:type="dxa"/>
          </w:tcPr>
          <w:p w14:paraId="2BDFEDC3" w14:textId="32BAC835" w:rsidR="00494B3C" w:rsidRDefault="00582129" w:rsidP="00582129">
            <w:pPr>
              <w:spacing w:line="360" w:lineRule="auto"/>
              <w:rPr>
                <w:lang w:val="hr-HR"/>
              </w:rPr>
            </w:pPr>
            <w:r>
              <w:rPr>
                <w:lang w:val="hr-HR"/>
              </w:rPr>
              <w:t>…</w:t>
            </w:r>
          </w:p>
        </w:tc>
        <w:tc>
          <w:tcPr>
            <w:tcW w:w="1290" w:type="dxa"/>
          </w:tcPr>
          <w:p w14:paraId="48B12516" w14:textId="1A4C59A8" w:rsidR="00494B3C" w:rsidRDefault="00582129" w:rsidP="00494B3C">
            <w:pPr>
              <w:spacing w:line="360" w:lineRule="auto"/>
              <w:rPr>
                <w:lang w:val="hr-HR"/>
              </w:rPr>
            </w:pPr>
            <w:r w:rsidRPr="00582129">
              <w:rPr>
                <w:lang w:val="hr-HR"/>
              </w:rPr>
              <w:t>-0.059752</w:t>
            </w:r>
          </w:p>
        </w:tc>
        <w:tc>
          <w:tcPr>
            <w:tcW w:w="1297" w:type="dxa"/>
          </w:tcPr>
          <w:p w14:paraId="4EE88F43" w14:textId="2B10D46C" w:rsidR="00494B3C" w:rsidRDefault="00494B3C" w:rsidP="00494B3C">
            <w:pPr>
              <w:spacing w:line="360" w:lineRule="auto"/>
              <w:rPr>
                <w:lang w:val="hr-HR"/>
              </w:rPr>
            </w:pPr>
            <w:r>
              <w:rPr>
                <w:lang w:val="hr-HR"/>
              </w:rPr>
              <w:t>0</w:t>
            </w:r>
          </w:p>
        </w:tc>
        <w:tc>
          <w:tcPr>
            <w:tcW w:w="1656" w:type="dxa"/>
          </w:tcPr>
          <w:p w14:paraId="4ACCE81D" w14:textId="7375D80B" w:rsidR="00494B3C" w:rsidRDefault="00582129" w:rsidP="00494B3C">
            <w:pPr>
              <w:spacing w:line="360" w:lineRule="auto"/>
              <w:rPr>
                <w:lang w:val="hr-HR"/>
              </w:rPr>
            </w:pPr>
            <w:r w:rsidRPr="00582129">
              <w:rPr>
                <w:lang w:val="hr-HR"/>
              </w:rPr>
              <w:t>4.983721</w:t>
            </w:r>
          </w:p>
        </w:tc>
      </w:tr>
    </w:tbl>
    <w:p w14:paraId="171D50FA" w14:textId="77777777" w:rsidR="00494B3C" w:rsidRDefault="00494B3C" w:rsidP="00494B3C">
      <w:pPr>
        <w:spacing w:line="360" w:lineRule="auto"/>
        <w:rPr>
          <w:lang w:val="hr-HR"/>
        </w:rPr>
      </w:pPr>
    </w:p>
    <w:p w14:paraId="2EC8D780" w14:textId="2F872ECD" w:rsidR="006D0EBF" w:rsidRDefault="006D0EBF">
      <w:pPr>
        <w:spacing w:line="259" w:lineRule="auto"/>
        <w:rPr>
          <w:lang w:val="hr-HR"/>
        </w:rPr>
      </w:pPr>
    </w:p>
    <w:p w14:paraId="701B3880" w14:textId="7940EA3F" w:rsidR="006D0EBF" w:rsidRDefault="006D0EBF">
      <w:pPr>
        <w:spacing w:line="259" w:lineRule="auto"/>
        <w:rPr>
          <w:lang w:val="hr-HR"/>
        </w:rPr>
      </w:pPr>
    </w:p>
    <w:p w14:paraId="4A676F0B" w14:textId="483EF1FE" w:rsidR="006D0EBF" w:rsidRDefault="006D0EBF">
      <w:pPr>
        <w:spacing w:line="259" w:lineRule="auto"/>
        <w:rPr>
          <w:lang w:val="hr-HR"/>
        </w:rPr>
      </w:pPr>
    </w:p>
    <w:p w14:paraId="31D667C1" w14:textId="4136FD9A" w:rsidR="006D0EBF" w:rsidRDefault="006D0EBF">
      <w:pPr>
        <w:spacing w:line="259" w:lineRule="auto"/>
        <w:rPr>
          <w:lang w:val="hr-HR"/>
        </w:rPr>
      </w:pPr>
    </w:p>
    <w:p w14:paraId="75ABC1CD" w14:textId="0B8DB8A4" w:rsidR="006D0EBF" w:rsidRDefault="006D0EBF">
      <w:pPr>
        <w:spacing w:line="259" w:lineRule="auto"/>
        <w:rPr>
          <w:lang w:val="hr-HR"/>
        </w:rPr>
      </w:pPr>
    </w:p>
    <w:p w14:paraId="56F11A1C" w14:textId="7A83764A" w:rsidR="00582129" w:rsidRDefault="00582129">
      <w:pPr>
        <w:spacing w:line="259" w:lineRule="auto"/>
        <w:rPr>
          <w:lang w:val="hr-HR"/>
        </w:rPr>
      </w:pPr>
    </w:p>
    <w:p w14:paraId="205DF816" w14:textId="50031991" w:rsidR="00582129" w:rsidRDefault="00582129">
      <w:pPr>
        <w:spacing w:line="259" w:lineRule="auto"/>
        <w:rPr>
          <w:lang w:val="hr-HR"/>
        </w:rPr>
      </w:pPr>
    </w:p>
    <w:p w14:paraId="21F8A4A6" w14:textId="5AD12708" w:rsidR="00582129" w:rsidRDefault="00582129">
      <w:pPr>
        <w:spacing w:line="259" w:lineRule="auto"/>
        <w:rPr>
          <w:lang w:val="hr-HR"/>
        </w:rPr>
      </w:pPr>
    </w:p>
    <w:p w14:paraId="24D336A0" w14:textId="55E34DFF" w:rsidR="00582129" w:rsidRDefault="00582129">
      <w:pPr>
        <w:spacing w:line="259" w:lineRule="auto"/>
        <w:rPr>
          <w:lang w:val="hr-HR"/>
        </w:rPr>
      </w:pPr>
    </w:p>
    <w:p w14:paraId="61F5832B" w14:textId="184063F0" w:rsidR="004F1C13" w:rsidRDefault="005F4EB7" w:rsidP="00375158">
      <w:pPr>
        <w:pStyle w:val="Naslov1"/>
        <w:numPr>
          <w:ilvl w:val="0"/>
          <w:numId w:val="2"/>
        </w:numPr>
        <w:rPr>
          <w:lang w:val="hr-HR"/>
        </w:rPr>
      </w:pPr>
      <w:bookmarkStart w:id="6" w:name="_Toc126501420"/>
      <w:r>
        <w:rPr>
          <w:lang w:val="hr-HR"/>
        </w:rPr>
        <w:lastRenderedPageBreak/>
        <w:t>BALANSIRANJE PODATAKA</w:t>
      </w:r>
      <w:bookmarkEnd w:id="6"/>
    </w:p>
    <w:p w14:paraId="19C7FB67" w14:textId="77777777" w:rsidR="004F1C13" w:rsidRDefault="004F1C13">
      <w:pPr>
        <w:spacing w:line="259" w:lineRule="auto"/>
        <w:rPr>
          <w:lang w:val="hr-HR"/>
        </w:rPr>
      </w:pPr>
    </w:p>
    <w:p w14:paraId="454E40E8" w14:textId="35984DF8" w:rsidR="00582129" w:rsidRDefault="00582129" w:rsidP="00211144">
      <w:pPr>
        <w:spacing w:line="360" w:lineRule="auto"/>
        <w:ind w:firstLine="360"/>
        <w:jc w:val="both"/>
        <w:rPr>
          <w:lang w:val="hr-HR"/>
        </w:rPr>
      </w:pPr>
      <w:r>
        <w:rPr>
          <w:lang w:val="hr-HR"/>
        </w:rPr>
        <w:t xml:space="preserve">Prije treniranja modela potrebno je provjeriti balansiranost klasa. Ako se modeli istreniraju sa nebalansiranim skupom podataka model će biti pristran na klasu koja ima više instanci. Analizom </w:t>
      </w:r>
      <w:r w:rsidR="00211144">
        <w:rPr>
          <w:lang w:val="hr-HR"/>
        </w:rPr>
        <w:t>podatkovnog skupa</w:t>
      </w:r>
      <w:r>
        <w:rPr>
          <w:lang w:val="hr-HR"/>
        </w:rPr>
        <w:t xml:space="preserve"> utvrđeno je da je samo 0.2% podatak klase 1 odnosno transakcija prevare. Na slici 3.1 i 3.2. su grafički vidljivi problemi nebalansiranosti.</w:t>
      </w:r>
    </w:p>
    <w:p w14:paraId="146A6255" w14:textId="77777777" w:rsidR="00582129" w:rsidRDefault="00582129" w:rsidP="00582129">
      <w:pPr>
        <w:spacing w:line="360" w:lineRule="auto"/>
        <w:ind w:firstLine="491"/>
        <w:jc w:val="center"/>
        <w:rPr>
          <w:lang w:val="hr-HR"/>
        </w:rPr>
      </w:pPr>
      <w:r>
        <w:rPr>
          <w:noProof/>
        </w:rPr>
        <w:drawing>
          <wp:inline distT="0" distB="0" distL="0" distR="0" wp14:anchorId="553E6595" wp14:editId="284F3E67">
            <wp:extent cx="4432935" cy="29337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935" cy="2933700"/>
                    </a:xfrm>
                    <a:prstGeom prst="rect">
                      <a:avLst/>
                    </a:prstGeom>
                    <a:noFill/>
                    <a:ln>
                      <a:noFill/>
                    </a:ln>
                  </pic:spPr>
                </pic:pic>
              </a:graphicData>
            </a:graphic>
          </wp:inline>
        </w:drawing>
      </w:r>
    </w:p>
    <w:p w14:paraId="59EA099F" w14:textId="77777777" w:rsidR="009B61E3" w:rsidRDefault="00582129" w:rsidP="00582129">
      <w:pPr>
        <w:spacing w:line="360" w:lineRule="auto"/>
        <w:ind w:firstLine="491"/>
        <w:jc w:val="center"/>
        <w:rPr>
          <w:sz w:val="20"/>
          <w:szCs w:val="18"/>
          <w:lang w:val="hr-HR"/>
        </w:rPr>
      </w:pPr>
      <w:r>
        <w:rPr>
          <w:sz w:val="20"/>
          <w:szCs w:val="18"/>
          <w:lang w:val="hr-HR"/>
        </w:rPr>
        <w:t xml:space="preserve">Slika 3.1 </w:t>
      </w:r>
      <w:r w:rsidR="009B61E3">
        <w:rPr>
          <w:sz w:val="20"/>
          <w:szCs w:val="18"/>
          <w:lang w:val="hr-HR"/>
        </w:rPr>
        <w:t>Postotni prikaz nebalansiranosti</w:t>
      </w:r>
    </w:p>
    <w:p w14:paraId="0165714D" w14:textId="77777777" w:rsidR="009B61E3" w:rsidRDefault="009B61E3" w:rsidP="00582129">
      <w:pPr>
        <w:spacing w:line="360" w:lineRule="auto"/>
        <w:ind w:firstLine="491"/>
        <w:jc w:val="center"/>
        <w:rPr>
          <w:sz w:val="20"/>
          <w:szCs w:val="18"/>
          <w:lang w:val="hr-HR"/>
        </w:rPr>
      </w:pPr>
    </w:p>
    <w:p w14:paraId="43249845" w14:textId="77777777" w:rsidR="009B61E3" w:rsidRDefault="009B61E3" w:rsidP="009B61E3">
      <w:pPr>
        <w:spacing w:line="360" w:lineRule="auto"/>
        <w:ind w:firstLine="491"/>
        <w:jc w:val="center"/>
        <w:rPr>
          <w:lang w:val="hr-HR"/>
        </w:rPr>
      </w:pPr>
      <w:r>
        <w:rPr>
          <w:noProof/>
        </w:rPr>
        <w:drawing>
          <wp:inline distT="0" distB="0" distL="0" distR="0" wp14:anchorId="3E9444BB" wp14:editId="7251B49D">
            <wp:extent cx="3562502" cy="2292773"/>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413" cy="2299795"/>
                    </a:xfrm>
                    <a:prstGeom prst="rect">
                      <a:avLst/>
                    </a:prstGeom>
                    <a:noFill/>
                    <a:ln>
                      <a:noFill/>
                    </a:ln>
                  </pic:spPr>
                </pic:pic>
              </a:graphicData>
            </a:graphic>
          </wp:inline>
        </w:drawing>
      </w:r>
    </w:p>
    <w:p w14:paraId="7B333659" w14:textId="77777777" w:rsidR="009B61E3" w:rsidRDefault="009B61E3" w:rsidP="009B61E3">
      <w:pPr>
        <w:spacing w:line="360" w:lineRule="auto"/>
        <w:ind w:firstLine="491"/>
        <w:jc w:val="center"/>
        <w:rPr>
          <w:sz w:val="20"/>
          <w:szCs w:val="18"/>
          <w:lang w:val="hr-HR"/>
        </w:rPr>
      </w:pPr>
      <w:r>
        <w:rPr>
          <w:sz w:val="20"/>
          <w:szCs w:val="18"/>
          <w:lang w:val="hr-HR"/>
        </w:rPr>
        <w:t>Slika 3.2 Prikaz nebalansiranosti stupčastim grafom</w:t>
      </w:r>
    </w:p>
    <w:p w14:paraId="53E2CD86" w14:textId="100D0203" w:rsidR="009E731F" w:rsidRPr="009E731F" w:rsidRDefault="009B61E3" w:rsidP="00211144">
      <w:pPr>
        <w:spacing w:line="360" w:lineRule="auto"/>
        <w:ind w:firstLine="360"/>
        <w:jc w:val="both"/>
        <w:rPr>
          <w:szCs w:val="24"/>
          <w:lang w:val="hr-HR"/>
        </w:rPr>
      </w:pPr>
      <w:r w:rsidRPr="009E731F">
        <w:rPr>
          <w:szCs w:val="24"/>
          <w:lang w:val="hr-HR"/>
        </w:rPr>
        <w:lastRenderedPageBreak/>
        <w:t xml:space="preserve">Postoje dva pristupa rješavanju problema balansiranosti, a to su </w:t>
      </w:r>
      <w:proofErr w:type="spellStart"/>
      <w:r w:rsidRPr="009E731F">
        <w:rPr>
          <w:szCs w:val="24"/>
          <w:lang w:val="hr-HR"/>
        </w:rPr>
        <w:t>undersampling</w:t>
      </w:r>
      <w:proofErr w:type="spellEnd"/>
      <w:r w:rsidRPr="009E731F">
        <w:rPr>
          <w:szCs w:val="24"/>
          <w:lang w:val="hr-HR"/>
        </w:rPr>
        <w:t xml:space="preserve"> i </w:t>
      </w:r>
      <w:proofErr w:type="spellStart"/>
      <w:r w:rsidRPr="009E731F">
        <w:rPr>
          <w:szCs w:val="24"/>
          <w:lang w:val="hr-HR"/>
        </w:rPr>
        <w:t>oversampling</w:t>
      </w:r>
      <w:proofErr w:type="spellEnd"/>
      <w:r w:rsidRPr="009E731F">
        <w:rPr>
          <w:szCs w:val="24"/>
          <w:lang w:val="hr-HR"/>
        </w:rPr>
        <w:t xml:space="preserve">. </w:t>
      </w:r>
      <w:proofErr w:type="spellStart"/>
      <w:r w:rsidRPr="009E731F">
        <w:rPr>
          <w:szCs w:val="24"/>
          <w:lang w:val="hr-HR"/>
        </w:rPr>
        <w:t>Undersampling</w:t>
      </w:r>
      <w:proofErr w:type="spellEnd"/>
      <w:r w:rsidRPr="009E731F">
        <w:rPr>
          <w:szCs w:val="24"/>
          <w:lang w:val="hr-HR"/>
        </w:rPr>
        <w:t xml:space="preserve"> je metoda kojom se broj instanci dominante klase nastoji izjednačiti sa brojem instanci manjinske klase. </w:t>
      </w:r>
      <w:proofErr w:type="spellStart"/>
      <w:r w:rsidRPr="009E731F">
        <w:rPr>
          <w:szCs w:val="24"/>
          <w:lang w:val="hr-HR"/>
        </w:rPr>
        <w:t>Ovresampling</w:t>
      </w:r>
      <w:proofErr w:type="spellEnd"/>
      <w:r w:rsidRPr="009E731F">
        <w:rPr>
          <w:szCs w:val="24"/>
          <w:lang w:val="hr-HR"/>
        </w:rPr>
        <w:t xml:space="preserve"> radi suprotno tako što broj instanci manjinske klase nastoji izjednačiti sa brojem instanci dominante klase. Za ovaj </w:t>
      </w:r>
      <w:r w:rsidR="00F45B71">
        <w:rPr>
          <w:szCs w:val="24"/>
          <w:lang w:val="hr-HR"/>
        </w:rPr>
        <w:t>podatkovni skup</w:t>
      </w:r>
      <w:r w:rsidRPr="009E731F">
        <w:rPr>
          <w:szCs w:val="24"/>
          <w:lang w:val="hr-HR"/>
        </w:rPr>
        <w:t xml:space="preserve"> bolje je koristiti </w:t>
      </w:r>
      <w:proofErr w:type="spellStart"/>
      <w:r w:rsidRPr="009E731F">
        <w:rPr>
          <w:szCs w:val="24"/>
          <w:lang w:val="hr-HR"/>
        </w:rPr>
        <w:t>oversampling</w:t>
      </w:r>
      <w:proofErr w:type="spellEnd"/>
      <w:r w:rsidRPr="009E731F">
        <w:rPr>
          <w:szCs w:val="24"/>
          <w:lang w:val="hr-HR"/>
        </w:rPr>
        <w:t xml:space="preserve"> </w:t>
      </w:r>
      <w:r w:rsidR="00EB69B8">
        <w:rPr>
          <w:szCs w:val="24"/>
          <w:lang w:val="hr-HR"/>
        </w:rPr>
        <w:t>zbog postotka manjinske klase</w:t>
      </w:r>
      <w:r w:rsidRPr="009E731F">
        <w:rPr>
          <w:szCs w:val="24"/>
          <w:lang w:val="hr-HR"/>
        </w:rPr>
        <w:t xml:space="preserve"> te se ovim načinom ne gube korisne informacije za treniranje modela.</w:t>
      </w:r>
      <w:r w:rsidR="009E731F" w:rsidRPr="009E731F">
        <w:rPr>
          <w:szCs w:val="24"/>
          <w:lang w:val="hr-HR"/>
        </w:rPr>
        <w:t xml:space="preserve"> U ovome projektu korištena je SMOTE analiza za balansiranje podataka.</w:t>
      </w:r>
    </w:p>
    <w:p w14:paraId="799C3E1A" w14:textId="77777777" w:rsidR="009E731F" w:rsidRDefault="009E731F" w:rsidP="00211144">
      <w:pPr>
        <w:spacing w:line="360" w:lineRule="auto"/>
        <w:ind w:firstLine="360"/>
        <w:jc w:val="both"/>
        <w:rPr>
          <w:sz w:val="20"/>
          <w:szCs w:val="18"/>
          <w:lang w:val="hr-HR"/>
        </w:rPr>
      </w:pPr>
      <w:r w:rsidRPr="009E731F">
        <w:rPr>
          <w:szCs w:val="24"/>
          <w:lang w:val="hr-HR"/>
        </w:rPr>
        <w:t>SMOTE analiza za balansiranje odabire jednu instancu manjinske klase nasumično. Zatim za K susjeda izračunava udaljenost i množi ju sa nasumičnim brojem između 0 i 1. Novi podatak stavlja se na dobivenu poziciju. Analiza se ponavlja dok se ne izjednači broj klasa.</w:t>
      </w:r>
    </w:p>
    <w:p w14:paraId="15CE2555" w14:textId="7B246068" w:rsidR="005F5C31" w:rsidRDefault="009E731F" w:rsidP="00211144">
      <w:pPr>
        <w:spacing w:line="360" w:lineRule="auto"/>
        <w:ind w:firstLine="360"/>
        <w:jc w:val="both"/>
        <w:rPr>
          <w:lang w:val="hr-HR"/>
        </w:rPr>
      </w:pPr>
      <w:r w:rsidRPr="005F5C31">
        <w:rPr>
          <w:lang w:val="hr-HR"/>
        </w:rPr>
        <w:t xml:space="preserve">Prije izvođenja analize podatci su podijeljeni na </w:t>
      </w:r>
      <w:r w:rsidR="00F45B71">
        <w:rPr>
          <w:lang w:val="hr-HR"/>
        </w:rPr>
        <w:t>trening</w:t>
      </w:r>
      <w:r w:rsidRPr="005F5C31">
        <w:rPr>
          <w:lang w:val="hr-HR"/>
        </w:rPr>
        <w:t xml:space="preserve"> i test </w:t>
      </w:r>
      <w:r w:rsidR="00F45B71">
        <w:rPr>
          <w:lang w:val="hr-HR"/>
        </w:rPr>
        <w:t>podatke</w:t>
      </w:r>
      <w:r w:rsidRPr="005F5C31">
        <w:rPr>
          <w:lang w:val="hr-HR"/>
        </w:rPr>
        <w:t xml:space="preserve">. Balansiranje se provodi samo na </w:t>
      </w:r>
      <w:r w:rsidR="00F45B71">
        <w:rPr>
          <w:lang w:val="hr-HR"/>
        </w:rPr>
        <w:t>trening</w:t>
      </w:r>
      <w:r w:rsidRPr="005F5C31">
        <w:rPr>
          <w:lang w:val="hr-HR"/>
        </w:rPr>
        <w:t xml:space="preserve"> podatcima kako model ne</w:t>
      </w:r>
      <w:r w:rsidR="005F5C31" w:rsidRPr="005F5C31">
        <w:rPr>
          <w:lang w:val="hr-HR"/>
        </w:rPr>
        <w:t xml:space="preserve"> </w:t>
      </w:r>
      <w:r w:rsidRPr="005F5C31">
        <w:rPr>
          <w:lang w:val="hr-HR"/>
        </w:rPr>
        <w:t>bi bio pristran</w:t>
      </w:r>
      <w:r w:rsidR="005F5C31" w:rsidRPr="005F5C31">
        <w:rPr>
          <w:lang w:val="hr-HR"/>
        </w:rPr>
        <w:t>. Na slici 3.3 vidljivi su krajnji rezultati SMOTE analize</w:t>
      </w:r>
      <w:r w:rsidR="005F5C31">
        <w:rPr>
          <w:lang w:val="hr-HR"/>
        </w:rPr>
        <w:t xml:space="preserve"> odnosno jednak broj instanci obje klase.</w:t>
      </w:r>
      <w:r w:rsidR="00926F5A">
        <w:rPr>
          <w:lang w:val="hr-HR"/>
        </w:rPr>
        <w:t xml:space="preserve"> Ukupan broj </w:t>
      </w:r>
      <w:r w:rsidR="00F45B71">
        <w:rPr>
          <w:lang w:val="hr-HR"/>
        </w:rPr>
        <w:t>trening</w:t>
      </w:r>
      <w:r w:rsidR="00926F5A">
        <w:rPr>
          <w:lang w:val="hr-HR"/>
        </w:rPr>
        <w:t xml:space="preserve"> podatak</w:t>
      </w:r>
      <w:r w:rsidR="00F45B71">
        <w:rPr>
          <w:lang w:val="hr-HR"/>
        </w:rPr>
        <w:t>a klase prevare</w:t>
      </w:r>
      <w:r w:rsidR="00926F5A">
        <w:rPr>
          <w:lang w:val="hr-HR"/>
        </w:rPr>
        <w:t xml:space="preserve"> se </w:t>
      </w:r>
      <w:r w:rsidR="00F45B71">
        <w:rPr>
          <w:lang w:val="hr-HR"/>
        </w:rPr>
        <w:t>povećao</w:t>
      </w:r>
      <w:r w:rsidR="00926F5A">
        <w:rPr>
          <w:lang w:val="hr-HR"/>
        </w:rPr>
        <w:t xml:space="preserve"> zbog analize</w:t>
      </w:r>
      <w:r w:rsidR="00F45B71">
        <w:rPr>
          <w:lang w:val="hr-HR"/>
        </w:rPr>
        <w:t xml:space="preserve"> što je vidljivi u tablici 3.1.</w:t>
      </w:r>
    </w:p>
    <w:p w14:paraId="3F0D2C3E" w14:textId="77777777" w:rsidR="005F5C31" w:rsidRDefault="005F5C31" w:rsidP="005F5C31">
      <w:pPr>
        <w:spacing w:line="360" w:lineRule="auto"/>
        <w:jc w:val="center"/>
        <w:rPr>
          <w:sz w:val="20"/>
          <w:szCs w:val="18"/>
          <w:lang w:val="hr-HR"/>
        </w:rPr>
      </w:pPr>
      <w:r>
        <w:rPr>
          <w:noProof/>
          <w:sz w:val="20"/>
          <w:szCs w:val="18"/>
        </w:rPr>
        <w:drawing>
          <wp:inline distT="0" distB="0" distL="0" distR="0" wp14:anchorId="2A03071C" wp14:editId="4D39C9C9">
            <wp:extent cx="3302000" cy="2185251"/>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6464" cy="2188205"/>
                    </a:xfrm>
                    <a:prstGeom prst="rect">
                      <a:avLst/>
                    </a:prstGeom>
                    <a:noFill/>
                    <a:ln>
                      <a:noFill/>
                    </a:ln>
                  </pic:spPr>
                </pic:pic>
              </a:graphicData>
            </a:graphic>
          </wp:inline>
        </w:drawing>
      </w:r>
    </w:p>
    <w:p w14:paraId="3509F992" w14:textId="255AF78E" w:rsidR="000F2C76" w:rsidRDefault="005F5C31" w:rsidP="005F5C31">
      <w:pPr>
        <w:spacing w:line="360" w:lineRule="auto"/>
        <w:jc w:val="center"/>
        <w:rPr>
          <w:sz w:val="20"/>
          <w:szCs w:val="18"/>
          <w:lang w:val="hr-HR"/>
        </w:rPr>
      </w:pPr>
      <w:r>
        <w:rPr>
          <w:sz w:val="20"/>
          <w:szCs w:val="18"/>
          <w:lang w:val="hr-HR"/>
        </w:rPr>
        <w:t xml:space="preserve">Slika 3.3 Balansiranost </w:t>
      </w:r>
      <w:r w:rsidR="00F45B71">
        <w:rPr>
          <w:sz w:val="20"/>
          <w:szCs w:val="18"/>
          <w:lang w:val="hr-HR"/>
        </w:rPr>
        <w:t>trening</w:t>
      </w:r>
      <w:r>
        <w:rPr>
          <w:sz w:val="20"/>
          <w:szCs w:val="18"/>
          <w:lang w:val="hr-HR"/>
        </w:rPr>
        <w:t xml:space="preserve"> podataka</w:t>
      </w:r>
    </w:p>
    <w:p w14:paraId="1E1EC258" w14:textId="77777777" w:rsidR="00F45B71" w:rsidRDefault="00F45B71" w:rsidP="005F5C31">
      <w:pPr>
        <w:spacing w:line="360" w:lineRule="auto"/>
        <w:jc w:val="center"/>
        <w:rPr>
          <w:sz w:val="20"/>
          <w:szCs w:val="18"/>
          <w:lang w:val="hr-HR"/>
        </w:rPr>
      </w:pPr>
    </w:p>
    <w:p w14:paraId="5E1C2B1E" w14:textId="0C557BD3" w:rsidR="00F45B71" w:rsidRDefault="00F45B71" w:rsidP="005F5C31">
      <w:pPr>
        <w:spacing w:line="360" w:lineRule="auto"/>
        <w:jc w:val="center"/>
        <w:rPr>
          <w:sz w:val="20"/>
          <w:szCs w:val="18"/>
          <w:lang w:val="hr-HR"/>
        </w:rPr>
      </w:pPr>
      <w:r>
        <w:rPr>
          <w:sz w:val="20"/>
          <w:szCs w:val="18"/>
          <w:lang w:val="hr-HR"/>
        </w:rPr>
        <w:t>Tablica 3.1 Broj podatka prije i poslije SMOTE analize</w:t>
      </w:r>
    </w:p>
    <w:tbl>
      <w:tblPr>
        <w:tblStyle w:val="Reetkatablice"/>
        <w:tblW w:w="0" w:type="auto"/>
        <w:tblLook w:val="04A0" w:firstRow="1" w:lastRow="0" w:firstColumn="1" w:lastColumn="0" w:noHBand="0" w:noVBand="1"/>
      </w:tblPr>
      <w:tblGrid>
        <w:gridCol w:w="3116"/>
        <w:gridCol w:w="3117"/>
        <w:gridCol w:w="3117"/>
      </w:tblGrid>
      <w:tr w:rsidR="00F45B71" w14:paraId="173BAF30" w14:textId="77777777" w:rsidTr="00F45B71">
        <w:tc>
          <w:tcPr>
            <w:tcW w:w="3116" w:type="dxa"/>
          </w:tcPr>
          <w:p w14:paraId="24C3E0B1" w14:textId="77777777" w:rsidR="00F45B71" w:rsidRDefault="00F45B71" w:rsidP="00F45B71">
            <w:pPr>
              <w:spacing w:line="360" w:lineRule="auto"/>
              <w:rPr>
                <w:lang w:val="hr-HR"/>
              </w:rPr>
            </w:pPr>
          </w:p>
        </w:tc>
        <w:tc>
          <w:tcPr>
            <w:tcW w:w="3117" w:type="dxa"/>
          </w:tcPr>
          <w:p w14:paraId="098FBD5F" w14:textId="7210D798" w:rsidR="00F45B71" w:rsidRDefault="00F45B71" w:rsidP="00F45B71">
            <w:pPr>
              <w:spacing w:line="360" w:lineRule="auto"/>
              <w:jc w:val="center"/>
              <w:rPr>
                <w:lang w:val="hr-HR"/>
              </w:rPr>
            </w:pPr>
            <w:r>
              <w:rPr>
                <w:lang w:val="hr-HR"/>
              </w:rPr>
              <w:t>0</w:t>
            </w:r>
          </w:p>
        </w:tc>
        <w:tc>
          <w:tcPr>
            <w:tcW w:w="3117" w:type="dxa"/>
          </w:tcPr>
          <w:p w14:paraId="6A609B88" w14:textId="0B2BD41D" w:rsidR="00F45B71" w:rsidRDefault="00F45B71" w:rsidP="00F45B71">
            <w:pPr>
              <w:spacing w:line="360" w:lineRule="auto"/>
              <w:jc w:val="center"/>
              <w:rPr>
                <w:lang w:val="hr-HR"/>
              </w:rPr>
            </w:pPr>
            <w:r>
              <w:rPr>
                <w:lang w:val="hr-HR"/>
              </w:rPr>
              <w:t>1</w:t>
            </w:r>
          </w:p>
        </w:tc>
      </w:tr>
      <w:tr w:rsidR="00F45B71" w14:paraId="1FAE460C" w14:textId="77777777" w:rsidTr="00F45B71">
        <w:tc>
          <w:tcPr>
            <w:tcW w:w="3116" w:type="dxa"/>
          </w:tcPr>
          <w:p w14:paraId="67BC84CC" w14:textId="3F739186" w:rsidR="00F45B71" w:rsidRDefault="00F45B71" w:rsidP="00F45B71">
            <w:pPr>
              <w:spacing w:line="360" w:lineRule="auto"/>
              <w:rPr>
                <w:lang w:val="hr-HR"/>
              </w:rPr>
            </w:pPr>
            <w:r>
              <w:rPr>
                <w:lang w:val="hr-HR"/>
              </w:rPr>
              <w:t>Prije SMOTE analize</w:t>
            </w:r>
          </w:p>
        </w:tc>
        <w:tc>
          <w:tcPr>
            <w:tcW w:w="3117" w:type="dxa"/>
          </w:tcPr>
          <w:p w14:paraId="463F8770" w14:textId="4F81CD36" w:rsidR="00F45B71" w:rsidRDefault="00F45B71" w:rsidP="00F45B71">
            <w:pPr>
              <w:spacing w:line="360" w:lineRule="auto"/>
              <w:jc w:val="center"/>
              <w:rPr>
                <w:lang w:val="hr-HR"/>
              </w:rPr>
            </w:pPr>
            <w:r w:rsidRPr="00F45B71">
              <w:rPr>
                <w:lang w:val="hr-HR"/>
              </w:rPr>
              <w:t>227454</w:t>
            </w:r>
          </w:p>
        </w:tc>
        <w:tc>
          <w:tcPr>
            <w:tcW w:w="3117" w:type="dxa"/>
          </w:tcPr>
          <w:p w14:paraId="0E3B9ACC" w14:textId="3658C169" w:rsidR="00F45B71" w:rsidRDefault="00F45B71" w:rsidP="00F45B71">
            <w:pPr>
              <w:spacing w:line="360" w:lineRule="auto"/>
              <w:jc w:val="center"/>
              <w:rPr>
                <w:lang w:val="hr-HR"/>
              </w:rPr>
            </w:pPr>
            <w:r>
              <w:rPr>
                <w:lang w:val="hr-HR"/>
              </w:rPr>
              <w:t>391</w:t>
            </w:r>
          </w:p>
        </w:tc>
      </w:tr>
      <w:tr w:rsidR="00F45B71" w14:paraId="62F5281D" w14:textId="77777777" w:rsidTr="00F45B71">
        <w:tc>
          <w:tcPr>
            <w:tcW w:w="3116" w:type="dxa"/>
          </w:tcPr>
          <w:p w14:paraId="7BC20E33" w14:textId="12E2A125" w:rsidR="00F45B71" w:rsidRDefault="00F45B71" w:rsidP="00F45B71">
            <w:pPr>
              <w:spacing w:line="360" w:lineRule="auto"/>
              <w:rPr>
                <w:lang w:val="hr-HR"/>
              </w:rPr>
            </w:pPr>
            <w:r>
              <w:rPr>
                <w:lang w:val="hr-HR"/>
              </w:rPr>
              <w:t>Poslije SMOTE analize</w:t>
            </w:r>
          </w:p>
        </w:tc>
        <w:tc>
          <w:tcPr>
            <w:tcW w:w="3117" w:type="dxa"/>
          </w:tcPr>
          <w:p w14:paraId="5EA7C48B" w14:textId="5CA80EEB" w:rsidR="00F45B71" w:rsidRDefault="00F45B71" w:rsidP="00F45B71">
            <w:pPr>
              <w:spacing w:line="360" w:lineRule="auto"/>
              <w:jc w:val="center"/>
              <w:rPr>
                <w:lang w:val="hr-HR"/>
              </w:rPr>
            </w:pPr>
            <w:r w:rsidRPr="00F45B71">
              <w:rPr>
                <w:lang w:val="hr-HR"/>
              </w:rPr>
              <w:t>227454</w:t>
            </w:r>
          </w:p>
        </w:tc>
        <w:tc>
          <w:tcPr>
            <w:tcW w:w="3117" w:type="dxa"/>
          </w:tcPr>
          <w:p w14:paraId="652BF8D0" w14:textId="60CCAC01" w:rsidR="00F45B71" w:rsidRDefault="00F45B71" w:rsidP="00F45B71">
            <w:pPr>
              <w:spacing w:line="360" w:lineRule="auto"/>
              <w:jc w:val="center"/>
              <w:rPr>
                <w:lang w:val="hr-HR"/>
              </w:rPr>
            </w:pPr>
            <w:r w:rsidRPr="00F45B71">
              <w:rPr>
                <w:lang w:val="hr-HR"/>
              </w:rPr>
              <w:t>227454</w:t>
            </w:r>
          </w:p>
        </w:tc>
      </w:tr>
    </w:tbl>
    <w:p w14:paraId="6124F5D7" w14:textId="61F81EDB" w:rsidR="005F5C31" w:rsidRPr="00F45B71" w:rsidRDefault="005F5C31" w:rsidP="00F45B71">
      <w:pPr>
        <w:spacing w:line="360" w:lineRule="auto"/>
        <w:rPr>
          <w:lang w:val="hr-HR"/>
        </w:rPr>
      </w:pPr>
    </w:p>
    <w:p w14:paraId="06C4AB07" w14:textId="7B88C2D4" w:rsidR="005F5C31" w:rsidRDefault="00F45B71" w:rsidP="00F45B71">
      <w:pPr>
        <w:pStyle w:val="Naslov1"/>
        <w:numPr>
          <w:ilvl w:val="0"/>
          <w:numId w:val="2"/>
        </w:numPr>
        <w:rPr>
          <w:lang w:val="hr-HR"/>
        </w:rPr>
      </w:pPr>
      <w:bookmarkStart w:id="7" w:name="_Toc126501421"/>
      <w:r>
        <w:rPr>
          <w:lang w:val="hr-HR"/>
        </w:rPr>
        <w:lastRenderedPageBreak/>
        <w:t>MODELI</w:t>
      </w:r>
      <w:bookmarkEnd w:id="7"/>
    </w:p>
    <w:p w14:paraId="48A73E05" w14:textId="53031B29" w:rsidR="00F45B71" w:rsidRDefault="00F45B71" w:rsidP="00F45B71">
      <w:pPr>
        <w:rPr>
          <w:lang w:val="hr-HR"/>
        </w:rPr>
      </w:pPr>
    </w:p>
    <w:p w14:paraId="3935C977" w14:textId="7417BE47" w:rsidR="00F45B71" w:rsidRDefault="00F45B71" w:rsidP="00F45B71">
      <w:pPr>
        <w:pStyle w:val="Naslov2"/>
        <w:numPr>
          <w:ilvl w:val="1"/>
          <w:numId w:val="2"/>
        </w:numPr>
        <w:rPr>
          <w:b/>
          <w:bCs/>
          <w:lang w:val="hr-HR"/>
        </w:rPr>
      </w:pPr>
      <w:r>
        <w:rPr>
          <w:lang w:val="hr-HR"/>
        </w:rPr>
        <w:t xml:space="preserve"> </w:t>
      </w:r>
      <w:bookmarkStart w:id="8" w:name="_Toc126501422"/>
      <w:r w:rsidRPr="00F45B71">
        <w:rPr>
          <w:b/>
          <w:bCs/>
          <w:lang w:val="hr-HR"/>
        </w:rPr>
        <w:t>Logistička regresija</w:t>
      </w:r>
      <w:bookmarkEnd w:id="8"/>
    </w:p>
    <w:p w14:paraId="4DEBAE91" w14:textId="1C0F8B60" w:rsidR="00F45B71" w:rsidRDefault="00F45B71" w:rsidP="00F45B71">
      <w:pPr>
        <w:rPr>
          <w:lang w:val="hr-HR"/>
        </w:rPr>
      </w:pPr>
    </w:p>
    <w:p w14:paraId="30F704A2" w14:textId="4C6FAFF9" w:rsidR="00F45B71" w:rsidRDefault="00F45B71" w:rsidP="009B21F4">
      <w:pPr>
        <w:spacing w:line="360" w:lineRule="auto"/>
        <w:ind w:firstLine="360"/>
        <w:jc w:val="both"/>
        <w:rPr>
          <w:lang w:val="hr-HR"/>
        </w:rPr>
      </w:pPr>
      <w:r>
        <w:rPr>
          <w:lang w:val="hr-HR"/>
        </w:rPr>
        <w:t>Logistička regresija je algoritam koji služi za računanje vjerojatnosti binarnih klasa. Analiziranjem veza između varijabli određuje se vjerojatnost za klasu što predstavlja izlaz iz modela. Određeni prag se postavlja za pojedinu klasu.</w:t>
      </w:r>
    </w:p>
    <w:p w14:paraId="73BEB1C1" w14:textId="204C33DE" w:rsidR="009B21F4" w:rsidRDefault="009B21F4" w:rsidP="009B21F4">
      <w:pPr>
        <w:spacing w:line="360" w:lineRule="auto"/>
        <w:ind w:firstLine="360"/>
        <w:jc w:val="both"/>
        <w:rPr>
          <w:lang w:val="hr-HR"/>
        </w:rPr>
      </w:pPr>
      <w:r>
        <w:rPr>
          <w:lang w:val="hr-HR"/>
        </w:rPr>
        <w:t>Prednost logističke regresije je to što je računski brz, pogotovo za male podatkovne skupove. Također ne zahtjeva predobradu podataka poput skaliranja.</w:t>
      </w:r>
    </w:p>
    <w:p w14:paraId="1B629B93" w14:textId="13CD4462" w:rsidR="00F45B71" w:rsidRDefault="009B21F4" w:rsidP="009B21F4">
      <w:pPr>
        <w:spacing w:line="360" w:lineRule="auto"/>
        <w:ind w:firstLine="360"/>
        <w:jc w:val="both"/>
        <w:rPr>
          <w:lang w:val="hr-HR"/>
        </w:rPr>
      </w:pPr>
      <w:r>
        <w:rPr>
          <w:lang w:val="hr-HR"/>
        </w:rPr>
        <w:t xml:space="preserve">Nedostatak logističke regresije je taj da </w:t>
      </w:r>
      <w:r w:rsidR="00211144">
        <w:rPr>
          <w:lang w:val="hr-HR"/>
        </w:rPr>
        <w:t>pretpostavlja</w:t>
      </w:r>
      <w:r>
        <w:rPr>
          <w:lang w:val="hr-HR"/>
        </w:rPr>
        <w:t xml:space="preserve"> da su podatci linearno ovisni što nije uvijek slučaj. Također je osjetljiv na outliere i overfitting. </w:t>
      </w:r>
    </w:p>
    <w:p w14:paraId="1766846C" w14:textId="77777777" w:rsidR="00F45B71" w:rsidRPr="00F45B71" w:rsidRDefault="00F45B71" w:rsidP="00F45B71">
      <w:pPr>
        <w:rPr>
          <w:lang w:val="hr-HR"/>
        </w:rPr>
      </w:pPr>
    </w:p>
    <w:p w14:paraId="0A75F02E" w14:textId="47ABB63C" w:rsidR="00F45B71" w:rsidRPr="009B21F4" w:rsidRDefault="00F45B71" w:rsidP="00F45B71">
      <w:pPr>
        <w:pStyle w:val="Naslov2"/>
        <w:numPr>
          <w:ilvl w:val="1"/>
          <w:numId w:val="2"/>
        </w:numPr>
        <w:rPr>
          <w:b/>
          <w:bCs/>
          <w:lang w:val="hr-HR"/>
        </w:rPr>
      </w:pPr>
      <w:r>
        <w:rPr>
          <w:lang w:val="hr-HR"/>
        </w:rPr>
        <w:t xml:space="preserve"> </w:t>
      </w:r>
      <w:bookmarkStart w:id="9" w:name="_Toc126501423"/>
      <w:r w:rsidRPr="009B21F4">
        <w:rPr>
          <w:b/>
          <w:bCs/>
          <w:lang w:val="hr-HR"/>
        </w:rPr>
        <w:t>Klasifikator stabla odluke</w:t>
      </w:r>
      <w:bookmarkEnd w:id="9"/>
    </w:p>
    <w:p w14:paraId="217B078C" w14:textId="07DD40FB" w:rsidR="009B21F4" w:rsidRDefault="009B21F4" w:rsidP="009B21F4">
      <w:pPr>
        <w:rPr>
          <w:lang w:val="hr-HR"/>
        </w:rPr>
      </w:pPr>
    </w:p>
    <w:p w14:paraId="0B4CBB83" w14:textId="4C94B387" w:rsidR="009B21F4" w:rsidRDefault="009B21F4" w:rsidP="009B21F4">
      <w:pPr>
        <w:spacing w:line="360" w:lineRule="auto"/>
        <w:ind w:firstLine="360"/>
        <w:jc w:val="both"/>
        <w:rPr>
          <w:lang w:val="hr-HR"/>
        </w:rPr>
      </w:pPr>
      <w:r>
        <w:rPr>
          <w:lang w:val="hr-HR"/>
        </w:rPr>
        <w:t xml:space="preserve">Klasifikator stabla odluke radi tako da </w:t>
      </w:r>
      <w:r w:rsidRPr="00E31498">
        <w:rPr>
          <w:lang w:val="hr-HR"/>
        </w:rPr>
        <w:t>konstruira model odluka i njihovih mogućih posljedica u obliku stabla.</w:t>
      </w:r>
      <w:r>
        <w:rPr>
          <w:lang w:val="hr-HR"/>
        </w:rPr>
        <w:t xml:space="preserve"> Svaki unutarnji čvor predstavlja test značajke dok listovi predstavljaju oznake klasa. </w:t>
      </w:r>
      <w:r w:rsidRPr="00E31498">
        <w:rPr>
          <w:lang w:val="hr-HR"/>
        </w:rPr>
        <w:t>Da bi napravio predviđanje za novu instancu, algoritam slijedi put odluke u stablu, počevši od korijena i završavajući u čvoru lista, na temelju vrijednosti značajki. Oznaka klase dosegnutog lisnog čvora je predviđanje za novu instancu.</w:t>
      </w:r>
    </w:p>
    <w:p w14:paraId="7FB82AA4" w14:textId="663DA6E0" w:rsidR="009B21F4" w:rsidRDefault="009B21F4" w:rsidP="009B21F4">
      <w:pPr>
        <w:spacing w:line="360" w:lineRule="auto"/>
        <w:ind w:firstLine="360"/>
        <w:jc w:val="both"/>
        <w:rPr>
          <w:lang w:val="hr-HR"/>
        </w:rPr>
      </w:pPr>
      <w:r>
        <w:rPr>
          <w:lang w:val="hr-HR"/>
        </w:rPr>
        <w:t xml:space="preserve">Prednost ovog klasifikatora je brzina i mogućnost vizualizacije modela. Također ne zahtjeva predobradu podataka i može ostvariti vezu između nelinearno povezanih podataka čime je dobar izbor za kompleksne </w:t>
      </w:r>
      <w:r w:rsidR="002F2760">
        <w:rPr>
          <w:lang w:val="hr-HR"/>
        </w:rPr>
        <w:t>probleme.</w:t>
      </w:r>
    </w:p>
    <w:p w14:paraId="6C947EF6" w14:textId="76A8F4C8" w:rsidR="009B21F4" w:rsidRDefault="00245B0A" w:rsidP="00245B0A">
      <w:pPr>
        <w:spacing w:line="360" w:lineRule="auto"/>
        <w:ind w:firstLine="360"/>
        <w:jc w:val="both"/>
        <w:rPr>
          <w:lang w:val="hr-HR"/>
        </w:rPr>
      </w:pPr>
      <w:r>
        <w:rPr>
          <w:lang w:val="hr-HR"/>
        </w:rPr>
        <w:t>Nedostatak klasifikatora je nestabilnost gdje male promjene u podatcima mogu uzrokovati drugačije strukture stabla i drugačiji krajnji rezultat. Također algoritam je pohlepan što znači da možda neće pronaći optimalna rascjep za svaki čvor.</w:t>
      </w:r>
    </w:p>
    <w:p w14:paraId="4AC3A4A7" w14:textId="4E906838" w:rsidR="00245B0A" w:rsidRDefault="00245B0A" w:rsidP="00245B0A">
      <w:pPr>
        <w:spacing w:line="360" w:lineRule="auto"/>
        <w:ind w:firstLine="360"/>
        <w:jc w:val="both"/>
        <w:rPr>
          <w:lang w:val="hr-HR"/>
        </w:rPr>
      </w:pPr>
    </w:p>
    <w:p w14:paraId="14FB061C" w14:textId="77777777" w:rsidR="00245B0A" w:rsidRDefault="00245B0A" w:rsidP="00245B0A">
      <w:pPr>
        <w:spacing w:line="360" w:lineRule="auto"/>
        <w:ind w:firstLine="360"/>
        <w:jc w:val="both"/>
        <w:rPr>
          <w:lang w:val="hr-HR"/>
        </w:rPr>
      </w:pPr>
    </w:p>
    <w:p w14:paraId="4277DA27" w14:textId="77777777" w:rsidR="009B21F4" w:rsidRPr="009B21F4" w:rsidRDefault="009B21F4" w:rsidP="009B21F4">
      <w:pPr>
        <w:rPr>
          <w:lang w:val="hr-HR"/>
        </w:rPr>
      </w:pPr>
    </w:p>
    <w:p w14:paraId="5F6337F3" w14:textId="3C47B0E3" w:rsidR="00F45B71" w:rsidRDefault="00F45B71" w:rsidP="00F45B71">
      <w:pPr>
        <w:pStyle w:val="Naslov2"/>
        <w:numPr>
          <w:ilvl w:val="1"/>
          <w:numId w:val="2"/>
        </w:numPr>
        <w:rPr>
          <w:b/>
          <w:bCs/>
          <w:lang w:val="hr-HR"/>
        </w:rPr>
      </w:pPr>
      <w:r>
        <w:rPr>
          <w:lang w:val="hr-HR"/>
        </w:rPr>
        <w:lastRenderedPageBreak/>
        <w:t xml:space="preserve"> </w:t>
      </w:r>
      <w:bookmarkStart w:id="10" w:name="_Toc126501424"/>
      <w:r w:rsidRPr="00245B0A">
        <w:rPr>
          <w:b/>
          <w:bCs/>
          <w:lang w:val="hr-HR"/>
        </w:rPr>
        <w:t>Klasifikator nasumične šume</w:t>
      </w:r>
      <w:bookmarkEnd w:id="10"/>
    </w:p>
    <w:p w14:paraId="2559C251" w14:textId="7F806CB2" w:rsidR="00245B0A" w:rsidRDefault="00245B0A" w:rsidP="00245B0A">
      <w:pPr>
        <w:rPr>
          <w:lang w:val="hr-HR"/>
        </w:rPr>
      </w:pPr>
    </w:p>
    <w:p w14:paraId="7CD6EF9B" w14:textId="73A9BEEC" w:rsidR="00245B0A" w:rsidRDefault="00245B0A" w:rsidP="00245B0A">
      <w:pPr>
        <w:spacing w:line="360" w:lineRule="auto"/>
        <w:ind w:firstLine="360"/>
        <w:jc w:val="both"/>
        <w:rPr>
          <w:lang w:val="hr-HR"/>
        </w:rPr>
      </w:pPr>
      <w:r>
        <w:rPr>
          <w:lang w:val="hr-HR"/>
        </w:rPr>
        <w:t xml:space="preserve">Klasifikator nasumične šume radi tako da za vrijeme treninga konstruira veliki broj stabala odluke i ispisuje klasu pojedinačnog stabla. </w:t>
      </w:r>
      <w:r w:rsidRPr="00E31498">
        <w:rPr>
          <w:lang w:val="hr-HR"/>
        </w:rPr>
        <w:t xml:space="preserve">Ključna ideja iza nasumičnih šuma je ukrasiti stabla, tj. napraviti stabla koja su što neovisnija, tako da prosjek </w:t>
      </w:r>
      <w:r>
        <w:rPr>
          <w:lang w:val="hr-HR"/>
        </w:rPr>
        <w:t xml:space="preserve">procjene </w:t>
      </w:r>
      <w:r w:rsidRPr="00E31498">
        <w:rPr>
          <w:lang w:val="hr-HR"/>
        </w:rPr>
        <w:t>bude bolj</w:t>
      </w:r>
      <w:r>
        <w:rPr>
          <w:lang w:val="hr-HR"/>
        </w:rPr>
        <w:t>i</w:t>
      </w:r>
      <w:r w:rsidRPr="00E31498">
        <w:rPr>
          <w:lang w:val="hr-HR"/>
        </w:rPr>
        <w:t xml:space="preserve"> od</w:t>
      </w:r>
      <w:r w:rsidRPr="00E66423">
        <w:rPr>
          <w:lang w:val="hr-HR"/>
        </w:rPr>
        <w:t xml:space="preserve"> </w:t>
      </w:r>
      <w:r w:rsidRPr="00E31498">
        <w:rPr>
          <w:lang w:val="hr-HR"/>
        </w:rPr>
        <w:t>procjen</w:t>
      </w:r>
      <w:r>
        <w:rPr>
          <w:lang w:val="hr-HR"/>
        </w:rPr>
        <w:t>e</w:t>
      </w:r>
      <w:r w:rsidRPr="00E31498">
        <w:rPr>
          <w:lang w:val="hr-HR"/>
        </w:rPr>
        <w:t xml:space="preserve"> bilo kojeg pojedinačnog stabla.</w:t>
      </w:r>
      <w:r>
        <w:rPr>
          <w:lang w:val="hr-HR"/>
        </w:rPr>
        <w:t xml:space="preserve"> Da bi se to postiglo algoritam pri svakom grananju stabla odabire nasumičan podskup značajki za grananje. </w:t>
      </w:r>
      <w:r w:rsidRPr="004C0CCE">
        <w:rPr>
          <w:lang w:val="hr-HR"/>
        </w:rPr>
        <w:t>Ovo čini stabla raznolikima i smanjuje</w:t>
      </w:r>
      <w:r>
        <w:rPr>
          <w:lang w:val="hr-HR"/>
        </w:rPr>
        <w:t xml:space="preserve"> overfitting.</w:t>
      </w:r>
    </w:p>
    <w:p w14:paraId="520E4E95" w14:textId="06910A11" w:rsidR="00245B0A" w:rsidRDefault="00245B0A" w:rsidP="00211144">
      <w:pPr>
        <w:spacing w:line="360" w:lineRule="auto"/>
        <w:ind w:firstLine="360"/>
        <w:jc w:val="both"/>
        <w:rPr>
          <w:lang w:val="hr-HR"/>
        </w:rPr>
      </w:pPr>
      <w:r>
        <w:rPr>
          <w:lang w:val="hr-HR"/>
        </w:rPr>
        <w:t>Prednost ovog klasifikatora je to što je precizan čime ostvaruje visoke performanse na velikom broju podatkovnih skupova. Također je otporan na outliere i overfitting zato što koristi prosjek svih stabla kako bi smanjio utjecaj greške pojedinog stabla.</w:t>
      </w:r>
    </w:p>
    <w:p w14:paraId="5685EEC7" w14:textId="053BE4CD" w:rsidR="00245B0A" w:rsidRPr="00245B0A" w:rsidRDefault="00245B0A" w:rsidP="00211144">
      <w:pPr>
        <w:spacing w:line="360" w:lineRule="auto"/>
        <w:ind w:firstLine="360"/>
        <w:jc w:val="both"/>
        <w:rPr>
          <w:lang w:val="hr-HR"/>
        </w:rPr>
      </w:pPr>
      <w:r>
        <w:rPr>
          <w:lang w:val="hr-HR"/>
        </w:rPr>
        <w:t xml:space="preserve">Nedostatak ovog algoritma je sporo predviđanje rezultata zato što mora uzeti </w:t>
      </w:r>
      <w:r w:rsidR="002F4DF9">
        <w:rPr>
          <w:lang w:val="hr-HR"/>
        </w:rPr>
        <w:t>prosjek svih stabla. Također je memorijski intenzivan, pogotovo za velike podatkovne skupove, zato što sprema više stabla u memoriju. Teško ga je interpretirati i shvatiti kako model radi predviđanje.</w:t>
      </w:r>
    </w:p>
    <w:p w14:paraId="56402A70" w14:textId="77777777" w:rsidR="00245B0A" w:rsidRPr="00245B0A" w:rsidRDefault="00245B0A" w:rsidP="00245B0A">
      <w:pPr>
        <w:rPr>
          <w:lang w:val="hr-HR"/>
        </w:rPr>
      </w:pPr>
    </w:p>
    <w:p w14:paraId="43F4D320" w14:textId="61C26326" w:rsidR="00F45B71" w:rsidRDefault="00F45B71" w:rsidP="00F45B71">
      <w:pPr>
        <w:pStyle w:val="Naslov2"/>
        <w:numPr>
          <w:ilvl w:val="1"/>
          <w:numId w:val="2"/>
        </w:numPr>
        <w:rPr>
          <w:b/>
          <w:bCs/>
          <w:lang w:val="hr-HR"/>
        </w:rPr>
      </w:pPr>
      <w:r>
        <w:rPr>
          <w:lang w:val="hr-HR"/>
        </w:rPr>
        <w:t xml:space="preserve"> </w:t>
      </w:r>
      <w:bookmarkStart w:id="11" w:name="_Toc126501425"/>
      <w:r w:rsidRPr="002F4DF9">
        <w:rPr>
          <w:b/>
          <w:bCs/>
          <w:lang w:val="hr-HR"/>
        </w:rPr>
        <w:t>XGBoost klasifikator</w:t>
      </w:r>
      <w:bookmarkEnd w:id="11"/>
    </w:p>
    <w:p w14:paraId="79628CAE" w14:textId="54BBF448" w:rsidR="002F4DF9" w:rsidRDefault="002F4DF9" w:rsidP="002F4DF9">
      <w:pPr>
        <w:rPr>
          <w:lang w:val="hr-HR"/>
        </w:rPr>
      </w:pPr>
    </w:p>
    <w:p w14:paraId="2C2D1939" w14:textId="592D6F0E" w:rsidR="002F4DF9" w:rsidRDefault="002F4DF9" w:rsidP="002F4DF9">
      <w:pPr>
        <w:spacing w:line="360" w:lineRule="auto"/>
        <w:ind w:firstLine="360"/>
        <w:jc w:val="both"/>
        <w:rPr>
          <w:lang w:val="hr-HR"/>
        </w:rPr>
      </w:pPr>
      <w:r>
        <w:rPr>
          <w:lang w:val="hr-HR"/>
        </w:rPr>
        <w:t xml:space="preserve">XGBoost je algoritam za povećanje gradijenta za stabla odluke. Implementacija je frameworka za povećanje gradijenta koja je skalabilna, brza i točna. </w:t>
      </w:r>
      <w:r w:rsidRPr="007815DB">
        <w:rPr>
          <w:lang w:val="hr-HR"/>
        </w:rPr>
        <w:t xml:space="preserve">Algoritam radi stvaranjem skupa stabala </w:t>
      </w:r>
      <w:r>
        <w:rPr>
          <w:lang w:val="hr-HR"/>
        </w:rPr>
        <w:t>odluke</w:t>
      </w:r>
      <w:r w:rsidRPr="007815DB">
        <w:rPr>
          <w:lang w:val="hr-HR"/>
        </w:rPr>
        <w:t xml:space="preserve"> kako bi </w:t>
      </w:r>
      <w:r>
        <w:rPr>
          <w:lang w:val="hr-HR"/>
        </w:rPr>
        <w:t>analizirao</w:t>
      </w:r>
      <w:r w:rsidRPr="007815DB">
        <w:rPr>
          <w:lang w:val="hr-HR"/>
        </w:rPr>
        <w:t xml:space="preserve"> poda</w:t>
      </w:r>
      <w:r>
        <w:rPr>
          <w:lang w:val="hr-HR"/>
        </w:rPr>
        <w:t>tke</w:t>
      </w:r>
      <w:r w:rsidRPr="007815DB">
        <w:rPr>
          <w:lang w:val="hr-HR"/>
        </w:rPr>
        <w:t xml:space="preserve"> za obuku i korištenjem postupka optimizacije spuštanja gradijenta kako bi se smanjila funkcija gubitka i poboljšala točnost predviđanja.</w:t>
      </w:r>
    </w:p>
    <w:p w14:paraId="3F0A53A3" w14:textId="31EC3D29" w:rsidR="002F4DF9" w:rsidRDefault="002F4DF9" w:rsidP="002F4DF9">
      <w:pPr>
        <w:spacing w:line="360" w:lineRule="auto"/>
        <w:ind w:firstLine="360"/>
        <w:jc w:val="both"/>
        <w:rPr>
          <w:lang w:val="hr-HR"/>
        </w:rPr>
      </w:pPr>
      <w:r>
        <w:rPr>
          <w:lang w:val="hr-HR"/>
        </w:rPr>
        <w:t>Prednost ovog klasifikatora je brzina treniranja, pogotovo na velikim podatkovnim skupovima. Koristi paralelnu obradu strukture i efektivne algoritme kako bi postigao optimalno vrijeme treniranja. Također je otporan na outliere i šumove u podatkovnim skupovima.</w:t>
      </w:r>
    </w:p>
    <w:p w14:paraId="4EF32689" w14:textId="461BD1B8" w:rsidR="002F4DF9" w:rsidRDefault="002F4DF9" w:rsidP="002F4DF9">
      <w:pPr>
        <w:spacing w:line="360" w:lineRule="auto"/>
        <w:ind w:firstLine="360"/>
        <w:jc w:val="both"/>
        <w:rPr>
          <w:lang w:val="hr-HR"/>
        </w:rPr>
      </w:pPr>
      <w:r>
        <w:rPr>
          <w:lang w:val="hr-HR"/>
        </w:rPr>
        <w:t xml:space="preserve">Nedostatak klasifikatora je računalna zahtjevnost. Zbog velikog broja stabla odluke koji se treniraju potrebna je velika snaga računala, pogotovo na velikim skupovima podataka. Također model je kompleksan i teško ga je interpretirati čime je teško shvatiti kako model radi predviđanje. </w:t>
      </w:r>
    </w:p>
    <w:p w14:paraId="1C46DF24" w14:textId="65EB2B36" w:rsidR="00F45B71" w:rsidRDefault="00F45B71" w:rsidP="005F5C31">
      <w:pPr>
        <w:spacing w:line="360" w:lineRule="auto"/>
        <w:jc w:val="center"/>
        <w:rPr>
          <w:sz w:val="20"/>
          <w:szCs w:val="18"/>
          <w:lang w:val="hr-HR"/>
        </w:rPr>
      </w:pPr>
    </w:p>
    <w:p w14:paraId="09E5AD3B" w14:textId="4B337884" w:rsidR="00F45B71" w:rsidRDefault="00F45B71" w:rsidP="005F5C31">
      <w:pPr>
        <w:spacing w:line="360" w:lineRule="auto"/>
        <w:jc w:val="center"/>
        <w:rPr>
          <w:sz w:val="20"/>
          <w:szCs w:val="18"/>
          <w:lang w:val="hr-HR"/>
        </w:rPr>
      </w:pPr>
    </w:p>
    <w:p w14:paraId="07EEC52C" w14:textId="77777777" w:rsidR="005F5C31" w:rsidRPr="005F5C31" w:rsidRDefault="005F5C31" w:rsidP="002F4DF9">
      <w:pPr>
        <w:spacing w:line="360" w:lineRule="auto"/>
        <w:rPr>
          <w:sz w:val="20"/>
          <w:szCs w:val="18"/>
          <w:lang w:val="hr-HR"/>
        </w:rPr>
      </w:pPr>
    </w:p>
    <w:p w14:paraId="0C6B643B" w14:textId="28227706" w:rsidR="00DA01A8" w:rsidRPr="00DA01A8" w:rsidRDefault="005F4EB7" w:rsidP="00DA01A8">
      <w:pPr>
        <w:pStyle w:val="Naslov1"/>
        <w:numPr>
          <w:ilvl w:val="0"/>
          <w:numId w:val="2"/>
        </w:numPr>
        <w:rPr>
          <w:lang w:val="hr-HR"/>
        </w:rPr>
      </w:pPr>
      <w:bookmarkStart w:id="12" w:name="_Toc126501426"/>
      <w:r>
        <w:rPr>
          <w:lang w:val="hr-HR"/>
        </w:rPr>
        <w:lastRenderedPageBreak/>
        <w:t>IZRADA I EVALUACIJA MODELA</w:t>
      </w:r>
      <w:bookmarkEnd w:id="12"/>
    </w:p>
    <w:p w14:paraId="613E3373" w14:textId="77777777" w:rsidR="00552647" w:rsidRDefault="00552647">
      <w:pPr>
        <w:spacing w:line="259" w:lineRule="auto"/>
        <w:rPr>
          <w:lang w:val="hr-HR"/>
        </w:rPr>
      </w:pPr>
    </w:p>
    <w:p w14:paraId="68B6F70B" w14:textId="1F8C0A6D" w:rsidR="005F5C31" w:rsidRDefault="005F5C31" w:rsidP="005F5C31">
      <w:pPr>
        <w:spacing w:line="360" w:lineRule="auto"/>
        <w:ind w:firstLine="360"/>
        <w:jc w:val="both"/>
        <w:rPr>
          <w:lang w:val="hr-HR"/>
        </w:rPr>
      </w:pPr>
      <w:r>
        <w:rPr>
          <w:lang w:val="hr-HR"/>
        </w:rPr>
        <w:t xml:space="preserve">Modeli korišteni u ovome projektu su dostupni u Sklearn biblioteci. Kako bi se olakšala izrada i evaluacija modela napisane su funkcije kojima se predaje instanca modela i </w:t>
      </w:r>
      <w:r w:rsidR="002F4DF9">
        <w:rPr>
          <w:lang w:val="hr-HR"/>
        </w:rPr>
        <w:t>trening</w:t>
      </w:r>
      <w:r>
        <w:rPr>
          <w:lang w:val="hr-HR"/>
        </w:rPr>
        <w:t xml:space="preserve"> i test podatci. Na slici </w:t>
      </w:r>
      <w:r w:rsidR="00211144">
        <w:rPr>
          <w:lang w:val="hr-HR"/>
        </w:rPr>
        <w:t>5</w:t>
      </w:r>
      <w:r>
        <w:rPr>
          <w:lang w:val="hr-HR"/>
        </w:rPr>
        <w:t>.1 vidljiv je isječak koda za te dvije funkcije.</w:t>
      </w:r>
    </w:p>
    <w:p w14:paraId="44E0DA0B" w14:textId="77777777" w:rsidR="005F5C31" w:rsidRDefault="005F5C31" w:rsidP="005F5C31">
      <w:pPr>
        <w:spacing w:line="360" w:lineRule="auto"/>
        <w:ind w:firstLine="360"/>
        <w:jc w:val="both"/>
        <w:rPr>
          <w:lang w:val="hr-HR"/>
        </w:rPr>
      </w:pPr>
      <w:r>
        <w:rPr>
          <w:noProof/>
        </w:rPr>
        <w:drawing>
          <wp:inline distT="0" distB="0" distL="0" distR="0" wp14:anchorId="3F5CE2BF" wp14:editId="0B9B9914">
            <wp:extent cx="5943600" cy="261556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5565"/>
                    </a:xfrm>
                    <a:prstGeom prst="rect">
                      <a:avLst/>
                    </a:prstGeom>
                  </pic:spPr>
                </pic:pic>
              </a:graphicData>
            </a:graphic>
          </wp:inline>
        </w:drawing>
      </w:r>
    </w:p>
    <w:p w14:paraId="016E8BB3" w14:textId="644492AE" w:rsidR="005F5C31" w:rsidRDefault="005F5C31" w:rsidP="00926F5A">
      <w:pPr>
        <w:spacing w:line="360" w:lineRule="auto"/>
        <w:ind w:firstLine="360"/>
        <w:jc w:val="center"/>
        <w:rPr>
          <w:sz w:val="20"/>
          <w:szCs w:val="18"/>
          <w:lang w:val="hr-HR"/>
        </w:rPr>
      </w:pPr>
      <w:r>
        <w:rPr>
          <w:sz w:val="20"/>
          <w:szCs w:val="18"/>
          <w:lang w:val="hr-HR"/>
        </w:rPr>
        <w:t xml:space="preserve">Slika </w:t>
      </w:r>
      <w:r w:rsidR="00211144">
        <w:rPr>
          <w:sz w:val="20"/>
          <w:szCs w:val="18"/>
          <w:lang w:val="hr-HR"/>
        </w:rPr>
        <w:t>5</w:t>
      </w:r>
      <w:r>
        <w:rPr>
          <w:sz w:val="20"/>
          <w:szCs w:val="18"/>
          <w:lang w:val="hr-HR"/>
        </w:rPr>
        <w:t>.1 Funkcije za treniranje i evaluaciju modela</w:t>
      </w:r>
    </w:p>
    <w:p w14:paraId="5589438D" w14:textId="77777777" w:rsidR="00701BF1" w:rsidRDefault="00701BF1" w:rsidP="00926F5A">
      <w:pPr>
        <w:spacing w:line="360" w:lineRule="auto"/>
        <w:ind w:firstLine="360"/>
        <w:jc w:val="center"/>
        <w:rPr>
          <w:lang w:val="hr-HR"/>
        </w:rPr>
      </w:pPr>
    </w:p>
    <w:p w14:paraId="4BCB36EB" w14:textId="229AA919" w:rsidR="00B14C2A" w:rsidRDefault="005F5C31" w:rsidP="005F5C31">
      <w:pPr>
        <w:spacing w:line="360" w:lineRule="auto"/>
        <w:ind w:firstLine="360"/>
        <w:jc w:val="both"/>
        <w:rPr>
          <w:lang w:val="hr-HR"/>
        </w:rPr>
      </w:pPr>
      <w:r>
        <w:rPr>
          <w:lang w:val="hr-HR"/>
        </w:rPr>
        <w:t xml:space="preserve">Pošto je korištena SMOTE analiza modeli se evaluiraju pomoću </w:t>
      </w:r>
      <w:r w:rsidRPr="005F5C31">
        <w:rPr>
          <w:lang w:val="hr-HR"/>
        </w:rPr>
        <w:t xml:space="preserve">Cross Validation </w:t>
      </w:r>
      <w:r w:rsidR="00701BF1">
        <w:rPr>
          <w:lang w:val="hr-HR"/>
        </w:rPr>
        <w:t>ocjena</w:t>
      </w:r>
      <w:r w:rsidRPr="005F5C31">
        <w:rPr>
          <w:lang w:val="hr-HR"/>
        </w:rPr>
        <w:t xml:space="preserve"> i ROC-AUC </w:t>
      </w:r>
      <w:r w:rsidR="00701BF1">
        <w:rPr>
          <w:lang w:val="hr-HR"/>
        </w:rPr>
        <w:t>ocjena</w:t>
      </w:r>
      <w:r w:rsidRPr="005F5C31">
        <w:rPr>
          <w:lang w:val="hr-HR"/>
        </w:rPr>
        <w:t>.</w:t>
      </w:r>
      <w:r w:rsidR="00926F5A">
        <w:rPr>
          <w:lang w:val="hr-HR"/>
        </w:rPr>
        <w:t xml:space="preserve"> Cross validation se koristi kako bi se procijenila sposobnost modela na </w:t>
      </w:r>
      <w:r w:rsidR="00F32E2B">
        <w:rPr>
          <w:lang w:val="hr-HR"/>
        </w:rPr>
        <w:t>trening podatcima, prije uporabe na test podatcima</w:t>
      </w:r>
      <w:r w:rsidR="00926F5A">
        <w:rPr>
          <w:lang w:val="hr-HR"/>
        </w:rPr>
        <w:t>.</w:t>
      </w:r>
      <w:r w:rsidR="00951FB8">
        <w:rPr>
          <w:lang w:val="hr-HR"/>
        </w:rPr>
        <w:t xml:space="preserve"> Trening podatci se dijele na K broj </w:t>
      </w:r>
      <w:proofErr w:type="spellStart"/>
      <w:r w:rsidR="00951FB8">
        <w:rPr>
          <w:lang w:val="hr-HR"/>
        </w:rPr>
        <w:t>foldova</w:t>
      </w:r>
      <w:proofErr w:type="spellEnd"/>
      <w:r w:rsidR="00951FB8">
        <w:rPr>
          <w:lang w:val="hr-HR"/>
        </w:rPr>
        <w:t xml:space="preserve">, u ovome slučaju 10, i svaki </w:t>
      </w:r>
      <w:proofErr w:type="spellStart"/>
      <w:r w:rsidR="00951FB8">
        <w:rPr>
          <w:lang w:val="hr-HR"/>
        </w:rPr>
        <w:t>fold</w:t>
      </w:r>
      <w:proofErr w:type="spellEnd"/>
      <w:r w:rsidR="00951FB8">
        <w:rPr>
          <w:lang w:val="hr-HR"/>
        </w:rPr>
        <w:t xml:space="preserve"> se koristi validaciju modela. Proces se ponavlja n puta kako bi se dobila što točnija evaluacija modela. Konačna evaluacija modela je prosječna vrijednost dobivena evaluacijom pojedinim </w:t>
      </w:r>
      <w:proofErr w:type="spellStart"/>
      <w:r w:rsidR="00951FB8">
        <w:rPr>
          <w:lang w:val="hr-HR"/>
        </w:rPr>
        <w:t>foldom</w:t>
      </w:r>
      <w:proofErr w:type="spellEnd"/>
      <w:r w:rsidR="00951FB8">
        <w:rPr>
          <w:lang w:val="hr-HR"/>
        </w:rPr>
        <w:t>.</w:t>
      </w:r>
      <w:r w:rsidR="00926F5A">
        <w:rPr>
          <w:lang w:val="hr-HR"/>
        </w:rPr>
        <w:t xml:space="preserve"> ROC-AU</w:t>
      </w:r>
      <w:r w:rsidR="00951FB8">
        <w:rPr>
          <w:lang w:val="hr-HR"/>
        </w:rPr>
        <w:t xml:space="preserve">C </w:t>
      </w:r>
      <w:r w:rsidR="00701BF1">
        <w:rPr>
          <w:lang w:val="hr-HR"/>
        </w:rPr>
        <w:t>ocjena</w:t>
      </w:r>
      <w:r w:rsidR="00951FB8">
        <w:rPr>
          <w:lang w:val="hr-HR"/>
        </w:rPr>
        <w:t xml:space="preserve"> se koristi za evaluaciju modela binarnih klasifikatora</w:t>
      </w:r>
      <w:r w:rsidR="00926F5A">
        <w:rPr>
          <w:lang w:val="hr-HR"/>
        </w:rPr>
        <w:t>.</w:t>
      </w:r>
      <w:r w:rsidR="00951FB8">
        <w:rPr>
          <w:lang w:val="hr-HR"/>
        </w:rPr>
        <w:t xml:space="preserve"> </w:t>
      </w:r>
      <w:r w:rsidR="00701BF1">
        <w:rPr>
          <w:lang w:val="hr-HR"/>
        </w:rPr>
        <w:t>Evaluacija</w:t>
      </w:r>
      <w:r w:rsidR="00951FB8">
        <w:rPr>
          <w:lang w:val="hr-HR"/>
        </w:rPr>
        <w:t xml:space="preserve"> se provodi na test podatcima.</w:t>
      </w:r>
      <w:r w:rsidR="00926F5A">
        <w:rPr>
          <w:lang w:val="hr-HR"/>
        </w:rPr>
        <w:t xml:space="preserve"> Na slici </w:t>
      </w:r>
      <w:r w:rsidR="00211144">
        <w:rPr>
          <w:lang w:val="hr-HR"/>
        </w:rPr>
        <w:t>5</w:t>
      </w:r>
      <w:r w:rsidR="00926F5A">
        <w:rPr>
          <w:lang w:val="hr-HR"/>
        </w:rPr>
        <w:t>.2 vidljiv je primjer ROC krivulje</w:t>
      </w:r>
      <w:r w:rsidR="00951FB8">
        <w:rPr>
          <w:lang w:val="hr-HR"/>
        </w:rPr>
        <w:t xml:space="preserve">. Na osima </w:t>
      </w:r>
      <w:r w:rsidR="00701BF1">
        <w:rPr>
          <w:lang w:val="hr-HR"/>
        </w:rPr>
        <w:t>krivulje nalaze se TPR (</w:t>
      </w:r>
      <w:proofErr w:type="spellStart"/>
      <w:r w:rsidR="00701BF1">
        <w:rPr>
          <w:lang w:val="hr-HR"/>
        </w:rPr>
        <w:t>true</w:t>
      </w:r>
      <w:proofErr w:type="spellEnd"/>
      <w:r w:rsidR="00701BF1">
        <w:rPr>
          <w:lang w:val="hr-HR"/>
        </w:rPr>
        <w:t xml:space="preserve"> </w:t>
      </w:r>
      <w:proofErr w:type="spellStart"/>
      <w:r w:rsidR="00701BF1">
        <w:rPr>
          <w:lang w:val="hr-HR"/>
        </w:rPr>
        <w:t>positive</w:t>
      </w:r>
      <w:proofErr w:type="spellEnd"/>
      <w:r w:rsidR="00701BF1">
        <w:rPr>
          <w:lang w:val="hr-HR"/>
        </w:rPr>
        <w:t xml:space="preserve"> rate) i FPR (</w:t>
      </w:r>
      <w:proofErr w:type="spellStart"/>
      <w:r w:rsidR="00701BF1">
        <w:rPr>
          <w:lang w:val="hr-HR"/>
        </w:rPr>
        <w:t>false</w:t>
      </w:r>
      <w:proofErr w:type="spellEnd"/>
      <w:r w:rsidR="00701BF1">
        <w:rPr>
          <w:lang w:val="hr-HR"/>
        </w:rPr>
        <w:t xml:space="preserve"> </w:t>
      </w:r>
      <w:proofErr w:type="spellStart"/>
      <w:r w:rsidR="00701BF1">
        <w:rPr>
          <w:lang w:val="hr-HR"/>
        </w:rPr>
        <w:t>positive</w:t>
      </w:r>
      <w:proofErr w:type="spellEnd"/>
      <w:r w:rsidR="00701BF1">
        <w:rPr>
          <w:lang w:val="hr-HR"/>
        </w:rPr>
        <w:t xml:space="preserve"> rate). Savršeni klasifikator ima vrijednost TPR 1 i FPR 0 čime krivulja prolazi kroz gornji lijevi kut. AUC je područje ispod ROC krivulje i sposobnosti modela ocjenjuje sa brojem između 0 i 1. Ako model ima AUC ocjenu 1 znači da savršeno raspoznaje klase.</w:t>
      </w:r>
      <w:r w:rsidR="00101BF4">
        <w:rPr>
          <w:lang w:val="hr-HR"/>
        </w:rPr>
        <w:t xml:space="preserve"> Cross validation i ROC-AUC ocjene se iskazuju u postotcima.</w:t>
      </w:r>
    </w:p>
    <w:p w14:paraId="77E23B01" w14:textId="385059A3" w:rsidR="00926F5A" w:rsidRDefault="00926F5A" w:rsidP="00926F5A">
      <w:pPr>
        <w:spacing w:line="360" w:lineRule="auto"/>
        <w:ind w:firstLine="360"/>
        <w:jc w:val="center"/>
        <w:rPr>
          <w:lang w:val="hr-HR"/>
        </w:rPr>
      </w:pPr>
      <w:r>
        <w:rPr>
          <w:noProof/>
        </w:rPr>
        <w:lastRenderedPageBreak/>
        <w:drawing>
          <wp:inline distT="0" distB="0" distL="0" distR="0" wp14:anchorId="5E16BB4D" wp14:editId="584D59A3">
            <wp:extent cx="1393014" cy="1274658"/>
            <wp:effectExtent l="0" t="0" r="0" b="1905"/>
            <wp:docPr id="15" name="Slika 15" descr="Understanding AUC - ROC Curve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AUC - ROC Curve | by Sarang Narkhede | Towards Data Sci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5655" cy="1286225"/>
                    </a:xfrm>
                    <a:prstGeom prst="rect">
                      <a:avLst/>
                    </a:prstGeom>
                    <a:noFill/>
                    <a:ln>
                      <a:noFill/>
                    </a:ln>
                  </pic:spPr>
                </pic:pic>
              </a:graphicData>
            </a:graphic>
          </wp:inline>
        </w:drawing>
      </w:r>
      <w:r w:rsidR="00701BF1">
        <w:rPr>
          <w:lang w:val="hr-HR"/>
        </w:rPr>
        <w:t xml:space="preserve"> </w:t>
      </w:r>
    </w:p>
    <w:p w14:paraId="199C6610" w14:textId="34CADC83" w:rsidR="00926F5A" w:rsidRDefault="00926F5A" w:rsidP="00DA01A8">
      <w:pPr>
        <w:spacing w:line="360" w:lineRule="auto"/>
        <w:ind w:firstLine="360"/>
        <w:jc w:val="center"/>
        <w:rPr>
          <w:lang w:val="hr-HR"/>
        </w:rPr>
      </w:pPr>
      <w:r>
        <w:rPr>
          <w:sz w:val="20"/>
          <w:szCs w:val="18"/>
          <w:lang w:val="hr-HR"/>
        </w:rPr>
        <w:t xml:space="preserve">Slika </w:t>
      </w:r>
      <w:r w:rsidR="00211144">
        <w:rPr>
          <w:sz w:val="20"/>
          <w:szCs w:val="18"/>
          <w:lang w:val="hr-HR"/>
        </w:rPr>
        <w:t>5</w:t>
      </w:r>
      <w:r>
        <w:rPr>
          <w:sz w:val="20"/>
          <w:szCs w:val="18"/>
          <w:lang w:val="hr-HR"/>
        </w:rPr>
        <w:t>.2 Primjer ROC-AUC krivulje</w:t>
      </w:r>
      <w:r w:rsidR="00DA01A8">
        <w:rPr>
          <w:lang w:val="hr-HR"/>
        </w:rPr>
        <w:tab/>
      </w:r>
    </w:p>
    <w:p w14:paraId="7DFA2093" w14:textId="40CA21F3" w:rsidR="00701BF1" w:rsidRDefault="00121232" w:rsidP="00121232">
      <w:pPr>
        <w:ind w:firstLine="360"/>
        <w:jc w:val="both"/>
        <w:rPr>
          <w:lang w:val="hr-HR"/>
        </w:rPr>
      </w:pPr>
      <w:proofErr w:type="spellStart"/>
      <w:r>
        <w:rPr>
          <w:lang w:val="hr-HR"/>
        </w:rPr>
        <w:t>True</w:t>
      </w:r>
      <w:proofErr w:type="spellEnd"/>
      <w:r>
        <w:rPr>
          <w:lang w:val="hr-HR"/>
        </w:rPr>
        <w:t xml:space="preserve"> </w:t>
      </w:r>
      <w:proofErr w:type="spellStart"/>
      <w:r>
        <w:rPr>
          <w:lang w:val="hr-HR"/>
        </w:rPr>
        <w:t>positive</w:t>
      </w:r>
      <w:proofErr w:type="spellEnd"/>
      <w:r>
        <w:rPr>
          <w:lang w:val="hr-HR"/>
        </w:rPr>
        <w:t xml:space="preserve"> rate (</w:t>
      </w:r>
      <w:r w:rsidR="00701BF1">
        <w:rPr>
          <w:lang w:val="hr-HR"/>
        </w:rPr>
        <w:t>TPR</w:t>
      </w:r>
      <w:r>
        <w:rPr>
          <w:lang w:val="hr-HR"/>
        </w:rPr>
        <w:t>)</w:t>
      </w:r>
      <w:r w:rsidR="00701BF1">
        <w:rPr>
          <w:lang w:val="hr-HR"/>
        </w:rPr>
        <w:t xml:space="preserve"> predstavlja udio instanci koje je model ispravno klasificirao kao pozitivne. Formula za TPR je:</w:t>
      </w:r>
    </w:p>
    <w:p w14:paraId="25852BD7" w14:textId="77777777" w:rsidR="00211144" w:rsidRDefault="00211144" w:rsidP="00121232">
      <w:pPr>
        <w:ind w:firstLine="360"/>
        <w:jc w:val="both"/>
        <w:rPr>
          <w:lang w:val="hr-HR"/>
        </w:rPr>
      </w:pPr>
    </w:p>
    <w:p w14:paraId="70A4062F" w14:textId="76DE3598" w:rsidR="00701BF1" w:rsidRPr="00121232" w:rsidRDefault="00701BF1" w:rsidP="00701BF1">
      <w:pPr>
        <w:jc w:val="center"/>
        <w:rPr>
          <w:rFonts w:eastAsiaTheme="minorEastAsia"/>
          <w:lang w:val="hr-HR"/>
        </w:rPr>
      </w:pPr>
      <m:oMathPara>
        <m:oMath>
          <m:r>
            <w:rPr>
              <w:rFonts w:ascii="Cambria Math" w:hAnsi="Cambria Math"/>
              <w:lang w:val="hr-HR"/>
            </w:rPr>
            <m:t xml:space="preserve">TPR= </m:t>
          </m:r>
          <m:f>
            <m:fPr>
              <m:ctrlPr>
                <w:rPr>
                  <w:rFonts w:ascii="Cambria Math" w:hAnsi="Cambria Math"/>
                  <w:i/>
                  <w:lang w:val="hr-HR"/>
                </w:rPr>
              </m:ctrlPr>
            </m:fPr>
            <m:num>
              <m:r>
                <w:rPr>
                  <w:rFonts w:ascii="Cambria Math" w:hAnsi="Cambria Math"/>
                  <w:lang w:val="hr-HR"/>
                </w:rPr>
                <m:t>TRUE POSITIVE</m:t>
              </m:r>
            </m:num>
            <m:den>
              <m:r>
                <w:rPr>
                  <w:rFonts w:ascii="Cambria Math" w:hAnsi="Cambria Math"/>
                  <w:lang w:val="hr-HR"/>
                </w:rPr>
                <m:t>TRUE POSITIVE+FALSE NEGATIVE</m:t>
              </m:r>
            </m:den>
          </m:f>
        </m:oMath>
      </m:oMathPara>
    </w:p>
    <w:p w14:paraId="45BB0E31" w14:textId="77777777" w:rsidR="00121232" w:rsidRDefault="00121232" w:rsidP="00701BF1">
      <w:pPr>
        <w:jc w:val="center"/>
        <w:rPr>
          <w:lang w:val="hr-HR"/>
        </w:rPr>
      </w:pPr>
    </w:p>
    <w:p w14:paraId="07A2A8E6" w14:textId="77777777" w:rsidR="00211144" w:rsidRDefault="00211144" w:rsidP="00121232">
      <w:pPr>
        <w:spacing w:line="360" w:lineRule="auto"/>
        <w:ind w:firstLine="360"/>
        <w:jc w:val="both"/>
        <w:rPr>
          <w:lang w:val="hr-HR"/>
        </w:rPr>
      </w:pPr>
    </w:p>
    <w:p w14:paraId="1E468756" w14:textId="17B7F79B" w:rsidR="00701BF1" w:rsidRDefault="00121232" w:rsidP="00121232">
      <w:pPr>
        <w:spacing w:line="360" w:lineRule="auto"/>
        <w:ind w:firstLine="360"/>
        <w:jc w:val="both"/>
        <w:rPr>
          <w:lang w:val="hr-HR"/>
        </w:rPr>
      </w:pPr>
      <w:proofErr w:type="spellStart"/>
      <w:r>
        <w:rPr>
          <w:lang w:val="hr-HR"/>
        </w:rPr>
        <w:t>False</w:t>
      </w:r>
      <w:proofErr w:type="spellEnd"/>
      <w:r>
        <w:rPr>
          <w:lang w:val="hr-HR"/>
        </w:rPr>
        <w:t xml:space="preserve"> </w:t>
      </w:r>
      <w:proofErr w:type="spellStart"/>
      <w:r>
        <w:rPr>
          <w:lang w:val="hr-HR"/>
        </w:rPr>
        <w:t>positive</w:t>
      </w:r>
      <w:proofErr w:type="spellEnd"/>
      <w:r>
        <w:rPr>
          <w:lang w:val="hr-HR"/>
        </w:rPr>
        <w:t xml:space="preserve"> rate (FPR) </w:t>
      </w:r>
      <w:r w:rsidRPr="00121232">
        <w:rPr>
          <w:lang w:val="hr-HR"/>
        </w:rPr>
        <w:t>udio je negativnih instanci koje je model netočno klasificirao kao pozitivne</w:t>
      </w:r>
      <w:r>
        <w:rPr>
          <w:lang w:val="hr-HR"/>
        </w:rPr>
        <w:t>. Formula za FPR je:</w:t>
      </w:r>
    </w:p>
    <w:p w14:paraId="01CC5A7C" w14:textId="77777777" w:rsidR="00211144" w:rsidRDefault="00211144" w:rsidP="00121232">
      <w:pPr>
        <w:spacing w:line="360" w:lineRule="auto"/>
        <w:ind w:firstLine="360"/>
        <w:jc w:val="both"/>
        <w:rPr>
          <w:lang w:val="hr-HR"/>
        </w:rPr>
      </w:pPr>
    </w:p>
    <w:p w14:paraId="65D42345" w14:textId="55BCB30A" w:rsidR="00121232" w:rsidRPr="00121232" w:rsidRDefault="00121232" w:rsidP="00121232">
      <w:pPr>
        <w:spacing w:line="360" w:lineRule="auto"/>
        <w:jc w:val="center"/>
        <w:rPr>
          <w:rFonts w:eastAsiaTheme="minorEastAsia"/>
          <w:lang w:val="hr-HR"/>
        </w:rPr>
      </w:pPr>
      <m:oMathPara>
        <m:oMath>
          <m:r>
            <w:rPr>
              <w:rFonts w:ascii="Cambria Math" w:hAnsi="Cambria Math"/>
              <w:lang w:val="hr-HR"/>
            </w:rPr>
            <m:t xml:space="preserve">FPR= </m:t>
          </m:r>
          <m:f>
            <m:fPr>
              <m:ctrlPr>
                <w:rPr>
                  <w:rFonts w:ascii="Cambria Math" w:hAnsi="Cambria Math"/>
                  <w:i/>
                  <w:lang w:val="hr-HR"/>
                </w:rPr>
              </m:ctrlPr>
            </m:fPr>
            <m:num>
              <m:r>
                <w:rPr>
                  <w:rFonts w:ascii="Cambria Math" w:hAnsi="Cambria Math"/>
                  <w:lang w:val="hr-HR"/>
                </w:rPr>
                <m:t>FALSE POSITIVE</m:t>
              </m:r>
            </m:num>
            <m:den>
              <m:r>
                <w:rPr>
                  <w:rFonts w:ascii="Cambria Math" w:hAnsi="Cambria Math"/>
                  <w:lang w:val="hr-HR"/>
                </w:rPr>
                <m:t>FALSE POSITIVE+TRUE NEGATIVE</m:t>
              </m:r>
            </m:den>
          </m:f>
        </m:oMath>
      </m:oMathPara>
    </w:p>
    <w:p w14:paraId="432D778D" w14:textId="77777777" w:rsidR="00121232" w:rsidRDefault="00121232" w:rsidP="00121232">
      <w:pPr>
        <w:spacing w:line="360" w:lineRule="auto"/>
        <w:jc w:val="center"/>
        <w:rPr>
          <w:lang w:val="hr-HR"/>
        </w:rPr>
      </w:pPr>
    </w:p>
    <w:p w14:paraId="4FB76208" w14:textId="2CBA6562" w:rsidR="00701BF1" w:rsidRDefault="00121232" w:rsidP="0051658A">
      <w:pPr>
        <w:spacing w:line="360" w:lineRule="auto"/>
        <w:ind w:firstLine="360"/>
        <w:jc w:val="both"/>
        <w:rPr>
          <w:lang w:val="hr-HR"/>
        </w:rPr>
      </w:pPr>
      <w:r>
        <w:rPr>
          <w:lang w:val="hr-HR"/>
        </w:rPr>
        <w:t>Također je napisana funkcija koja ispisuje matricu zabune za model. Matrica zabune uspoređuje klase predviđene modelom sa stvarnim klasama test skupa podataka.</w:t>
      </w:r>
      <w:r w:rsidR="000A751E">
        <w:rPr>
          <w:lang w:val="hr-HR"/>
        </w:rPr>
        <w:t xml:space="preserve"> Iz matrice se mogu izračunati određene vrijednosti za evaluaciju poput </w:t>
      </w:r>
      <w:r w:rsidR="0051658A">
        <w:rPr>
          <w:lang w:val="hr-HR"/>
        </w:rPr>
        <w:t>točnosti</w:t>
      </w:r>
      <w:r w:rsidR="000A751E">
        <w:rPr>
          <w:lang w:val="hr-HR"/>
        </w:rPr>
        <w:t xml:space="preserve"> i F1 ocjene modela. </w:t>
      </w:r>
      <w:r w:rsidR="0051658A">
        <w:rPr>
          <w:lang w:val="hr-HR"/>
        </w:rPr>
        <w:t>Točnost</w:t>
      </w:r>
      <w:r w:rsidR="000A751E">
        <w:rPr>
          <w:lang w:val="hr-HR"/>
        </w:rPr>
        <w:t xml:space="preserve"> je osjetljiva na nebalansirane podatke te zbog korištenja SMOTE analize nije dobar indikator modela. F1 ocjena je bolj</w:t>
      </w:r>
      <w:r w:rsidR="0051658A">
        <w:rPr>
          <w:lang w:val="hr-HR"/>
        </w:rPr>
        <w:t>a vrijednost za evaluaciju modela, dok je najvjerodostojnija procjena pomoću ROC-AUC krivulje. F1 ocjena se računa pomoću formule:</w:t>
      </w:r>
    </w:p>
    <w:p w14:paraId="24B6C71D" w14:textId="77777777" w:rsidR="0051658A" w:rsidRDefault="0051658A" w:rsidP="00121232">
      <w:pPr>
        <w:ind w:firstLine="360"/>
        <w:jc w:val="both"/>
        <w:rPr>
          <w:lang w:val="hr-HR"/>
        </w:rPr>
      </w:pPr>
    </w:p>
    <w:p w14:paraId="69BBB8D6" w14:textId="32F99C67" w:rsidR="00101BF4" w:rsidRDefault="0051658A" w:rsidP="0051658A">
      <w:pPr>
        <w:ind w:firstLine="360"/>
        <w:jc w:val="both"/>
        <w:rPr>
          <w:lang w:val="hr-HR"/>
        </w:rPr>
      </w:pPr>
      <m:oMathPara>
        <m:oMath>
          <m:r>
            <w:rPr>
              <w:rFonts w:ascii="Cambria Math" w:hAnsi="Cambria Math"/>
              <w:lang w:val="hr-HR"/>
            </w:rPr>
            <m:t xml:space="preserve">F1= </m:t>
          </m:r>
          <m:f>
            <m:fPr>
              <m:ctrlPr>
                <w:rPr>
                  <w:rFonts w:ascii="Cambria Math" w:hAnsi="Cambria Math"/>
                  <w:i/>
                  <w:lang w:val="hr-HR"/>
                </w:rPr>
              </m:ctrlPr>
            </m:fPr>
            <m:num>
              <m:r>
                <w:rPr>
                  <w:rFonts w:ascii="Cambria Math" w:hAnsi="Cambria Math"/>
                  <w:lang w:val="hr-HR"/>
                </w:rPr>
                <m:t>2*TRUE POSITIVE</m:t>
              </m:r>
            </m:num>
            <m:den>
              <m:r>
                <w:rPr>
                  <w:rFonts w:ascii="Cambria Math" w:hAnsi="Cambria Math"/>
                  <w:lang w:val="hr-HR"/>
                </w:rPr>
                <m:t>2*TRUE POSITIVE</m:t>
              </m:r>
              <m:r>
                <w:rPr>
                  <w:rFonts w:ascii="Cambria Math" w:hAnsi="Cambria Math"/>
                  <w:lang w:val="hr-HR"/>
                </w:rPr>
                <m:t>+FLASE POSITIVE+FALSE NEGATIVE</m:t>
              </m:r>
            </m:den>
          </m:f>
        </m:oMath>
      </m:oMathPara>
    </w:p>
    <w:p w14:paraId="3AA7BF41" w14:textId="77777777" w:rsidR="00121232" w:rsidRPr="00DA01A8" w:rsidRDefault="00121232" w:rsidP="00121232">
      <w:pPr>
        <w:rPr>
          <w:lang w:val="hr-HR"/>
        </w:rPr>
      </w:pPr>
    </w:p>
    <w:p w14:paraId="3E536D8C" w14:textId="40D3A392" w:rsidR="00DA01A8" w:rsidRDefault="00DA01A8" w:rsidP="00DA01A8">
      <w:pPr>
        <w:pStyle w:val="Naslov2"/>
        <w:numPr>
          <w:ilvl w:val="1"/>
          <w:numId w:val="2"/>
        </w:numPr>
        <w:rPr>
          <w:b/>
          <w:bCs/>
          <w:lang w:val="hr-HR"/>
        </w:rPr>
      </w:pPr>
      <w:r>
        <w:rPr>
          <w:lang w:val="hr-HR"/>
        </w:rPr>
        <w:lastRenderedPageBreak/>
        <w:t xml:space="preserve"> </w:t>
      </w:r>
      <w:bookmarkStart w:id="13" w:name="_Toc126501427"/>
      <w:r w:rsidR="00121232">
        <w:rPr>
          <w:b/>
          <w:bCs/>
          <w:lang w:val="hr-HR"/>
        </w:rPr>
        <w:t>Rezultati modela</w:t>
      </w:r>
      <w:bookmarkEnd w:id="13"/>
    </w:p>
    <w:p w14:paraId="3A752F9D" w14:textId="525FC16A" w:rsidR="00DA01A8" w:rsidRDefault="00DA01A8" w:rsidP="00DA01A8">
      <w:pPr>
        <w:rPr>
          <w:lang w:val="hr-HR"/>
        </w:rPr>
      </w:pPr>
    </w:p>
    <w:p w14:paraId="0B357E6A" w14:textId="2CF1EF0A" w:rsidR="00101BF4" w:rsidRDefault="00121232" w:rsidP="00211144">
      <w:pPr>
        <w:spacing w:line="360" w:lineRule="auto"/>
        <w:ind w:firstLine="360"/>
        <w:jc w:val="both"/>
        <w:rPr>
          <w:lang w:val="hr-HR"/>
        </w:rPr>
      </w:pPr>
      <w:r>
        <w:rPr>
          <w:lang w:val="hr-HR"/>
        </w:rPr>
        <w:t xml:space="preserve">Rezultati za svaki model prema gore navedenim metrikama se nalaze u tablici 5.1. Iz rezultata je vidljivo da je </w:t>
      </w:r>
      <w:r w:rsidR="00101BF4">
        <w:rPr>
          <w:lang w:val="hr-HR"/>
        </w:rPr>
        <w:t>na trening podatcima, odnosno Cross validation ocjena, XGBoost klasifikator imao najbolje rezultate. Logistička regresija je imala najbolje rezultate na test skupu podataka, odnosno ROC-AUC ocjena.</w:t>
      </w:r>
    </w:p>
    <w:p w14:paraId="586C2162" w14:textId="77777777" w:rsidR="0051658A" w:rsidRDefault="0051658A" w:rsidP="00211144">
      <w:pPr>
        <w:spacing w:line="360" w:lineRule="auto"/>
        <w:ind w:firstLine="360"/>
        <w:jc w:val="both"/>
        <w:rPr>
          <w:lang w:val="hr-HR"/>
        </w:rPr>
      </w:pPr>
    </w:p>
    <w:p w14:paraId="7E401528" w14:textId="2227B0C8" w:rsidR="00101BF4" w:rsidRPr="00101BF4" w:rsidRDefault="00101BF4" w:rsidP="00101BF4">
      <w:pPr>
        <w:spacing w:line="360" w:lineRule="auto"/>
        <w:ind w:firstLine="360"/>
        <w:jc w:val="center"/>
        <w:rPr>
          <w:sz w:val="20"/>
          <w:szCs w:val="18"/>
          <w:lang w:val="hr-HR"/>
        </w:rPr>
      </w:pPr>
      <w:r>
        <w:rPr>
          <w:sz w:val="20"/>
          <w:szCs w:val="18"/>
          <w:lang w:val="hr-HR"/>
        </w:rPr>
        <w:t>Tablica 5.1 Rezultati evaluacije modela</w:t>
      </w:r>
    </w:p>
    <w:tbl>
      <w:tblPr>
        <w:tblStyle w:val="Reetkatablice"/>
        <w:tblW w:w="0" w:type="auto"/>
        <w:tblLook w:val="04A0" w:firstRow="1" w:lastRow="0" w:firstColumn="1" w:lastColumn="0" w:noHBand="0" w:noVBand="1"/>
      </w:tblPr>
      <w:tblGrid>
        <w:gridCol w:w="1750"/>
        <w:gridCol w:w="1711"/>
        <w:gridCol w:w="1963"/>
        <w:gridCol w:w="1963"/>
        <w:gridCol w:w="1963"/>
      </w:tblGrid>
      <w:tr w:rsidR="00101BF4" w14:paraId="0202E15F" w14:textId="77777777" w:rsidTr="00101BF4">
        <w:tc>
          <w:tcPr>
            <w:tcW w:w="1870" w:type="dxa"/>
          </w:tcPr>
          <w:p w14:paraId="5EA573F6" w14:textId="77777777" w:rsidR="00101BF4" w:rsidRDefault="00101BF4" w:rsidP="00DA01A8">
            <w:pPr>
              <w:rPr>
                <w:lang w:val="hr-HR"/>
              </w:rPr>
            </w:pPr>
          </w:p>
        </w:tc>
        <w:tc>
          <w:tcPr>
            <w:tcW w:w="1870" w:type="dxa"/>
          </w:tcPr>
          <w:p w14:paraId="0C5E9AE8" w14:textId="56E29A04" w:rsidR="00101BF4" w:rsidRDefault="00101BF4" w:rsidP="00101BF4">
            <w:pPr>
              <w:jc w:val="center"/>
              <w:rPr>
                <w:lang w:val="hr-HR"/>
              </w:rPr>
            </w:pPr>
            <w:r>
              <w:rPr>
                <w:lang w:val="hr-HR"/>
              </w:rPr>
              <w:t>LOGISTIČKA REGRESIJA</w:t>
            </w:r>
          </w:p>
        </w:tc>
        <w:tc>
          <w:tcPr>
            <w:tcW w:w="1870" w:type="dxa"/>
          </w:tcPr>
          <w:p w14:paraId="24697765" w14:textId="39FFDAD7" w:rsidR="00101BF4" w:rsidRDefault="00101BF4" w:rsidP="00101BF4">
            <w:pPr>
              <w:jc w:val="center"/>
              <w:rPr>
                <w:lang w:val="hr-HR"/>
              </w:rPr>
            </w:pPr>
            <w:r>
              <w:rPr>
                <w:lang w:val="hr-HR"/>
              </w:rPr>
              <w:t>KLASIFIKATOR STABLA ODLUKE</w:t>
            </w:r>
          </w:p>
        </w:tc>
        <w:tc>
          <w:tcPr>
            <w:tcW w:w="1870" w:type="dxa"/>
          </w:tcPr>
          <w:p w14:paraId="7D16319C" w14:textId="33C6CEA9" w:rsidR="00101BF4" w:rsidRDefault="00101BF4" w:rsidP="00101BF4">
            <w:pPr>
              <w:jc w:val="center"/>
              <w:rPr>
                <w:lang w:val="hr-HR"/>
              </w:rPr>
            </w:pPr>
            <w:r>
              <w:rPr>
                <w:lang w:val="hr-HR"/>
              </w:rPr>
              <w:t>KLASIFIKATOR NASUMIČNE ŠUME</w:t>
            </w:r>
          </w:p>
        </w:tc>
        <w:tc>
          <w:tcPr>
            <w:tcW w:w="1870" w:type="dxa"/>
          </w:tcPr>
          <w:p w14:paraId="577A184B" w14:textId="2D99CB26" w:rsidR="00101BF4" w:rsidRDefault="00101BF4" w:rsidP="00101BF4">
            <w:pPr>
              <w:jc w:val="center"/>
              <w:rPr>
                <w:lang w:val="hr-HR"/>
              </w:rPr>
            </w:pPr>
            <w:r>
              <w:rPr>
                <w:lang w:val="hr-HR"/>
              </w:rPr>
              <w:t>XGBOOST KLASIFIKATOR</w:t>
            </w:r>
          </w:p>
        </w:tc>
      </w:tr>
      <w:tr w:rsidR="00101BF4" w14:paraId="091A3513" w14:textId="77777777" w:rsidTr="00101BF4">
        <w:tc>
          <w:tcPr>
            <w:tcW w:w="1870" w:type="dxa"/>
          </w:tcPr>
          <w:p w14:paraId="438CB11C" w14:textId="3CECCEA2" w:rsidR="00101BF4" w:rsidRDefault="00101BF4" w:rsidP="00DA01A8">
            <w:pPr>
              <w:rPr>
                <w:lang w:val="hr-HR"/>
              </w:rPr>
            </w:pPr>
            <w:r>
              <w:rPr>
                <w:lang w:val="hr-HR"/>
              </w:rPr>
              <w:t>CROSS VALIDATION OCJENA</w:t>
            </w:r>
          </w:p>
        </w:tc>
        <w:tc>
          <w:tcPr>
            <w:tcW w:w="1870" w:type="dxa"/>
          </w:tcPr>
          <w:p w14:paraId="0773507A" w14:textId="3A8E8637" w:rsidR="00101BF4" w:rsidRDefault="00101BF4" w:rsidP="00101BF4">
            <w:pPr>
              <w:jc w:val="center"/>
              <w:rPr>
                <w:lang w:val="hr-HR"/>
              </w:rPr>
            </w:pPr>
            <w:r>
              <w:rPr>
                <w:lang w:val="hr-HR"/>
              </w:rPr>
              <w:t>98.84%</w:t>
            </w:r>
          </w:p>
        </w:tc>
        <w:tc>
          <w:tcPr>
            <w:tcW w:w="1870" w:type="dxa"/>
          </w:tcPr>
          <w:p w14:paraId="6DE2FF81" w14:textId="6913E73F" w:rsidR="00101BF4" w:rsidRDefault="00101BF4" w:rsidP="00101BF4">
            <w:pPr>
              <w:jc w:val="center"/>
              <w:rPr>
                <w:lang w:val="hr-HR"/>
              </w:rPr>
            </w:pPr>
            <w:r>
              <w:rPr>
                <w:lang w:val="hr-HR"/>
              </w:rPr>
              <w:t>98%</w:t>
            </w:r>
          </w:p>
        </w:tc>
        <w:tc>
          <w:tcPr>
            <w:tcW w:w="1870" w:type="dxa"/>
          </w:tcPr>
          <w:p w14:paraId="3870F7FE" w14:textId="69E49109" w:rsidR="00101BF4" w:rsidRDefault="00101BF4" w:rsidP="00101BF4">
            <w:pPr>
              <w:jc w:val="center"/>
              <w:rPr>
                <w:lang w:val="hr-HR"/>
              </w:rPr>
            </w:pPr>
            <w:r>
              <w:rPr>
                <w:lang w:val="hr-HR"/>
              </w:rPr>
              <w:t>98.71%</w:t>
            </w:r>
          </w:p>
        </w:tc>
        <w:tc>
          <w:tcPr>
            <w:tcW w:w="1870" w:type="dxa"/>
          </w:tcPr>
          <w:p w14:paraId="60E69620" w14:textId="5E49EE91" w:rsidR="00101BF4" w:rsidRDefault="00101BF4" w:rsidP="00101BF4">
            <w:pPr>
              <w:jc w:val="center"/>
              <w:rPr>
                <w:lang w:val="hr-HR"/>
              </w:rPr>
            </w:pPr>
            <w:r>
              <w:rPr>
                <w:lang w:val="hr-HR"/>
              </w:rPr>
              <w:t>99.86%</w:t>
            </w:r>
          </w:p>
        </w:tc>
      </w:tr>
      <w:tr w:rsidR="00101BF4" w14:paraId="0910933E" w14:textId="77777777" w:rsidTr="00101BF4">
        <w:tc>
          <w:tcPr>
            <w:tcW w:w="1870" w:type="dxa"/>
          </w:tcPr>
          <w:p w14:paraId="4D72DF83" w14:textId="6F7C00B2" w:rsidR="00101BF4" w:rsidRDefault="00101BF4" w:rsidP="00DA01A8">
            <w:pPr>
              <w:rPr>
                <w:lang w:val="hr-HR"/>
              </w:rPr>
            </w:pPr>
            <w:r>
              <w:rPr>
                <w:lang w:val="hr-HR"/>
              </w:rPr>
              <w:t>ROC-AUC OCJENA</w:t>
            </w:r>
          </w:p>
        </w:tc>
        <w:tc>
          <w:tcPr>
            <w:tcW w:w="1870" w:type="dxa"/>
          </w:tcPr>
          <w:p w14:paraId="4AF5749D" w14:textId="76DC8497" w:rsidR="00101BF4" w:rsidRDefault="00101BF4" w:rsidP="00101BF4">
            <w:pPr>
              <w:jc w:val="center"/>
              <w:rPr>
                <w:lang w:val="hr-HR"/>
              </w:rPr>
            </w:pPr>
            <w:r>
              <w:rPr>
                <w:lang w:val="hr-HR"/>
              </w:rPr>
              <w:t>95.81%</w:t>
            </w:r>
          </w:p>
        </w:tc>
        <w:tc>
          <w:tcPr>
            <w:tcW w:w="1870" w:type="dxa"/>
          </w:tcPr>
          <w:p w14:paraId="45878493" w14:textId="1C8B7A97" w:rsidR="00101BF4" w:rsidRDefault="00101BF4" w:rsidP="00101BF4">
            <w:pPr>
              <w:jc w:val="center"/>
              <w:rPr>
                <w:lang w:val="hr-HR"/>
              </w:rPr>
            </w:pPr>
            <w:r>
              <w:rPr>
                <w:lang w:val="hr-HR"/>
              </w:rPr>
              <w:t>93.16%</w:t>
            </w:r>
          </w:p>
        </w:tc>
        <w:tc>
          <w:tcPr>
            <w:tcW w:w="1870" w:type="dxa"/>
          </w:tcPr>
          <w:p w14:paraId="7AF5D790" w14:textId="2688C30E" w:rsidR="00101BF4" w:rsidRDefault="00101BF4" w:rsidP="00101BF4">
            <w:pPr>
              <w:jc w:val="center"/>
              <w:rPr>
                <w:lang w:val="hr-HR"/>
              </w:rPr>
            </w:pPr>
            <w:r>
              <w:rPr>
                <w:lang w:val="hr-HR"/>
              </w:rPr>
              <w:t>93.81%</w:t>
            </w:r>
          </w:p>
        </w:tc>
        <w:tc>
          <w:tcPr>
            <w:tcW w:w="1870" w:type="dxa"/>
          </w:tcPr>
          <w:p w14:paraId="445B9930" w14:textId="27CFB6DA" w:rsidR="00101BF4" w:rsidRDefault="00101BF4" w:rsidP="00101BF4">
            <w:pPr>
              <w:jc w:val="center"/>
              <w:rPr>
                <w:lang w:val="hr-HR"/>
              </w:rPr>
            </w:pPr>
            <w:r>
              <w:rPr>
                <w:lang w:val="hr-HR"/>
              </w:rPr>
              <w:t>93.96%</w:t>
            </w:r>
          </w:p>
        </w:tc>
      </w:tr>
      <w:tr w:rsidR="00101BF4" w14:paraId="2367BF93" w14:textId="77777777" w:rsidTr="00101BF4">
        <w:tc>
          <w:tcPr>
            <w:tcW w:w="1870" w:type="dxa"/>
          </w:tcPr>
          <w:p w14:paraId="0C9326CC" w14:textId="69375F83" w:rsidR="00101BF4" w:rsidRDefault="00101BF4" w:rsidP="00DA01A8">
            <w:pPr>
              <w:rPr>
                <w:lang w:val="hr-HR"/>
              </w:rPr>
            </w:pPr>
            <w:r>
              <w:rPr>
                <w:lang w:val="hr-HR"/>
              </w:rPr>
              <w:t>AUC OCJENA</w:t>
            </w:r>
          </w:p>
        </w:tc>
        <w:tc>
          <w:tcPr>
            <w:tcW w:w="1870" w:type="dxa"/>
          </w:tcPr>
          <w:p w14:paraId="0444275F" w14:textId="0E78F1EB" w:rsidR="00101BF4" w:rsidRDefault="00101BF4" w:rsidP="00101BF4">
            <w:pPr>
              <w:jc w:val="center"/>
              <w:rPr>
                <w:lang w:val="hr-HR"/>
              </w:rPr>
            </w:pPr>
            <w:r>
              <w:rPr>
                <w:lang w:val="hr-HR"/>
              </w:rPr>
              <w:t>0.99</w:t>
            </w:r>
          </w:p>
        </w:tc>
        <w:tc>
          <w:tcPr>
            <w:tcW w:w="1870" w:type="dxa"/>
          </w:tcPr>
          <w:p w14:paraId="45A71106" w14:textId="5B0C63B9" w:rsidR="00101BF4" w:rsidRDefault="00101BF4" w:rsidP="00101BF4">
            <w:pPr>
              <w:jc w:val="center"/>
              <w:rPr>
                <w:lang w:val="hr-HR"/>
              </w:rPr>
            </w:pPr>
            <w:r>
              <w:rPr>
                <w:lang w:val="hr-HR"/>
              </w:rPr>
              <w:t>0.96</w:t>
            </w:r>
          </w:p>
        </w:tc>
        <w:tc>
          <w:tcPr>
            <w:tcW w:w="1870" w:type="dxa"/>
          </w:tcPr>
          <w:p w14:paraId="3544DEC9" w14:textId="467DDAC0" w:rsidR="00101BF4" w:rsidRDefault="00101BF4" w:rsidP="00101BF4">
            <w:pPr>
              <w:jc w:val="center"/>
              <w:rPr>
                <w:lang w:val="hr-HR"/>
              </w:rPr>
            </w:pPr>
            <w:r>
              <w:rPr>
                <w:lang w:val="hr-HR"/>
              </w:rPr>
              <w:t>0.98</w:t>
            </w:r>
          </w:p>
        </w:tc>
        <w:tc>
          <w:tcPr>
            <w:tcW w:w="1870" w:type="dxa"/>
          </w:tcPr>
          <w:p w14:paraId="2E238310" w14:textId="53E65C8F" w:rsidR="00101BF4" w:rsidRDefault="00101BF4" w:rsidP="00101BF4">
            <w:pPr>
              <w:jc w:val="center"/>
              <w:rPr>
                <w:lang w:val="hr-HR"/>
              </w:rPr>
            </w:pPr>
            <w:r>
              <w:rPr>
                <w:lang w:val="hr-HR"/>
              </w:rPr>
              <w:t>0.98</w:t>
            </w:r>
          </w:p>
        </w:tc>
      </w:tr>
    </w:tbl>
    <w:p w14:paraId="25687AF0" w14:textId="144FB9A0" w:rsidR="00DA01A8" w:rsidRDefault="00DA01A8" w:rsidP="00DA01A8">
      <w:pPr>
        <w:rPr>
          <w:lang w:val="hr-HR"/>
        </w:rPr>
      </w:pPr>
    </w:p>
    <w:p w14:paraId="7F80618E" w14:textId="77777777" w:rsidR="00211144" w:rsidRDefault="00211144" w:rsidP="0051658A">
      <w:pPr>
        <w:jc w:val="center"/>
        <w:rPr>
          <w:lang w:val="hr-HR"/>
        </w:rPr>
      </w:pPr>
      <w:r>
        <w:rPr>
          <w:noProof/>
        </w:rPr>
        <w:drawing>
          <wp:inline distT="0" distB="0" distL="0" distR="0" wp14:anchorId="1169D32D" wp14:editId="356FEB8F">
            <wp:extent cx="5015159" cy="3611880"/>
            <wp:effectExtent l="0" t="0" r="0" b="762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7045" cy="3627642"/>
                    </a:xfrm>
                    <a:prstGeom prst="rect">
                      <a:avLst/>
                    </a:prstGeom>
                    <a:noFill/>
                    <a:ln>
                      <a:noFill/>
                    </a:ln>
                  </pic:spPr>
                </pic:pic>
              </a:graphicData>
            </a:graphic>
          </wp:inline>
        </w:drawing>
      </w:r>
    </w:p>
    <w:p w14:paraId="4C1225BC" w14:textId="21AC8A05" w:rsidR="00101BF4" w:rsidRPr="0051658A" w:rsidRDefault="00211144" w:rsidP="0051658A">
      <w:pPr>
        <w:jc w:val="center"/>
        <w:rPr>
          <w:sz w:val="20"/>
          <w:szCs w:val="18"/>
          <w:lang w:val="hr-HR"/>
        </w:rPr>
      </w:pPr>
      <w:r>
        <w:rPr>
          <w:sz w:val="20"/>
          <w:szCs w:val="18"/>
          <w:lang w:val="hr-HR"/>
        </w:rPr>
        <w:t>Slika 5.3 ROC krivulja za sve modele</w:t>
      </w:r>
    </w:p>
    <w:p w14:paraId="38DC55BD" w14:textId="4898AB3A" w:rsidR="00101BF4" w:rsidRDefault="00211144" w:rsidP="000A751E">
      <w:pPr>
        <w:spacing w:line="360" w:lineRule="auto"/>
        <w:ind w:firstLine="360"/>
        <w:jc w:val="both"/>
        <w:rPr>
          <w:lang w:val="hr-HR"/>
        </w:rPr>
      </w:pPr>
      <w:r>
        <w:rPr>
          <w:lang w:val="hr-HR"/>
        </w:rPr>
        <w:lastRenderedPageBreak/>
        <w:t>Na slici 5.3 vidljive su ROC krivulje na sve modele. Krivulja za logističku regresiju je najbliža gornjem lijevom kutu te je zato ROC-AUC ocjena najveća za taj model. Model klasifikatora stabla odluke ima najmanju površinu ispod grafa, odnosno najmanju AUC ocjenu.</w:t>
      </w:r>
    </w:p>
    <w:p w14:paraId="4E31F222" w14:textId="3EA5D6D2" w:rsidR="00101BF4" w:rsidRDefault="00211144" w:rsidP="00A6120F">
      <w:pPr>
        <w:jc w:val="center"/>
        <w:rPr>
          <w:lang w:val="hr-HR"/>
        </w:rPr>
      </w:pPr>
      <w:r>
        <w:rPr>
          <w:noProof/>
        </w:rPr>
        <w:drawing>
          <wp:inline distT="0" distB="0" distL="0" distR="0" wp14:anchorId="77BA570D" wp14:editId="2F23BB8D">
            <wp:extent cx="5242560" cy="4146439"/>
            <wp:effectExtent l="0" t="0" r="0" b="698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1872" cy="4153804"/>
                    </a:xfrm>
                    <a:prstGeom prst="rect">
                      <a:avLst/>
                    </a:prstGeom>
                    <a:noFill/>
                    <a:ln>
                      <a:noFill/>
                    </a:ln>
                  </pic:spPr>
                </pic:pic>
              </a:graphicData>
            </a:graphic>
          </wp:inline>
        </w:drawing>
      </w:r>
    </w:p>
    <w:p w14:paraId="27F053D7" w14:textId="08DEEF76" w:rsidR="00101BF4" w:rsidRDefault="0051658A" w:rsidP="0051658A">
      <w:pPr>
        <w:jc w:val="center"/>
        <w:rPr>
          <w:sz w:val="20"/>
          <w:szCs w:val="18"/>
          <w:lang w:val="hr-HR"/>
        </w:rPr>
      </w:pPr>
      <w:r>
        <w:rPr>
          <w:sz w:val="20"/>
          <w:szCs w:val="18"/>
          <w:lang w:val="hr-HR"/>
        </w:rPr>
        <w:t>Slika 5.4 Matrice zabune modela</w:t>
      </w:r>
    </w:p>
    <w:p w14:paraId="6B95302C" w14:textId="77777777" w:rsidR="00A6120F" w:rsidRDefault="00A6120F" w:rsidP="0051658A">
      <w:pPr>
        <w:jc w:val="center"/>
        <w:rPr>
          <w:lang w:val="hr-HR"/>
        </w:rPr>
      </w:pPr>
    </w:p>
    <w:p w14:paraId="1FC8E363" w14:textId="5D8CA7F3" w:rsidR="00701BF1" w:rsidRDefault="000A751E" w:rsidP="008C2F5E">
      <w:pPr>
        <w:spacing w:line="360" w:lineRule="auto"/>
        <w:ind w:firstLine="360"/>
        <w:jc w:val="both"/>
        <w:rPr>
          <w:lang w:val="hr-HR"/>
        </w:rPr>
      </w:pPr>
      <w:r>
        <w:rPr>
          <w:lang w:val="hr-HR"/>
        </w:rPr>
        <w:t>Slika 5.4 pokazuje matricu zabune za sve modele.</w:t>
      </w:r>
      <w:r w:rsidR="0051658A">
        <w:rPr>
          <w:lang w:val="hr-HR"/>
        </w:rPr>
        <w:t xml:space="preserve"> Gore lijevo je matrica za model logističke regresije, gore desno klasifikator stabla odluke, dole lijevo klasifikator nasumične šume i dole desno XGBoost klasifikator.</w:t>
      </w:r>
      <w:r>
        <w:rPr>
          <w:lang w:val="hr-HR"/>
        </w:rPr>
        <w:t xml:space="preserve"> </w:t>
      </w:r>
      <w:r w:rsidR="0051658A">
        <w:rPr>
          <w:lang w:val="hr-HR"/>
        </w:rPr>
        <w:t>F1 ocjena je izračunata za svaki model i nalazi se u tablici 5.2. Iako točnost nije najbolja vrijednost za evaluaciju, također je izračunata.</w:t>
      </w:r>
    </w:p>
    <w:p w14:paraId="781406CA" w14:textId="651BAE3A" w:rsidR="0017313A" w:rsidRPr="00A6120F" w:rsidRDefault="00A6120F" w:rsidP="00A6120F">
      <w:pPr>
        <w:spacing w:line="360" w:lineRule="auto"/>
        <w:ind w:firstLine="360"/>
        <w:jc w:val="center"/>
        <w:rPr>
          <w:sz w:val="20"/>
          <w:szCs w:val="18"/>
          <w:lang w:val="hr-HR"/>
        </w:rPr>
      </w:pPr>
      <w:r>
        <w:rPr>
          <w:sz w:val="20"/>
          <w:szCs w:val="18"/>
          <w:lang w:val="hr-HR"/>
        </w:rPr>
        <w:t>Tablica 5.2 Vrijednosti F1 i točnosti za modele</w:t>
      </w:r>
    </w:p>
    <w:tbl>
      <w:tblPr>
        <w:tblStyle w:val="Reetkatablice"/>
        <w:tblW w:w="0" w:type="auto"/>
        <w:tblLook w:val="04A0" w:firstRow="1" w:lastRow="0" w:firstColumn="1" w:lastColumn="0" w:noHBand="0" w:noVBand="1"/>
      </w:tblPr>
      <w:tblGrid>
        <w:gridCol w:w="1696"/>
        <w:gridCol w:w="1765"/>
        <w:gridCol w:w="1963"/>
        <w:gridCol w:w="1963"/>
        <w:gridCol w:w="1963"/>
      </w:tblGrid>
      <w:tr w:rsidR="0051658A" w14:paraId="2B38D30F" w14:textId="66836E3D" w:rsidTr="0051658A">
        <w:tc>
          <w:tcPr>
            <w:tcW w:w="2063" w:type="dxa"/>
          </w:tcPr>
          <w:p w14:paraId="5D29B1CB" w14:textId="77777777" w:rsidR="0051658A" w:rsidRDefault="0051658A" w:rsidP="0051658A">
            <w:pPr>
              <w:rPr>
                <w:lang w:val="hr-HR"/>
              </w:rPr>
            </w:pPr>
          </w:p>
        </w:tc>
        <w:tc>
          <w:tcPr>
            <w:tcW w:w="1821" w:type="dxa"/>
          </w:tcPr>
          <w:p w14:paraId="23969090" w14:textId="2EA4ADC8" w:rsidR="0051658A" w:rsidRDefault="0051658A" w:rsidP="0051658A">
            <w:pPr>
              <w:jc w:val="center"/>
              <w:rPr>
                <w:lang w:val="hr-HR"/>
              </w:rPr>
            </w:pPr>
            <w:r>
              <w:rPr>
                <w:lang w:val="hr-HR"/>
              </w:rPr>
              <w:t>LOGISTIČKA REGRESIJA</w:t>
            </w:r>
          </w:p>
        </w:tc>
        <w:tc>
          <w:tcPr>
            <w:tcW w:w="1822" w:type="dxa"/>
          </w:tcPr>
          <w:p w14:paraId="6234B9A7" w14:textId="7EAB9490" w:rsidR="0051658A" w:rsidRDefault="0051658A" w:rsidP="0051658A">
            <w:pPr>
              <w:jc w:val="center"/>
              <w:rPr>
                <w:lang w:val="hr-HR"/>
              </w:rPr>
            </w:pPr>
            <w:r>
              <w:rPr>
                <w:lang w:val="hr-HR"/>
              </w:rPr>
              <w:t>KLASIFIKATOR STABLA ODLUKE</w:t>
            </w:r>
          </w:p>
        </w:tc>
        <w:tc>
          <w:tcPr>
            <w:tcW w:w="1822" w:type="dxa"/>
          </w:tcPr>
          <w:p w14:paraId="1BC3379A" w14:textId="176F6063" w:rsidR="0051658A" w:rsidRDefault="0051658A" w:rsidP="0051658A">
            <w:pPr>
              <w:jc w:val="center"/>
              <w:rPr>
                <w:lang w:val="hr-HR"/>
              </w:rPr>
            </w:pPr>
            <w:r>
              <w:rPr>
                <w:lang w:val="hr-HR"/>
              </w:rPr>
              <w:t>KLASIFIKATOR NASUMIČNE ŠUME</w:t>
            </w:r>
          </w:p>
        </w:tc>
        <w:tc>
          <w:tcPr>
            <w:tcW w:w="1822" w:type="dxa"/>
          </w:tcPr>
          <w:p w14:paraId="5B2905C1" w14:textId="26D1640C" w:rsidR="0051658A" w:rsidRDefault="0051658A" w:rsidP="0051658A">
            <w:pPr>
              <w:jc w:val="center"/>
              <w:rPr>
                <w:lang w:val="hr-HR"/>
              </w:rPr>
            </w:pPr>
            <w:r>
              <w:rPr>
                <w:lang w:val="hr-HR"/>
              </w:rPr>
              <w:t>XGBOOST KLASIFIKATOR</w:t>
            </w:r>
          </w:p>
        </w:tc>
      </w:tr>
      <w:tr w:rsidR="0051658A" w14:paraId="69CB07F5" w14:textId="4FCEB705" w:rsidTr="0051658A">
        <w:tc>
          <w:tcPr>
            <w:tcW w:w="2063" w:type="dxa"/>
          </w:tcPr>
          <w:p w14:paraId="3E059E32" w14:textId="54E78A54" w:rsidR="0051658A" w:rsidRDefault="0051658A" w:rsidP="0051658A">
            <w:pPr>
              <w:rPr>
                <w:lang w:val="hr-HR"/>
              </w:rPr>
            </w:pPr>
            <w:r>
              <w:rPr>
                <w:lang w:val="hr-HR"/>
              </w:rPr>
              <w:t>F1 ocjena</w:t>
            </w:r>
          </w:p>
        </w:tc>
        <w:tc>
          <w:tcPr>
            <w:tcW w:w="1821" w:type="dxa"/>
          </w:tcPr>
          <w:p w14:paraId="7892C365" w14:textId="3A9A5A01" w:rsidR="0051658A" w:rsidRDefault="0051658A" w:rsidP="0051658A">
            <w:pPr>
              <w:jc w:val="center"/>
              <w:rPr>
                <w:lang w:val="hr-HR"/>
              </w:rPr>
            </w:pPr>
            <w:r>
              <w:rPr>
                <w:lang w:val="hr-HR"/>
              </w:rPr>
              <w:t>0.1202</w:t>
            </w:r>
          </w:p>
        </w:tc>
        <w:tc>
          <w:tcPr>
            <w:tcW w:w="1822" w:type="dxa"/>
          </w:tcPr>
          <w:p w14:paraId="315EF4BA" w14:textId="3AC3840C" w:rsidR="0051658A" w:rsidRDefault="0051658A" w:rsidP="0051658A">
            <w:pPr>
              <w:jc w:val="center"/>
              <w:rPr>
                <w:lang w:val="hr-HR"/>
              </w:rPr>
            </w:pPr>
            <w:r w:rsidRPr="0051658A">
              <w:rPr>
                <w:lang w:val="hr-HR"/>
              </w:rPr>
              <w:t>0.0779</w:t>
            </w:r>
          </w:p>
        </w:tc>
        <w:tc>
          <w:tcPr>
            <w:tcW w:w="1822" w:type="dxa"/>
          </w:tcPr>
          <w:p w14:paraId="22DF40F0" w14:textId="7D480287" w:rsidR="0051658A" w:rsidRDefault="008C2F5E" w:rsidP="0051658A">
            <w:pPr>
              <w:jc w:val="center"/>
              <w:rPr>
                <w:lang w:val="hr-HR"/>
              </w:rPr>
            </w:pPr>
            <w:r w:rsidRPr="008C2F5E">
              <w:rPr>
                <w:lang w:val="hr-HR"/>
              </w:rPr>
              <w:t>0.3771</w:t>
            </w:r>
          </w:p>
        </w:tc>
        <w:tc>
          <w:tcPr>
            <w:tcW w:w="1822" w:type="dxa"/>
          </w:tcPr>
          <w:p w14:paraId="485028F6" w14:textId="6EE8627E" w:rsidR="0051658A" w:rsidRDefault="008C2F5E" w:rsidP="0051658A">
            <w:pPr>
              <w:jc w:val="center"/>
              <w:rPr>
                <w:lang w:val="hr-HR"/>
              </w:rPr>
            </w:pPr>
            <w:r w:rsidRPr="008C2F5E">
              <w:rPr>
                <w:lang w:val="hr-HR"/>
              </w:rPr>
              <w:t>0.2081</w:t>
            </w:r>
          </w:p>
        </w:tc>
      </w:tr>
      <w:tr w:rsidR="0051658A" w14:paraId="10483CCF" w14:textId="46403FA8" w:rsidTr="0051658A">
        <w:tc>
          <w:tcPr>
            <w:tcW w:w="2063" w:type="dxa"/>
          </w:tcPr>
          <w:p w14:paraId="2CFD3ADD" w14:textId="207B3C99" w:rsidR="0051658A" w:rsidRDefault="0051658A" w:rsidP="0051658A">
            <w:pPr>
              <w:rPr>
                <w:lang w:val="hr-HR"/>
              </w:rPr>
            </w:pPr>
            <w:r>
              <w:rPr>
                <w:lang w:val="hr-HR"/>
              </w:rPr>
              <w:t>Točnost</w:t>
            </w:r>
          </w:p>
        </w:tc>
        <w:tc>
          <w:tcPr>
            <w:tcW w:w="1821" w:type="dxa"/>
          </w:tcPr>
          <w:p w14:paraId="09C8099A" w14:textId="0B30A090" w:rsidR="0051658A" w:rsidRDefault="0051658A" w:rsidP="0051658A">
            <w:pPr>
              <w:jc w:val="center"/>
              <w:rPr>
                <w:lang w:val="hr-HR"/>
              </w:rPr>
            </w:pPr>
            <w:r w:rsidRPr="0051658A">
              <w:rPr>
                <w:lang w:val="hr-HR"/>
              </w:rPr>
              <w:t>0.9756</w:t>
            </w:r>
          </w:p>
        </w:tc>
        <w:tc>
          <w:tcPr>
            <w:tcW w:w="1822" w:type="dxa"/>
          </w:tcPr>
          <w:p w14:paraId="5A252033" w14:textId="0B6291B1" w:rsidR="0051658A" w:rsidRDefault="0051658A" w:rsidP="0051658A">
            <w:pPr>
              <w:jc w:val="center"/>
              <w:rPr>
                <w:lang w:val="hr-HR"/>
              </w:rPr>
            </w:pPr>
            <w:r w:rsidRPr="0051658A">
              <w:rPr>
                <w:lang w:val="hr-HR"/>
              </w:rPr>
              <w:t>0.9622</w:t>
            </w:r>
          </w:p>
        </w:tc>
        <w:tc>
          <w:tcPr>
            <w:tcW w:w="1822" w:type="dxa"/>
          </w:tcPr>
          <w:p w14:paraId="5D513AC3" w14:textId="51BF126C" w:rsidR="0051658A" w:rsidRDefault="008C2F5E" w:rsidP="0051658A">
            <w:pPr>
              <w:jc w:val="center"/>
              <w:rPr>
                <w:lang w:val="hr-HR"/>
              </w:rPr>
            </w:pPr>
            <w:r w:rsidRPr="008C2F5E">
              <w:rPr>
                <w:lang w:val="hr-HR"/>
              </w:rPr>
              <w:t>0.9948</w:t>
            </w:r>
          </w:p>
        </w:tc>
        <w:tc>
          <w:tcPr>
            <w:tcW w:w="1822" w:type="dxa"/>
          </w:tcPr>
          <w:p w14:paraId="29D6E527" w14:textId="32E34A13" w:rsidR="0051658A" w:rsidRDefault="008C2F5E" w:rsidP="0051658A">
            <w:pPr>
              <w:jc w:val="center"/>
              <w:rPr>
                <w:lang w:val="hr-HR"/>
              </w:rPr>
            </w:pPr>
            <w:r w:rsidRPr="008C2F5E">
              <w:rPr>
                <w:lang w:val="hr-HR"/>
              </w:rPr>
              <w:t>0.9880</w:t>
            </w:r>
          </w:p>
        </w:tc>
      </w:tr>
    </w:tbl>
    <w:p w14:paraId="59F8CADD" w14:textId="7178158B" w:rsidR="00375158" w:rsidRPr="00375158" w:rsidRDefault="00375158" w:rsidP="00375158">
      <w:pPr>
        <w:pStyle w:val="Naslov1"/>
        <w:numPr>
          <w:ilvl w:val="0"/>
          <w:numId w:val="2"/>
        </w:numPr>
        <w:rPr>
          <w:lang w:val="hr-HR"/>
        </w:rPr>
      </w:pPr>
      <w:bookmarkStart w:id="14" w:name="_Toc126501428"/>
      <w:r w:rsidRPr="00375158">
        <w:rPr>
          <w:lang w:val="hr-HR"/>
        </w:rPr>
        <w:lastRenderedPageBreak/>
        <w:t>ZAKLJUČAK</w:t>
      </w:r>
      <w:bookmarkEnd w:id="14"/>
    </w:p>
    <w:p w14:paraId="6BBB4393" w14:textId="0A1C59BD" w:rsidR="00583E5D" w:rsidRPr="00375158" w:rsidRDefault="00583E5D" w:rsidP="00583E5D">
      <w:pPr>
        <w:rPr>
          <w:lang w:val="hr-HR"/>
        </w:rPr>
      </w:pPr>
    </w:p>
    <w:p w14:paraId="7CAB5A88" w14:textId="7B6A0690" w:rsidR="008C2F5E" w:rsidRDefault="00383243" w:rsidP="00383243">
      <w:pPr>
        <w:spacing w:line="360" w:lineRule="auto"/>
        <w:ind w:firstLine="360"/>
        <w:jc w:val="both"/>
        <w:rPr>
          <w:lang w:val="hr-HR"/>
        </w:rPr>
      </w:pPr>
      <w:r>
        <w:rPr>
          <w:lang w:val="hr-HR"/>
        </w:rPr>
        <w:t>Klasifikacija se sve više primjenjuje u svakodnevnom životu kako bi se obradile velike količine podataka u malo vremena što čovjek ručno ne može napraviti. U radu su pokazani samo neki modeli kojima se postiže prepoznavanje prijevara kreditnim karticama. S obzirom na rezultate evaluacije</w:t>
      </w:r>
      <w:r w:rsidR="00701BF1">
        <w:rPr>
          <w:lang w:val="hr-HR"/>
        </w:rPr>
        <w:t xml:space="preserve">, odnosno ROC-AUC </w:t>
      </w:r>
      <w:r w:rsidR="00101BF4">
        <w:rPr>
          <w:lang w:val="hr-HR"/>
        </w:rPr>
        <w:t>ocjene</w:t>
      </w:r>
      <w:r w:rsidR="00701BF1">
        <w:rPr>
          <w:lang w:val="hr-HR"/>
        </w:rPr>
        <w:t xml:space="preserve"> za test podatke, model logističke regresije </w:t>
      </w:r>
      <w:r>
        <w:rPr>
          <w:lang w:val="hr-HR"/>
        </w:rPr>
        <w:t>pokaza</w:t>
      </w:r>
      <w:r w:rsidR="00701BF1">
        <w:rPr>
          <w:lang w:val="hr-HR"/>
        </w:rPr>
        <w:t>o</w:t>
      </w:r>
      <w:r>
        <w:rPr>
          <w:lang w:val="hr-HR"/>
        </w:rPr>
        <w:t xml:space="preserve"> </w:t>
      </w:r>
      <w:r w:rsidR="00701BF1">
        <w:rPr>
          <w:lang w:val="hr-HR"/>
        </w:rPr>
        <w:t>je</w:t>
      </w:r>
      <w:r>
        <w:rPr>
          <w:lang w:val="hr-HR"/>
        </w:rPr>
        <w:t xml:space="preserve"> da ima najveću preciznost određivanja prevare. Ostali modeli se mogu poboljšati podešavanjem parametara što je različito za svaki </w:t>
      </w:r>
      <w:r w:rsidR="00F32E2B">
        <w:rPr>
          <w:lang w:val="hr-HR"/>
        </w:rPr>
        <w:t>podatkovni skup</w:t>
      </w:r>
      <w:r>
        <w:rPr>
          <w:lang w:val="hr-HR"/>
        </w:rPr>
        <w:t>.</w:t>
      </w:r>
    </w:p>
    <w:p w14:paraId="2D8AC883" w14:textId="77777777" w:rsidR="008C2F5E" w:rsidRDefault="008C2F5E">
      <w:pPr>
        <w:spacing w:line="259" w:lineRule="auto"/>
        <w:rPr>
          <w:lang w:val="hr-HR"/>
        </w:rPr>
      </w:pPr>
      <w:r>
        <w:rPr>
          <w:lang w:val="hr-HR"/>
        </w:rPr>
        <w:br w:type="page"/>
      </w:r>
    </w:p>
    <w:p w14:paraId="3C394071" w14:textId="6EB6A26F" w:rsidR="00583E5D" w:rsidRDefault="008C2F5E" w:rsidP="00383243">
      <w:pPr>
        <w:spacing w:line="360" w:lineRule="auto"/>
        <w:ind w:firstLine="360"/>
        <w:jc w:val="both"/>
        <w:rPr>
          <w:b/>
          <w:bCs/>
          <w:sz w:val="32"/>
          <w:szCs w:val="32"/>
          <w:lang w:val="hr-HR"/>
        </w:rPr>
      </w:pPr>
      <w:r w:rsidRPr="008C2F5E">
        <w:rPr>
          <w:b/>
          <w:bCs/>
          <w:sz w:val="32"/>
          <w:szCs w:val="32"/>
          <w:lang w:val="hr-HR"/>
        </w:rPr>
        <w:lastRenderedPageBreak/>
        <w:t>Literatura</w:t>
      </w:r>
    </w:p>
    <w:p w14:paraId="6F825E41" w14:textId="28CD31BA" w:rsidR="008C2F5E" w:rsidRPr="008C2F5E" w:rsidRDefault="008C2F5E" w:rsidP="008C2F5E">
      <w:pPr>
        <w:spacing w:line="360" w:lineRule="auto"/>
        <w:jc w:val="both"/>
        <w:rPr>
          <w:szCs w:val="24"/>
          <w:lang w:val="hr-HR"/>
        </w:rPr>
      </w:pPr>
      <w:r>
        <w:rPr>
          <w:szCs w:val="24"/>
          <w:lang w:val="hr-HR"/>
        </w:rPr>
        <w:t xml:space="preserve">[1] Podatkovni skup prijevare kreditnim karticama: </w:t>
      </w:r>
      <w:hyperlink r:id="rId18" w:history="1">
        <w:r w:rsidRPr="008C2F5E">
          <w:rPr>
            <w:rStyle w:val="Hiperveza"/>
            <w:szCs w:val="24"/>
            <w:lang w:val="hr-HR"/>
          </w:rPr>
          <w:t>https://www.kaggle.com/dat</w:t>
        </w:r>
        <w:r w:rsidRPr="008C2F5E">
          <w:rPr>
            <w:rStyle w:val="Hiperveza"/>
            <w:szCs w:val="24"/>
            <w:lang w:val="hr-HR"/>
          </w:rPr>
          <w:t>a</w:t>
        </w:r>
        <w:r w:rsidRPr="008C2F5E">
          <w:rPr>
            <w:rStyle w:val="Hiperveza"/>
            <w:szCs w:val="24"/>
            <w:lang w:val="hr-HR"/>
          </w:rPr>
          <w:t>sets/mlg-ulb/creditcardfraud</w:t>
        </w:r>
      </w:hyperlink>
    </w:p>
    <w:sectPr w:rsidR="008C2F5E" w:rsidRPr="008C2F5E" w:rsidSect="00375158">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F32A8" w14:textId="77777777" w:rsidR="0036197D" w:rsidRDefault="0036197D" w:rsidP="00583E5D">
      <w:pPr>
        <w:spacing w:after="0" w:line="240" w:lineRule="auto"/>
      </w:pPr>
      <w:r>
        <w:separator/>
      </w:r>
    </w:p>
  </w:endnote>
  <w:endnote w:type="continuationSeparator" w:id="0">
    <w:p w14:paraId="14DADE59" w14:textId="77777777" w:rsidR="0036197D" w:rsidRDefault="0036197D" w:rsidP="0058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102841"/>
      <w:docPartObj>
        <w:docPartGallery w:val="Page Numbers (Bottom of Page)"/>
        <w:docPartUnique/>
      </w:docPartObj>
    </w:sdtPr>
    <w:sdtEndPr/>
    <w:sdtContent>
      <w:p w14:paraId="278207C8" w14:textId="0ED82872" w:rsidR="00375158" w:rsidRDefault="00375158">
        <w:pPr>
          <w:pStyle w:val="Podnoje"/>
          <w:jc w:val="right"/>
        </w:pPr>
        <w:r>
          <w:fldChar w:fldCharType="begin"/>
        </w:r>
        <w:r>
          <w:instrText>PAGE   \* MERGEFORMAT</w:instrText>
        </w:r>
        <w:r>
          <w:fldChar w:fldCharType="separate"/>
        </w:r>
        <w:r>
          <w:rPr>
            <w:lang w:val="hr-HR"/>
          </w:rPr>
          <w:t>2</w:t>
        </w:r>
        <w:r>
          <w:fldChar w:fldCharType="end"/>
        </w:r>
      </w:p>
    </w:sdtContent>
  </w:sdt>
  <w:p w14:paraId="6D238EF1" w14:textId="77777777" w:rsidR="00375158" w:rsidRDefault="00375158">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05CD7" w14:textId="77777777" w:rsidR="0036197D" w:rsidRDefault="0036197D" w:rsidP="00583E5D">
      <w:pPr>
        <w:spacing w:after="0" w:line="240" w:lineRule="auto"/>
      </w:pPr>
      <w:r>
        <w:separator/>
      </w:r>
    </w:p>
  </w:footnote>
  <w:footnote w:type="continuationSeparator" w:id="0">
    <w:p w14:paraId="533F30C3" w14:textId="77777777" w:rsidR="0036197D" w:rsidRDefault="0036197D" w:rsidP="00583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561BF" w14:textId="77777777" w:rsidR="00375158" w:rsidRDefault="00375158">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A7D"/>
    <w:multiLevelType w:val="hybridMultilevel"/>
    <w:tmpl w:val="A302F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A6DE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7D0A0E"/>
    <w:multiLevelType w:val="hybridMultilevel"/>
    <w:tmpl w:val="C6A2B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11033"/>
    <w:multiLevelType w:val="hybridMultilevel"/>
    <w:tmpl w:val="5046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55F6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9007D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8735DA"/>
    <w:multiLevelType w:val="hybridMultilevel"/>
    <w:tmpl w:val="4C1A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F08FF"/>
    <w:multiLevelType w:val="hybridMultilevel"/>
    <w:tmpl w:val="AA6A2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76E5F"/>
    <w:multiLevelType w:val="hybridMultilevel"/>
    <w:tmpl w:val="BE323BB8"/>
    <w:lvl w:ilvl="0" w:tplc="06F8CBAC">
      <w:start w:val="1"/>
      <w:numFmt w:val="decimal"/>
      <w:lvlText w:val="%1."/>
      <w:lvlJc w:val="left"/>
      <w:pPr>
        <w:ind w:left="5040" w:hanging="360"/>
      </w:pPr>
      <w:rPr>
        <w:rFonts w:ascii="Times New Roman" w:hAnsi="Times New Roman" w:cs="Times New Roman" w:hint="default"/>
        <w:b w:val="0"/>
        <w:bCs/>
      </w:rPr>
    </w:lvl>
    <w:lvl w:ilvl="1" w:tplc="0409000F">
      <w:start w:val="1"/>
      <w:numFmt w:val="decimal"/>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 w15:restartNumberingAfterBreak="0">
    <w:nsid w:val="389902C0"/>
    <w:multiLevelType w:val="multilevel"/>
    <w:tmpl w:val="4B00CAF6"/>
    <w:lvl w:ilvl="0">
      <w:start w:val="1"/>
      <w:numFmt w:val="decimal"/>
      <w:lvlText w:val="%1."/>
      <w:lvlJc w:val="left"/>
      <w:pPr>
        <w:ind w:left="360" w:hanging="360"/>
      </w:p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BF492C"/>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1E1863"/>
    <w:multiLevelType w:val="hybridMultilevel"/>
    <w:tmpl w:val="642C6BA4"/>
    <w:lvl w:ilvl="0" w:tplc="06F8CBAC">
      <w:start w:val="1"/>
      <w:numFmt w:val="decimal"/>
      <w:lvlText w:val="%1."/>
      <w:lvlJc w:val="left"/>
      <w:pPr>
        <w:ind w:left="5040" w:hanging="360"/>
      </w:pPr>
      <w:rPr>
        <w:rFonts w:ascii="Times New Roman" w:hAnsi="Times New Roman" w:cs="Times New Roman" w:hint="default"/>
        <w:b w:val="0"/>
        <w:bCs/>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4E857802"/>
    <w:multiLevelType w:val="hybridMultilevel"/>
    <w:tmpl w:val="781C5C2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578016A7"/>
    <w:multiLevelType w:val="hybridMultilevel"/>
    <w:tmpl w:val="79FE65E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58410C67"/>
    <w:multiLevelType w:val="multilevel"/>
    <w:tmpl w:val="041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63C82CEB"/>
    <w:multiLevelType w:val="hybridMultilevel"/>
    <w:tmpl w:val="C010D316"/>
    <w:lvl w:ilvl="0" w:tplc="041A000F">
      <w:start w:val="1"/>
      <w:numFmt w:val="decimal"/>
      <w:lvlText w:val="%1."/>
      <w:lvlJc w:val="left"/>
      <w:pPr>
        <w:ind w:left="789" w:hanging="360"/>
      </w:pPr>
    </w:lvl>
    <w:lvl w:ilvl="1" w:tplc="041A0019" w:tentative="1">
      <w:start w:val="1"/>
      <w:numFmt w:val="lowerLetter"/>
      <w:lvlText w:val="%2."/>
      <w:lvlJc w:val="left"/>
      <w:pPr>
        <w:ind w:left="1509" w:hanging="360"/>
      </w:pPr>
    </w:lvl>
    <w:lvl w:ilvl="2" w:tplc="041A001B" w:tentative="1">
      <w:start w:val="1"/>
      <w:numFmt w:val="lowerRoman"/>
      <w:lvlText w:val="%3."/>
      <w:lvlJc w:val="right"/>
      <w:pPr>
        <w:ind w:left="2229" w:hanging="180"/>
      </w:pPr>
    </w:lvl>
    <w:lvl w:ilvl="3" w:tplc="041A000F" w:tentative="1">
      <w:start w:val="1"/>
      <w:numFmt w:val="decimal"/>
      <w:lvlText w:val="%4."/>
      <w:lvlJc w:val="left"/>
      <w:pPr>
        <w:ind w:left="2949" w:hanging="360"/>
      </w:pPr>
    </w:lvl>
    <w:lvl w:ilvl="4" w:tplc="041A0019" w:tentative="1">
      <w:start w:val="1"/>
      <w:numFmt w:val="lowerLetter"/>
      <w:lvlText w:val="%5."/>
      <w:lvlJc w:val="left"/>
      <w:pPr>
        <w:ind w:left="3669" w:hanging="360"/>
      </w:pPr>
    </w:lvl>
    <w:lvl w:ilvl="5" w:tplc="041A001B" w:tentative="1">
      <w:start w:val="1"/>
      <w:numFmt w:val="lowerRoman"/>
      <w:lvlText w:val="%6."/>
      <w:lvlJc w:val="right"/>
      <w:pPr>
        <w:ind w:left="4389" w:hanging="180"/>
      </w:pPr>
    </w:lvl>
    <w:lvl w:ilvl="6" w:tplc="041A000F" w:tentative="1">
      <w:start w:val="1"/>
      <w:numFmt w:val="decimal"/>
      <w:lvlText w:val="%7."/>
      <w:lvlJc w:val="left"/>
      <w:pPr>
        <w:ind w:left="5109" w:hanging="360"/>
      </w:pPr>
    </w:lvl>
    <w:lvl w:ilvl="7" w:tplc="041A0019" w:tentative="1">
      <w:start w:val="1"/>
      <w:numFmt w:val="lowerLetter"/>
      <w:lvlText w:val="%8."/>
      <w:lvlJc w:val="left"/>
      <w:pPr>
        <w:ind w:left="5829" w:hanging="360"/>
      </w:pPr>
    </w:lvl>
    <w:lvl w:ilvl="8" w:tplc="041A001B" w:tentative="1">
      <w:start w:val="1"/>
      <w:numFmt w:val="lowerRoman"/>
      <w:lvlText w:val="%9."/>
      <w:lvlJc w:val="right"/>
      <w:pPr>
        <w:ind w:left="6549" w:hanging="180"/>
      </w:pPr>
    </w:lvl>
  </w:abstractNum>
  <w:abstractNum w:abstractNumId="16" w15:restartNumberingAfterBreak="0">
    <w:nsid w:val="70751853"/>
    <w:multiLevelType w:val="multilevel"/>
    <w:tmpl w:val="4B00CAF6"/>
    <w:lvl w:ilvl="0">
      <w:start w:val="1"/>
      <w:numFmt w:val="decimal"/>
      <w:lvlText w:val="%1."/>
      <w:lvlJc w:val="left"/>
      <w:pPr>
        <w:ind w:left="360" w:hanging="360"/>
      </w:p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080CC9"/>
    <w:multiLevelType w:val="hybridMultilevel"/>
    <w:tmpl w:val="4A02BC14"/>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abstractNumId w:val="3"/>
  </w:num>
  <w:num w:numId="2">
    <w:abstractNumId w:val="9"/>
  </w:num>
  <w:num w:numId="3">
    <w:abstractNumId w:val="11"/>
  </w:num>
  <w:num w:numId="4">
    <w:abstractNumId w:val="8"/>
  </w:num>
  <w:num w:numId="5">
    <w:abstractNumId w:val="17"/>
  </w:num>
  <w:num w:numId="6">
    <w:abstractNumId w:val="13"/>
  </w:num>
  <w:num w:numId="7">
    <w:abstractNumId w:val="14"/>
  </w:num>
  <w:num w:numId="8">
    <w:abstractNumId w:val="10"/>
  </w:num>
  <w:num w:numId="9">
    <w:abstractNumId w:val="5"/>
  </w:num>
  <w:num w:numId="10">
    <w:abstractNumId w:val="1"/>
  </w:num>
  <w:num w:numId="11">
    <w:abstractNumId w:val="4"/>
  </w:num>
  <w:num w:numId="12">
    <w:abstractNumId w:val="15"/>
  </w:num>
  <w:num w:numId="13">
    <w:abstractNumId w:val="7"/>
  </w:num>
  <w:num w:numId="14">
    <w:abstractNumId w:val="2"/>
  </w:num>
  <w:num w:numId="15">
    <w:abstractNumId w:val="12"/>
  </w:num>
  <w:num w:numId="16">
    <w:abstractNumId w:val="6"/>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5D"/>
    <w:rsid w:val="00001111"/>
    <w:rsid w:val="000339A6"/>
    <w:rsid w:val="000A751E"/>
    <w:rsid w:val="000F2C76"/>
    <w:rsid w:val="00101BF4"/>
    <w:rsid w:val="00105D2B"/>
    <w:rsid w:val="00121232"/>
    <w:rsid w:val="00152F00"/>
    <w:rsid w:val="0017313A"/>
    <w:rsid w:val="001D3057"/>
    <w:rsid w:val="001F5948"/>
    <w:rsid w:val="00211144"/>
    <w:rsid w:val="00245B0A"/>
    <w:rsid w:val="002E77A0"/>
    <w:rsid w:val="002F2760"/>
    <w:rsid w:val="002F4DF9"/>
    <w:rsid w:val="00302B6A"/>
    <w:rsid w:val="0036197D"/>
    <w:rsid w:val="00375158"/>
    <w:rsid w:val="00383243"/>
    <w:rsid w:val="003904D1"/>
    <w:rsid w:val="003D6D43"/>
    <w:rsid w:val="003F0B96"/>
    <w:rsid w:val="004058B3"/>
    <w:rsid w:val="00422B1E"/>
    <w:rsid w:val="00451547"/>
    <w:rsid w:val="004611DB"/>
    <w:rsid w:val="00494B3C"/>
    <w:rsid w:val="004B06CF"/>
    <w:rsid w:val="004C0CCE"/>
    <w:rsid w:val="004D0C05"/>
    <w:rsid w:val="004F1C13"/>
    <w:rsid w:val="0051658A"/>
    <w:rsid w:val="00527D5E"/>
    <w:rsid w:val="00542369"/>
    <w:rsid w:val="00552647"/>
    <w:rsid w:val="00582129"/>
    <w:rsid w:val="00583E5D"/>
    <w:rsid w:val="005E7ADA"/>
    <w:rsid w:val="005F4EB7"/>
    <w:rsid w:val="005F5C31"/>
    <w:rsid w:val="00623230"/>
    <w:rsid w:val="00656A92"/>
    <w:rsid w:val="006D0EBF"/>
    <w:rsid w:val="00701BF1"/>
    <w:rsid w:val="007815DB"/>
    <w:rsid w:val="007A7E35"/>
    <w:rsid w:val="007B1C8E"/>
    <w:rsid w:val="008966CA"/>
    <w:rsid w:val="008C2F5E"/>
    <w:rsid w:val="008D4145"/>
    <w:rsid w:val="009141FE"/>
    <w:rsid w:val="00926F5A"/>
    <w:rsid w:val="00951FB8"/>
    <w:rsid w:val="009B21F4"/>
    <w:rsid w:val="009B61E3"/>
    <w:rsid w:val="009D1717"/>
    <w:rsid w:val="009E731F"/>
    <w:rsid w:val="00A0795A"/>
    <w:rsid w:val="00A6120F"/>
    <w:rsid w:val="00AD62BB"/>
    <w:rsid w:val="00B14C2A"/>
    <w:rsid w:val="00B852D1"/>
    <w:rsid w:val="00BD271C"/>
    <w:rsid w:val="00C0577C"/>
    <w:rsid w:val="00C20F82"/>
    <w:rsid w:val="00C45478"/>
    <w:rsid w:val="00C909BD"/>
    <w:rsid w:val="00CE2B4B"/>
    <w:rsid w:val="00CF619E"/>
    <w:rsid w:val="00D22B16"/>
    <w:rsid w:val="00DA01A8"/>
    <w:rsid w:val="00DF4B98"/>
    <w:rsid w:val="00E31498"/>
    <w:rsid w:val="00E66423"/>
    <w:rsid w:val="00EA6231"/>
    <w:rsid w:val="00EB69B8"/>
    <w:rsid w:val="00ED3833"/>
    <w:rsid w:val="00EE12F8"/>
    <w:rsid w:val="00EF24AF"/>
    <w:rsid w:val="00F32E2B"/>
    <w:rsid w:val="00F45B71"/>
    <w:rsid w:val="00F5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3E2B"/>
  <w15:chartTrackingRefBased/>
  <w15:docId w15:val="{E40F09B2-DDD1-498D-92C8-9F0C1A29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E5D"/>
    <w:pPr>
      <w:spacing w:line="256" w:lineRule="auto"/>
    </w:pPr>
    <w:rPr>
      <w:rFonts w:ascii="Times New Roman" w:hAnsi="Times New Roman"/>
      <w:sz w:val="24"/>
    </w:rPr>
  </w:style>
  <w:style w:type="paragraph" w:styleId="Naslov1">
    <w:name w:val="heading 1"/>
    <w:basedOn w:val="Normal"/>
    <w:next w:val="Normal"/>
    <w:link w:val="Naslov1Char"/>
    <w:uiPriority w:val="9"/>
    <w:qFormat/>
    <w:rsid w:val="00494B3C"/>
    <w:pPr>
      <w:keepNext/>
      <w:keepLines/>
      <w:spacing w:before="240" w:after="0"/>
      <w:outlineLvl w:val="0"/>
    </w:pPr>
    <w:rPr>
      <w:rFonts w:eastAsiaTheme="majorEastAsia" w:cstheme="majorBidi"/>
      <w:b/>
      <w:sz w:val="32"/>
      <w:szCs w:val="32"/>
    </w:rPr>
  </w:style>
  <w:style w:type="paragraph" w:styleId="Naslov2">
    <w:name w:val="heading 2"/>
    <w:basedOn w:val="Normal"/>
    <w:next w:val="Normal"/>
    <w:link w:val="Naslov2Char"/>
    <w:uiPriority w:val="9"/>
    <w:unhideWhenUsed/>
    <w:qFormat/>
    <w:rsid w:val="00583E5D"/>
    <w:pPr>
      <w:keepNext/>
      <w:keepLines/>
      <w:spacing w:before="40" w:after="0"/>
      <w:outlineLvl w:val="1"/>
    </w:pPr>
    <w:rPr>
      <w:rFonts w:eastAsiaTheme="majorEastAsia" w:cstheme="majorBidi"/>
      <w:sz w:val="28"/>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Naglaeno">
    <w:name w:val="Strong"/>
    <w:basedOn w:val="Zadanifontodlomka"/>
    <w:uiPriority w:val="22"/>
    <w:qFormat/>
    <w:rsid w:val="00583E5D"/>
    <w:rPr>
      <w:b/>
      <w:bCs/>
    </w:rPr>
  </w:style>
  <w:style w:type="paragraph" w:styleId="Naslov">
    <w:name w:val="Title"/>
    <w:basedOn w:val="Normal"/>
    <w:next w:val="Normal"/>
    <w:link w:val="NaslovChar"/>
    <w:uiPriority w:val="10"/>
    <w:qFormat/>
    <w:rsid w:val="00583E5D"/>
    <w:pPr>
      <w:spacing w:after="0" w:line="240" w:lineRule="auto"/>
      <w:contextualSpacing/>
    </w:pPr>
    <w:rPr>
      <w:rFonts w:eastAsiaTheme="majorEastAsia" w:cstheme="majorBidi"/>
      <w:spacing w:val="-10"/>
      <w:kern w:val="28"/>
      <w:sz w:val="32"/>
      <w:szCs w:val="56"/>
    </w:rPr>
  </w:style>
  <w:style w:type="character" w:customStyle="1" w:styleId="NaslovChar">
    <w:name w:val="Naslov Char"/>
    <w:basedOn w:val="Zadanifontodlomka"/>
    <w:link w:val="Naslov"/>
    <w:uiPriority w:val="10"/>
    <w:rsid w:val="00583E5D"/>
    <w:rPr>
      <w:rFonts w:ascii="Times New Roman" w:eastAsiaTheme="majorEastAsia" w:hAnsi="Times New Roman" w:cstheme="majorBidi"/>
      <w:spacing w:val="-10"/>
      <w:kern w:val="28"/>
      <w:sz w:val="32"/>
      <w:szCs w:val="56"/>
    </w:rPr>
  </w:style>
  <w:style w:type="paragraph" w:styleId="Podnaslov">
    <w:name w:val="Subtitle"/>
    <w:basedOn w:val="Normal"/>
    <w:next w:val="Normal"/>
    <w:link w:val="PodnaslovChar"/>
    <w:uiPriority w:val="11"/>
    <w:qFormat/>
    <w:rsid w:val="00583E5D"/>
    <w:pPr>
      <w:numPr>
        <w:ilvl w:val="1"/>
      </w:numPr>
    </w:pPr>
    <w:rPr>
      <w:rFonts w:eastAsiaTheme="minorEastAsia"/>
      <w:spacing w:val="15"/>
      <w:sz w:val="28"/>
    </w:rPr>
  </w:style>
  <w:style w:type="character" w:customStyle="1" w:styleId="PodnaslovChar">
    <w:name w:val="Podnaslov Char"/>
    <w:basedOn w:val="Zadanifontodlomka"/>
    <w:link w:val="Podnaslov"/>
    <w:uiPriority w:val="11"/>
    <w:rsid w:val="00583E5D"/>
    <w:rPr>
      <w:rFonts w:ascii="Times New Roman" w:eastAsiaTheme="minorEastAsia" w:hAnsi="Times New Roman"/>
      <w:spacing w:val="15"/>
      <w:sz w:val="28"/>
    </w:rPr>
  </w:style>
  <w:style w:type="character" w:customStyle="1" w:styleId="Naslov1Char">
    <w:name w:val="Naslov 1 Char"/>
    <w:basedOn w:val="Zadanifontodlomka"/>
    <w:link w:val="Naslov1"/>
    <w:uiPriority w:val="9"/>
    <w:rsid w:val="00494B3C"/>
    <w:rPr>
      <w:rFonts w:ascii="Times New Roman" w:eastAsiaTheme="majorEastAsia" w:hAnsi="Times New Roman" w:cstheme="majorBidi"/>
      <w:b/>
      <w:sz w:val="32"/>
      <w:szCs w:val="32"/>
    </w:rPr>
  </w:style>
  <w:style w:type="paragraph" w:styleId="TOCNaslov">
    <w:name w:val="TOC Heading"/>
    <w:basedOn w:val="Naslov1"/>
    <w:next w:val="Normal"/>
    <w:uiPriority w:val="39"/>
    <w:unhideWhenUsed/>
    <w:qFormat/>
    <w:rsid w:val="00583E5D"/>
    <w:pPr>
      <w:spacing w:line="259" w:lineRule="auto"/>
      <w:outlineLvl w:val="9"/>
    </w:pPr>
  </w:style>
  <w:style w:type="character" w:customStyle="1" w:styleId="Naslov2Char">
    <w:name w:val="Naslov 2 Char"/>
    <w:basedOn w:val="Zadanifontodlomka"/>
    <w:link w:val="Naslov2"/>
    <w:uiPriority w:val="9"/>
    <w:rsid w:val="00583E5D"/>
    <w:rPr>
      <w:rFonts w:ascii="Times New Roman" w:eastAsiaTheme="majorEastAsia" w:hAnsi="Times New Roman" w:cstheme="majorBidi"/>
      <w:sz w:val="28"/>
      <w:szCs w:val="26"/>
    </w:rPr>
  </w:style>
  <w:style w:type="paragraph" w:styleId="Sadraj1">
    <w:name w:val="toc 1"/>
    <w:basedOn w:val="Normal"/>
    <w:next w:val="Normal"/>
    <w:autoRedefine/>
    <w:uiPriority w:val="39"/>
    <w:unhideWhenUsed/>
    <w:rsid w:val="00DA01A8"/>
    <w:pPr>
      <w:tabs>
        <w:tab w:val="left" w:pos="440"/>
        <w:tab w:val="right" w:leader="dot" w:pos="9350"/>
      </w:tabs>
      <w:spacing w:after="100"/>
    </w:pPr>
  </w:style>
  <w:style w:type="character" w:styleId="Hiperveza">
    <w:name w:val="Hyperlink"/>
    <w:basedOn w:val="Zadanifontodlomka"/>
    <w:uiPriority w:val="99"/>
    <w:unhideWhenUsed/>
    <w:rsid w:val="00583E5D"/>
    <w:rPr>
      <w:color w:val="0563C1" w:themeColor="hyperlink"/>
      <w:u w:val="single"/>
    </w:rPr>
  </w:style>
  <w:style w:type="paragraph" w:styleId="Zaglavlje">
    <w:name w:val="header"/>
    <w:basedOn w:val="Normal"/>
    <w:link w:val="ZaglavljeChar"/>
    <w:uiPriority w:val="99"/>
    <w:unhideWhenUsed/>
    <w:rsid w:val="00583E5D"/>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583E5D"/>
    <w:rPr>
      <w:rFonts w:ascii="Times New Roman" w:hAnsi="Times New Roman"/>
      <w:sz w:val="24"/>
    </w:rPr>
  </w:style>
  <w:style w:type="paragraph" w:styleId="Podnoje">
    <w:name w:val="footer"/>
    <w:basedOn w:val="Normal"/>
    <w:link w:val="PodnojeChar"/>
    <w:uiPriority w:val="99"/>
    <w:unhideWhenUsed/>
    <w:rsid w:val="00583E5D"/>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583E5D"/>
    <w:rPr>
      <w:rFonts w:ascii="Times New Roman" w:hAnsi="Times New Roman"/>
      <w:sz w:val="24"/>
    </w:rPr>
  </w:style>
  <w:style w:type="paragraph" w:styleId="Odlomakpopisa">
    <w:name w:val="List Paragraph"/>
    <w:basedOn w:val="Normal"/>
    <w:uiPriority w:val="34"/>
    <w:qFormat/>
    <w:rsid w:val="003D6D43"/>
    <w:pPr>
      <w:ind w:left="720"/>
      <w:contextualSpacing/>
    </w:pPr>
  </w:style>
  <w:style w:type="table" w:styleId="Reetkatablice">
    <w:name w:val="Table Grid"/>
    <w:basedOn w:val="Obinatablica"/>
    <w:uiPriority w:val="39"/>
    <w:rsid w:val="006D0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rezerviranogmjesta">
    <w:name w:val="Placeholder Text"/>
    <w:basedOn w:val="Zadanifontodlomka"/>
    <w:uiPriority w:val="99"/>
    <w:semiHidden/>
    <w:rsid w:val="00494B3C"/>
    <w:rPr>
      <w:color w:val="808080"/>
    </w:rPr>
  </w:style>
  <w:style w:type="paragraph" w:styleId="Sadraj2">
    <w:name w:val="toc 2"/>
    <w:basedOn w:val="Normal"/>
    <w:next w:val="Normal"/>
    <w:autoRedefine/>
    <w:uiPriority w:val="39"/>
    <w:unhideWhenUsed/>
    <w:rsid w:val="008C2F5E"/>
    <w:pPr>
      <w:tabs>
        <w:tab w:val="left" w:pos="880"/>
        <w:tab w:val="right" w:leader="dot" w:pos="9350"/>
      </w:tabs>
      <w:spacing w:after="100"/>
      <w:ind w:left="240"/>
    </w:pPr>
    <w:rPr>
      <w:noProof/>
      <w:lang w:val="hr-HR"/>
    </w:rPr>
  </w:style>
  <w:style w:type="character" w:styleId="Referencakomentara">
    <w:name w:val="annotation reference"/>
    <w:basedOn w:val="Zadanifontodlomka"/>
    <w:uiPriority w:val="99"/>
    <w:semiHidden/>
    <w:unhideWhenUsed/>
    <w:rsid w:val="001D3057"/>
    <w:rPr>
      <w:sz w:val="16"/>
      <w:szCs w:val="16"/>
    </w:rPr>
  </w:style>
  <w:style w:type="paragraph" w:styleId="Tekstkomentara">
    <w:name w:val="annotation text"/>
    <w:basedOn w:val="Normal"/>
    <w:link w:val="TekstkomentaraChar"/>
    <w:uiPriority w:val="99"/>
    <w:unhideWhenUsed/>
    <w:rsid w:val="001D3057"/>
    <w:pPr>
      <w:spacing w:line="240" w:lineRule="auto"/>
    </w:pPr>
    <w:rPr>
      <w:sz w:val="20"/>
      <w:szCs w:val="20"/>
    </w:rPr>
  </w:style>
  <w:style w:type="character" w:customStyle="1" w:styleId="TekstkomentaraChar">
    <w:name w:val="Tekst komentara Char"/>
    <w:basedOn w:val="Zadanifontodlomka"/>
    <w:link w:val="Tekstkomentara"/>
    <w:uiPriority w:val="99"/>
    <w:rsid w:val="001D3057"/>
    <w:rPr>
      <w:rFonts w:ascii="Times New Roman" w:hAnsi="Times New Roman"/>
      <w:sz w:val="20"/>
      <w:szCs w:val="20"/>
    </w:rPr>
  </w:style>
  <w:style w:type="paragraph" w:styleId="Predmetkomentara">
    <w:name w:val="annotation subject"/>
    <w:basedOn w:val="Tekstkomentara"/>
    <w:next w:val="Tekstkomentara"/>
    <w:link w:val="PredmetkomentaraChar"/>
    <w:uiPriority w:val="99"/>
    <w:semiHidden/>
    <w:unhideWhenUsed/>
    <w:rsid w:val="001D3057"/>
    <w:rPr>
      <w:b/>
      <w:bCs/>
    </w:rPr>
  </w:style>
  <w:style w:type="character" w:customStyle="1" w:styleId="PredmetkomentaraChar">
    <w:name w:val="Predmet komentara Char"/>
    <w:basedOn w:val="TekstkomentaraChar"/>
    <w:link w:val="Predmetkomentara"/>
    <w:uiPriority w:val="99"/>
    <w:semiHidden/>
    <w:rsid w:val="001D3057"/>
    <w:rPr>
      <w:rFonts w:ascii="Times New Roman" w:hAnsi="Times New Roman"/>
      <w:b/>
      <w:bCs/>
      <w:sz w:val="20"/>
      <w:szCs w:val="20"/>
    </w:rPr>
  </w:style>
  <w:style w:type="character" w:styleId="Nerijeenospominjanje">
    <w:name w:val="Unresolved Mention"/>
    <w:basedOn w:val="Zadanifontodlomka"/>
    <w:uiPriority w:val="99"/>
    <w:semiHidden/>
    <w:unhideWhenUsed/>
    <w:rsid w:val="008C2F5E"/>
    <w:rPr>
      <w:color w:val="605E5C"/>
      <w:shd w:val="clear" w:color="auto" w:fill="E1DFDD"/>
    </w:rPr>
  </w:style>
  <w:style w:type="character" w:styleId="SlijeenaHiperveza">
    <w:name w:val="FollowedHyperlink"/>
    <w:basedOn w:val="Zadanifontodlomka"/>
    <w:uiPriority w:val="99"/>
    <w:semiHidden/>
    <w:unhideWhenUsed/>
    <w:rsid w:val="008C2F5E"/>
    <w:rPr>
      <w:color w:val="954F72" w:themeColor="followedHyperlink"/>
      <w:u w:val="single"/>
    </w:rPr>
  </w:style>
  <w:style w:type="paragraph" w:styleId="Tekstkrajnjebiljeke">
    <w:name w:val="endnote text"/>
    <w:basedOn w:val="Normal"/>
    <w:link w:val="TekstkrajnjebiljekeChar"/>
    <w:uiPriority w:val="99"/>
    <w:semiHidden/>
    <w:unhideWhenUsed/>
    <w:rsid w:val="008C2F5E"/>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8C2F5E"/>
    <w:rPr>
      <w:rFonts w:ascii="Times New Roman" w:hAnsi="Times New Roman"/>
      <w:sz w:val="20"/>
      <w:szCs w:val="20"/>
    </w:rPr>
  </w:style>
  <w:style w:type="character" w:styleId="Referencakrajnjebiljeke">
    <w:name w:val="endnote reference"/>
    <w:basedOn w:val="Zadanifontodlomka"/>
    <w:uiPriority w:val="99"/>
    <w:semiHidden/>
    <w:unhideWhenUsed/>
    <w:rsid w:val="008C2F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89731">
      <w:bodyDiv w:val="1"/>
      <w:marLeft w:val="0"/>
      <w:marRight w:val="0"/>
      <w:marTop w:val="0"/>
      <w:marBottom w:val="0"/>
      <w:divBdr>
        <w:top w:val="none" w:sz="0" w:space="0" w:color="auto"/>
        <w:left w:val="none" w:sz="0" w:space="0" w:color="auto"/>
        <w:bottom w:val="none" w:sz="0" w:space="0" w:color="auto"/>
        <w:right w:val="none" w:sz="0" w:space="0" w:color="auto"/>
      </w:divBdr>
    </w:div>
    <w:div w:id="514923192">
      <w:bodyDiv w:val="1"/>
      <w:marLeft w:val="0"/>
      <w:marRight w:val="0"/>
      <w:marTop w:val="0"/>
      <w:marBottom w:val="0"/>
      <w:divBdr>
        <w:top w:val="none" w:sz="0" w:space="0" w:color="auto"/>
        <w:left w:val="none" w:sz="0" w:space="0" w:color="auto"/>
        <w:bottom w:val="none" w:sz="0" w:space="0" w:color="auto"/>
        <w:right w:val="none" w:sz="0" w:space="0" w:color="auto"/>
      </w:divBdr>
      <w:divsChild>
        <w:div w:id="1533953143">
          <w:marLeft w:val="0"/>
          <w:marRight w:val="0"/>
          <w:marTop w:val="0"/>
          <w:marBottom w:val="0"/>
          <w:divBdr>
            <w:top w:val="none" w:sz="0" w:space="0" w:color="auto"/>
            <w:left w:val="none" w:sz="0" w:space="0" w:color="auto"/>
            <w:bottom w:val="none" w:sz="0" w:space="0" w:color="auto"/>
            <w:right w:val="none" w:sz="0" w:space="0" w:color="auto"/>
          </w:divBdr>
          <w:divsChild>
            <w:div w:id="2052266278">
              <w:marLeft w:val="0"/>
              <w:marRight w:val="0"/>
              <w:marTop w:val="0"/>
              <w:marBottom w:val="0"/>
              <w:divBdr>
                <w:top w:val="none" w:sz="0" w:space="0" w:color="auto"/>
                <w:left w:val="none" w:sz="0" w:space="0" w:color="auto"/>
                <w:bottom w:val="none" w:sz="0" w:space="0" w:color="auto"/>
                <w:right w:val="none" w:sz="0" w:space="0" w:color="auto"/>
              </w:divBdr>
            </w:div>
            <w:div w:id="1405378433">
              <w:marLeft w:val="0"/>
              <w:marRight w:val="0"/>
              <w:marTop w:val="0"/>
              <w:marBottom w:val="0"/>
              <w:divBdr>
                <w:top w:val="none" w:sz="0" w:space="0" w:color="auto"/>
                <w:left w:val="none" w:sz="0" w:space="0" w:color="auto"/>
                <w:bottom w:val="none" w:sz="0" w:space="0" w:color="auto"/>
                <w:right w:val="none" w:sz="0" w:space="0" w:color="auto"/>
              </w:divBdr>
            </w:div>
            <w:div w:id="87586034">
              <w:marLeft w:val="0"/>
              <w:marRight w:val="0"/>
              <w:marTop w:val="0"/>
              <w:marBottom w:val="0"/>
              <w:divBdr>
                <w:top w:val="none" w:sz="0" w:space="0" w:color="auto"/>
                <w:left w:val="none" w:sz="0" w:space="0" w:color="auto"/>
                <w:bottom w:val="none" w:sz="0" w:space="0" w:color="auto"/>
                <w:right w:val="none" w:sz="0" w:space="0" w:color="auto"/>
              </w:divBdr>
            </w:div>
            <w:div w:id="503011728">
              <w:marLeft w:val="0"/>
              <w:marRight w:val="0"/>
              <w:marTop w:val="0"/>
              <w:marBottom w:val="0"/>
              <w:divBdr>
                <w:top w:val="none" w:sz="0" w:space="0" w:color="auto"/>
                <w:left w:val="none" w:sz="0" w:space="0" w:color="auto"/>
                <w:bottom w:val="none" w:sz="0" w:space="0" w:color="auto"/>
                <w:right w:val="none" w:sz="0" w:space="0" w:color="auto"/>
              </w:divBdr>
            </w:div>
            <w:div w:id="957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3416">
      <w:bodyDiv w:val="1"/>
      <w:marLeft w:val="0"/>
      <w:marRight w:val="0"/>
      <w:marTop w:val="0"/>
      <w:marBottom w:val="0"/>
      <w:divBdr>
        <w:top w:val="none" w:sz="0" w:space="0" w:color="auto"/>
        <w:left w:val="none" w:sz="0" w:space="0" w:color="auto"/>
        <w:bottom w:val="none" w:sz="0" w:space="0" w:color="auto"/>
        <w:right w:val="none" w:sz="0" w:space="0" w:color="auto"/>
      </w:divBdr>
      <w:divsChild>
        <w:div w:id="64573985">
          <w:marLeft w:val="0"/>
          <w:marRight w:val="0"/>
          <w:marTop w:val="0"/>
          <w:marBottom w:val="0"/>
          <w:divBdr>
            <w:top w:val="none" w:sz="0" w:space="0" w:color="auto"/>
            <w:left w:val="none" w:sz="0" w:space="0" w:color="auto"/>
            <w:bottom w:val="none" w:sz="0" w:space="0" w:color="auto"/>
            <w:right w:val="none" w:sz="0" w:space="0" w:color="auto"/>
          </w:divBdr>
          <w:divsChild>
            <w:div w:id="357513168">
              <w:marLeft w:val="0"/>
              <w:marRight w:val="0"/>
              <w:marTop w:val="0"/>
              <w:marBottom w:val="0"/>
              <w:divBdr>
                <w:top w:val="none" w:sz="0" w:space="0" w:color="auto"/>
                <w:left w:val="none" w:sz="0" w:space="0" w:color="auto"/>
                <w:bottom w:val="none" w:sz="0" w:space="0" w:color="auto"/>
                <w:right w:val="none" w:sz="0" w:space="0" w:color="auto"/>
              </w:divBdr>
            </w:div>
            <w:div w:id="936790944">
              <w:marLeft w:val="0"/>
              <w:marRight w:val="0"/>
              <w:marTop w:val="0"/>
              <w:marBottom w:val="0"/>
              <w:divBdr>
                <w:top w:val="none" w:sz="0" w:space="0" w:color="auto"/>
                <w:left w:val="none" w:sz="0" w:space="0" w:color="auto"/>
                <w:bottom w:val="none" w:sz="0" w:space="0" w:color="auto"/>
                <w:right w:val="none" w:sz="0" w:space="0" w:color="auto"/>
              </w:divBdr>
            </w:div>
            <w:div w:id="1680543543">
              <w:marLeft w:val="0"/>
              <w:marRight w:val="0"/>
              <w:marTop w:val="0"/>
              <w:marBottom w:val="0"/>
              <w:divBdr>
                <w:top w:val="none" w:sz="0" w:space="0" w:color="auto"/>
                <w:left w:val="none" w:sz="0" w:space="0" w:color="auto"/>
                <w:bottom w:val="none" w:sz="0" w:space="0" w:color="auto"/>
                <w:right w:val="none" w:sz="0" w:space="0" w:color="auto"/>
              </w:divBdr>
            </w:div>
            <w:div w:id="821240885">
              <w:marLeft w:val="0"/>
              <w:marRight w:val="0"/>
              <w:marTop w:val="0"/>
              <w:marBottom w:val="0"/>
              <w:divBdr>
                <w:top w:val="none" w:sz="0" w:space="0" w:color="auto"/>
                <w:left w:val="none" w:sz="0" w:space="0" w:color="auto"/>
                <w:bottom w:val="none" w:sz="0" w:space="0" w:color="auto"/>
                <w:right w:val="none" w:sz="0" w:space="0" w:color="auto"/>
              </w:divBdr>
            </w:div>
            <w:div w:id="271212125">
              <w:marLeft w:val="0"/>
              <w:marRight w:val="0"/>
              <w:marTop w:val="0"/>
              <w:marBottom w:val="0"/>
              <w:divBdr>
                <w:top w:val="none" w:sz="0" w:space="0" w:color="auto"/>
                <w:left w:val="none" w:sz="0" w:space="0" w:color="auto"/>
                <w:bottom w:val="none" w:sz="0" w:space="0" w:color="auto"/>
                <w:right w:val="none" w:sz="0" w:space="0" w:color="auto"/>
              </w:divBdr>
            </w:div>
            <w:div w:id="898712466">
              <w:marLeft w:val="0"/>
              <w:marRight w:val="0"/>
              <w:marTop w:val="0"/>
              <w:marBottom w:val="0"/>
              <w:divBdr>
                <w:top w:val="none" w:sz="0" w:space="0" w:color="auto"/>
                <w:left w:val="none" w:sz="0" w:space="0" w:color="auto"/>
                <w:bottom w:val="none" w:sz="0" w:space="0" w:color="auto"/>
                <w:right w:val="none" w:sz="0" w:space="0" w:color="auto"/>
              </w:divBdr>
            </w:div>
            <w:div w:id="1178420673">
              <w:marLeft w:val="0"/>
              <w:marRight w:val="0"/>
              <w:marTop w:val="0"/>
              <w:marBottom w:val="0"/>
              <w:divBdr>
                <w:top w:val="none" w:sz="0" w:space="0" w:color="auto"/>
                <w:left w:val="none" w:sz="0" w:space="0" w:color="auto"/>
                <w:bottom w:val="none" w:sz="0" w:space="0" w:color="auto"/>
                <w:right w:val="none" w:sz="0" w:space="0" w:color="auto"/>
              </w:divBdr>
            </w:div>
            <w:div w:id="426775958">
              <w:marLeft w:val="0"/>
              <w:marRight w:val="0"/>
              <w:marTop w:val="0"/>
              <w:marBottom w:val="0"/>
              <w:divBdr>
                <w:top w:val="none" w:sz="0" w:space="0" w:color="auto"/>
                <w:left w:val="none" w:sz="0" w:space="0" w:color="auto"/>
                <w:bottom w:val="none" w:sz="0" w:space="0" w:color="auto"/>
                <w:right w:val="none" w:sz="0" w:space="0" w:color="auto"/>
              </w:divBdr>
            </w:div>
            <w:div w:id="522862324">
              <w:marLeft w:val="0"/>
              <w:marRight w:val="0"/>
              <w:marTop w:val="0"/>
              <w:marBottom w:val="0"/>
              <w:divBdr>
                <w:top w:val="none" w:sz="0" w:space="0" w:color="auto"/>
                <w:left w:val="none" w:sz="0" w:space="0" w:color="auto"/>
                <w:bottom w:val="none" w:sz="0" w:space="0" w:color="auto"/>
                <w:right w:val="none" w:sz="0" w:space="0" w:color="auto"/>
              </w:divBdr>
            </w:div>
            <w:div w:id="975910481">
              <w:marLeft w:val="0"/>
              <w:marRight w:val="0"/>
              <w:marTop w:val="0"/>
              <w:marBottom w:val="0"/>
              <w:divBdr>
                <w:top w:val="none" w:sz="0" w:space="0" w:color="auto"/>
                <w:left w:val="none" w:sz="0" w:space="0" w:color="auto"/>
                <w:bottom w:val="none" w:sz="0" w:space="0" w:color="auto"/>
                <w:right w:val="none" w:sz="0" w:space="0" w:color="auto"/>
              </w:divBdr>
            </w:div>
            <w:div w:id="1801919972">
              <w:marLeft w:val="0"/>
              <w:marRight w:val="0"/>
              <w:marTop w:val="0"/>
              <w:marBottom w:val="0"/>
              <w:divBdr>
                <w:top w:val="none" w:sz="0" w:space="0" w:color="auto"/>
                <w:left w:val="none" w:sz="0" w:space="0" w:color="auto"/>
                <w:bottom w:val="none" w:sz="0" w:space="0" w:color="auto"/>
                <w:right w:val="none" w:sz="0" w:space="0" w:color="auto"/>
              </w:divBdr>
            </w:div>
            <w:div w:id="1468933030">
              <w:marLeft w:val="0"/>
              <w:marRight w:val="0"/>
              <w:marTop w:val="0"/>
              <w:marBottom w:val="0"/>
              <w:divBdr>
                <w:top w:val="none" w:sz="0" w:space="0" w:color="auto"/>
                <w:left w:val="none" w:sz="0" w:space="0" w:color="auto"/>
                <w:bottom w:val="none" w:sz="0" w:space="0" w:color="auto"/>
                <w:right w:val="none" w:sz="0" w:space="0" w:color="auto"/>
              </w:divBdr>
            </w:div>
            <w:div w:id="823592428">
              <w:marLeft w:val="0"/>
              <w:marRight w:val="0"/>
              <w:marTop w:val="0"/>
              <w:marBottom w:val="0"/>
              <w:divBdr>
                <w:top w:val="none" w:sz="0" w:space="0" w:color="auto"/>
                <w:left w:val="none" w:sz="0" w:space="0" w:color="auto"/>
                <w:bottom w:val="none" w:sz="0" w:space="0" w:color="auto"/>
                <w:right w:val="none" w:sz="0" w:space="0" w:color="auto"/>
              </w:divBdr>
            </w:div>
            <w:div w:id="6764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3478">
      <w:bodyDiv w:val="1"/>
      <w:marLeft w:val="0"/>
      <w:marRight w:val="0"/>
      <w:marTop w:val="0"/>
      <w:marBottom w:val="0"/>
      <w:divBdr>
        <w:top w:val="none" w:sz="0" w:space="0" w:color="auto"/>
        <w:left w:val="none" w:sz="0" w:space="0" w:color="auto"/>
        <w:bottom w:val="none" w:sz="0" w:space="0" w:color="auto"/>
        <w:right w:val="none" w:sz="0" w:space="0" w:color="auto"/>
      </w:divBdr>
    </w:div>
    <w:div w:id="1579941947">
      <w:bodyDiv w:val="1"/>
      <w:marLeft w:val="0"/>
      <w:marRight w:val="0"/>
      <w:marTop w:val="0"/>
      <w:marBottom w:val="0"/>
      <w:divBdr>
        <w:top w:val="none" w:sz="0" w:space="0" w:color="auto"/>
        <w:left w:val="none" w:sz="0" w:space="0" w:color="auto"/>
        <w:bottom w:val="none" w:sz="0" w:space="0" w:color="auto"/>
        <w:right w:val="none" w:sz="0" w:space="0" w:color="auto"/>
      </w:divBdr>
      <w:divsChild>
        <w:div w:id="605309619">
          <w:marLeft w:val="0"/>
          <w:marRight w:val="0"/>
          <w:marTop w:val="0"/>
          <w:marBottom w:val="0"/>
          <w:divBdr>
            <w:top w:val="none" w:sz="0" w:space="0" w:color="auto"/>
            <w:left w:val="none" w:sz="0" w:space="0" w:color="auto"/>
            <w:bottom w:val="none" w:sz="0" w:space="0" w:color="auto"/>
            <w:right w:val="none" w:sz="0" w:space="0" w:color="auto"/>
          </w:divBdr>
          <w:divsChild>
            <w:div w:id="1977758483">
              <w:marLeft w:val="0"/>
              <w:marRight w:val="0"/>
              <w:marTop w:val="0"/>
              <w:marBottom w:val="0"/>
              <w:divBdr>
                <w:top w:val="none" w:sz="0" w:space="0" w:color="auto"/>
                <w:left w:val="none" w:sz="0" w:space="0" w:color="auto"/>
                <w:bottom w:val="none" w:sz="0" w:space="0" w:color="auto"/>
                <w:right w:val="none" w:sz="0" w:space="0" w:color="auto"/>
              </w:divBdr>
            </w:div>
            <w:div w:id="1781340988">
              <w:marLeft w:val="0"/>
              <w:marRight w:val="0"/>
              <w:marTop w:val="0"/>
              <w:marBottom w:val="0"/>
              <w:divBdr>
                <w:top w:val="none" w:sz="0" w:space="0" w:color="auto"/>
                <w:left w:val="none" w:sz="0" w:space="0" w:color="auto"/>
                <w:bottom w:val="none" w:sz="0" w:space="0" w:color="auto"/>
                <w:right w:val="none" w:sz="0" w:space="0" w:color="auto"/>
              </w:divBdr>
            </w:div>
            <w:div w:id="16719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314">
      <w:bodyDiv w:val="1"/>
      <w:marLeft w:val="0"/>
      <w:marRight w:val="0"/>
      <w:marTop w:val="0"/>
      <w:marBottom w:val="0"/>
      <w:divBdr>
        <w:top w:val="none" w:sz="0" w:space="0" w:color="auto"/>
        <w:left w:val="none" w:sz="0" w:space="0" w:color="auto"/>
        <w:bottom w:val="none" w:sz="0" w:space="0" w:color="auto"/>
        <w:right w:val="none" w:sz="0" w:space="0" w:color="auto"/>
      </w:divBdr>
      <w:divsChild>
        <w:div w:id="1716930547">
          <w:marLeft w:val="0"/>
          <w:marRight w:val="0"/>
          <w:marTop w:val="0"/>
          <w:marBottom w:val="0"/>
          <w:divBdr>
            <w:top w:val="none" w:sz="0" w:space="0" w:color="auto"/>
            <w:left w:val="none" w:sz="0" w:space="0" w:color="auto"/>
            <w:bottom w:val="none" w:sz="0" w:space="0" w:color="auto"/>
            <w:right w:val="none" w:sz="0" w:space="0" w:color="auto"/>
          </w:divBdr>
          <w:divsChild>
            <w:div w:id="1238977473">
              <w:marLeft w:val="0"/>
              <w:marRight w:val="0"/>
              <w:marTop w:val="0"/>
              <w:marBottom w:val="0"/>
              <w:divBdr>
                <w:top w:val="none" w:sz="0" w:space="0" w:color="auto"/>
                <w:left w:val="none" w:sz="0" w:space="0" w:color="auto"/>
                <w:bottom w:val="none" w:sz="0" w:space="0" w:color="auto"/>
                <w:right w:val="none" w:sz="0" w:space="0" w:color="auto"/>
              </w:divBdr>
            </w:div>
            <w:div w:id="1420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2146">
      <w:bodyDiv w:val="1"/>
      <w:marLeft w:val="0"/>
      <w:marRight w:val="0"/>
      <w:marTop w:val="0"/>
      <w:marBottom w:val="0"/>
      <w:divBdr>
        <w:top w:val="none" w:sz="0" w:space="0" w:color="auto"/>
        <w:left w:val="none" w:sz="0" w:space="0" w:color="auto"/>
        <w:bottom w:val="none" w:sz="0" w:space="0" w:color="auto"/>
        <w:right w:val="none" w:sz="0" w:space="0" w:color="auto"/>
      </w:divBdr>
    </w:div>
    <w:div w:id="202639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mlg-ulb/creditcardfrau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94AF9-8678-4604-A724-C1198AB5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18</Pages>
  <Words>2547</Words>
  <Characters>14522</Characters>
  <Application>Microsoft Office Word</Application>
  <DocSecurity>0</DocSecurity>
  <Lines>121</Lines>
  <Paragraphs>34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dc:creator>
  <cp:keywords/>
  <dc:description/>
  <cp:lastModifiedBy>Tomislav</cp:lastModifiedBy>
  <cp:revision>12</cp:revision>
  <cp:lastPrinted>2023-02-05T00:36:00Z</cp:lastPrinted>
  <dcterms:created xsi:type="dcterms:W3CDTF">2023-02-04T23:58:00Z</dcterms:created>
  <dcterms:modified xsi:type="dcterms:W3CDTF">2023-02-05T13:59:00Z</dcterms:modified>
</cp:coreProperties>
</file>