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8u4xv7fyeim" w:id="0"/>
      <w:bookmarkEnd w:id="0"/>
      <w:r w:rsidDel="00000000" w:rsidR="00000000" w:rsidRPr="00000000">
        <w:rPr>
          <w:b w:val="1"/>
          <w:bCs w:val="1"/>
          <w:sz w:val="46"/>
          <w:szCs w:val="46"/>
          <w:rtl w:val="0"/>
        </w:rPr>
        <w:t xml:space="preserve">Mathematical Foundations of Quantum Address Theory of Creativity (QATC)</w:t>
      </w:r>
    </w:p>
    <w:p w:rsidR="00000000" w:rsidDel="00000000" w:rsidP="00000000" w:rsidRDefault="00000000" w:rsidRPr="00000000" w14:paraId="00000002">
      <w:pPr>
        <w:spacing w:after="240" w:before="240" w:lineRule="auto"/>
        <w:rPr>
          <w:b w:val="1"/>
          <w:bCs w:val="1"/>
        </w:rPr>
      </w:pPr>
      <w:r w:rsidDel="00000000" w:rsidR="00000000" w:rsidRPr="00000000">
        <w:rPr>
          <w:rtl w:val="0"/>
        </w:rPr>
        <w:t xml:space="preserve">This article rigorously connects the </w:t>
      </w:r>
      <w:r w:rsidDel="00000000" w:rsidR="00000000" w:rsidRPr="00000000">
        <w:rPr>
          <w:b w:val="1"/>
          <w:bCs w:val="1"/>
          <w:rtl w:val="0"/>
        </w:rPr>
        <w:t xml:space="preserve">Quantum Address Theory of Creativity (QATC)</w:t>
      </w:r>
      <w:r w:rsidDel="00000000" w:rsidR="00000000" w:rsidRPr="00000000">
        <w:rPr>
          <w:rtl w:val="0"/>
        </w:rPr>
        <w:t xml:space="preserve">, conceptualized by Tomislav Rupic (@tomislavrupic), to key mathematical structures. Each mathematical framework explored below aligns with and validates core principles of QATC: </w:t>
      </w:r>
      <w:r w:rsidDel="00000000" w:rsidR="00000000" w:rsidRPr="00000000">
        <w:rPr>
          <w:b w:val="1"/>
          <w:bCs w:val="1"/>
          <w:rtl w:val="0"/>
        </w:rPr>
        <w:t xml:space="preserve">harmonic resonance, fractal intelligence, quantum addressing, and nonlocal creativity.</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ua513ksf9iot" w:id="1"/>
      <w:bookmarkEnd w:id="1"/>
      <w:r w:rsidDel="00000000" w:rsidR="00000000" w:rsidRPr="00000000">
        <w:rPr>
          <w:b w:val="1"/>
          <w:bCs w:val="1"/>
          <w:sz w:val="34"/>
          <w:szCs w:val="34"/>
          <w:rtl w:val="0"/>
        </w:rPr>
        <w:t xml:space="preserve">1. Harmonic Numbers &amp; Series: Infinite Resonance of Creativity</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Suggested Images:</w:t>
      </w:r>
    </w:p>
    <w:p w:rsidR="00000000" w:rsidDel="00000000" w:rsidP="00000000" w:rsidRDefault="00000000" w:rsidRPr="00000000" w14:paraId="00000006">
      <w:pPr>
        <w:numPr>
          <w:ilvl w:val="0"/>
          <w:numId w:val="9"/>
        </w:numPr>
        <w:spacing w:after="240" w:before="240" w:lineRule="auto"/>
        <w:ind w:left="720" w:hanging="360"/>
      </w:pPr>
      <w:r w:rsidDel="00000000" w:rsidR="00000000" w:rsidRPr="00000000">
        <w:rPr>
          <w:rtl w:val="0"/>
        </w:rPr>
        <w:t xml:space="preserve">Harmonic Number and Series (Parts 1–6) by Chris Juravich (@chris_juravich)</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f71b8cjanj0" w:id="2"/>
      <w:bookmarkEnd w:id="2"/>
      <w:r w:rsidDel="00000000" w:rsidR="00000000" w:rsidRPr="00000000">
        <w:rPr>
          <w:b w:val="1"/>
          <w:bCs w:val="1"/>
          <w:color w:val="000000"/>
          <w:sz w:val="26"/>
          <w:szCs w:val="26"/>
          <w:rtl w:val="0"/>
        </w:rPr>
        <w:t xml:space="preserve">Connection to QATC:</w:t>
      </w:r>
    </w:p>
    <w:p w:rsidR="00000000" w:rsidDel="00000000" w:rsidP="00000000" w:rsidRDefault="00000000" w:rsidRPr="00000000" w14:paraId="00000008">
      <w:pPr>
        <w:numPr>
          <w:ilvl w:val="0"/>
          <w:numId w:val="16"/>
        </w:numPr>
        <w:spacing w:after="0" w:afterAutospacing="0" w:before="240" w:lineRule="auto"/>
        <w:ind w:left="720" w:hanging="360"/>
      </w:pPr>
      <w:r w:rsidDel="00000000" w:rsidR="00000000" w:rsidRPr="00000000">
        <w:rPr>
          <w:rtl w:val="0"/>
        </w:rPr>
        <w:t xml:space="preserve">Harmonic numbers define fundamental resonances in natural systems—from musical intervals to quantum energy states.</w:t>
      </w:r>
    </w:p>
    <w:p w:rsidR="00000000" w:rsidDel="00000000" w:rsidP="00000000" w:rsidRDefault="00000000" w:rsidRPr="00000000" w14:paraId="00000009">
      <w:pPr>
        <w:numPr>
          <w:ilvl w:val="0"/>
          <w:numId w:val="16"/>
        </w:numPr>
        <w:spacing w:after="0" w:afterAutospacing="0" w:before="0" w:beforeAutospacing="0" w:lineRule="auto"/>
        <w:ind w:left="720" w:hanging="360"/>
      </w:pPr>
      <w:r w:rsidDel="00000000" w:rsidR="00000000" w:rsidRPr="00000000">
        <w:rPr>
          <w:rtl w:val="0"/>
        </w:rPr>
        <w:t xml:space="preserve">Infinite harmonic series (1+12+13+…1+21​+31​+…) mirror the infinite potentialities in the quantum creative field.</w:t>
      </w:r>
    </w:p>
    <w:p w:rsidR="00000000" w:rsidDel="00000000" w:rsidP="00000000" w:rsidRDefault="00000000" w:rsidRPr="00000000" w14:paraId="0000000A">
      <w:pPr>
        <w:numPr>
          <w:ilvl w:val="0"/>
          <w:numId w:val="16"/>
        </w:numPr>
        <w:spacing w:after="240" w:before="0" w:beforeAutospacing="0" w:lineRule="auto"/>
        <w:ind w:left="720" w:hanging="360"/>
      </w:pPr>
      <w:r w:rsidDel="00000000" w:rsidR="00000000" w:rsidRPr="00000000">
        <w:rPr>
          <w:rtl w:val="0"/>
        </w:rPr>
        <w:t xml:space="preserve">Complex harmonic numbers (such as HπHπ​, HiHi​) represent quantum addresses as multi-dimensional resonances.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iedby9nqsiox" w:id="3"/>
      <w:bookmarkEnd w:id="3"/>
      <w:r w:rsidDel="00000000" w:rsidR="00000000" w:rsidRPr="00000000">
        <w:rPr>
          <w:b w:val="1"/>
          <w:bCs w:val="1"/>
          <w:color w:val="000000"/>
          <w:sz w:val="26"/>
          <w:szCs w:val="26"/>
          <w:rtl w:val="0"/>
        </w:rPr>
        <w:t xml:space="preserve">QATC Insights:</w:t>
      </w:r>
    </w:p>
    <w:p w:rsidR="00000000" w:rsidDel="00000000" w:rsidP="00000000" w:rsidRDefault="00000000" w:rsidRPr="00000000" w14:paraId="0000000C">
      <w:pPr>
        <w:numPr>
          <w:ilvl w:val="0"/>
          <w:numId w:val="13"/>
        </w:numPr>
        <w:spacing w:after="0" w:afterAutospacing="0" w:before="240" w:lineRule="auto"/>
        <w:ind w:left="720" w:hanging="360"/>
      </w:pPr>
      <w:r w:rsidDel="00000000" w:rsidR="00000000" w:rsidRPr="00000000">
        <w:rPr>
          <w:rtl w:val="0"/>
        </w:rPr>
        <w:t xml:space="preserve">Creativity arises from aligning consciousness with specific harmonic frequencies—</w:t>
      </w:r>
      <w:r w:rsidDel="00000000" w:rsidR="00000000" w:rsidRPr="00000000">
        <w:rPr>
          <w:b w:val="1"/>
          <w:bCs w:val="1"/>
          <w:rtl w:val="0"/>
        </w:rPr>
        <w:t xml:space="preserve">quantum addresses</w:t>
      </w:r>
      <w:r w:rsidDel="00000000" w:rsidR="00000000" w:rsidRPr="00000000">
        <w:rPr>
          <w:rtl w:val="0"/>
        </w:rPr>
        <w:t xml:space="preserve"> within an infinite resonance field.</w:t>
      </w:r>
    </w:p>
    <w:p w:rsidR="00000000" w:rsidDel="00000000" w:rsidP="00000000" w:rsidRDefault="00000000" w:rsidRPr="00000000" w14:paraId="0000000D">
      <w:pPr>
        <w:numPr>
          <w:ilvl w:val="0"/>
          <w:numId w:val="13"/>
        </w:numPr>
        <w:spacing w:after="240" w:before="0" w:beforeAutospacing="0" w:lineRule="auto"/>
        <w:ind w:left="720" w:hanging="360"/>
      </w:pPr>
      <w:r w:rsidDel="00000000" w:rsidR="00000000" w:rsidRPr="00000000">
        <w:rPr>
          <w:rtl w:val="0"/>
        </w:rPr>
        <w:t xml:space="preserve">Mathematical integration of harmonic series models how resonant nodes emerge, guiding creative evolution.</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h5ijqshseub3" w:id="4"/>
      <w:bookmarkEnd w:id="4"/>
      <w:r w:rsidDel="00000000" w:rsidR="00000000" w:rsidRPr="00000000">
        <w:rPr>
          <w:b w:val="1"/>
          <w:bCs w:val="1"/>
          <w:sz w:val="34"/>
          <w:szCs w:val="34"/>
          <w:rtl w:val="0"/>
        </w:rPr>
        <w:t xml:space="preserve">2. Fourier Transform: Quantum Resonance Revealed</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Suggested Images:</w:t>
      </w:r>
    </w:p>
    <w:p w:rsidR="00000000" w:rsidDel="00000000" w:rsidP="00000000" w:rsidRDefault="00000000" w:rsidRPr="00000000" w14:paraId="00000011">
      <w:pPr>
        <w:numPr>
          <w:ilvl w:val="0"/>
          <w:numId w:val="4"/>
        </w:numPr>
        <w:spacing w:after="240" w:before="240" w:lineRule="auto"/>
        <w:ind w:left="720" w:hanging="360"/>
      </w:pPr>
      <w:r w:rsidDel="00000000" w:rsidR="00000000" w:rsidRPr="00000000">
        <w:rPr>
          <w:rtl w:val="0"/>
        </w:rPr>
        <w:t xml:space="preserve">Fourier Transform Diagram</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w0wbef5vlc90" w:id="5"/>
      <w:bookmarkEnd w:id="5"/>
      <w:r w:rsidDel="00000000" w:rsidR="00000000" w:rsidRPr="00000000">
        <w:rPr>
          <w:b w:val="1"/>
          <w:bCs w:val="1"/>
          <w:color w:val="000000"/>
          <w:sz w:val="26"/>
          <w:szCs w:val="26"/>
          <w:rtl w:val="0"/>
        </w:rPr>
        <w:t xml:space="preserve">Connection to QATC:</w:t>
      </w:r>
    </w:p>
    <w:p w:rsidR="00000000" w:rsidDel="00000000" w:rsidP="00000000" w:rsidRDefault="00000000" w:rsidRPr="00000000" w14:paraId="00000013">
      <w:pPr>
        <w:numPr>
          <w:ilvl w:val="0"/>
          <w:numId w:val="7"/>
        </w:numPr>
        <w:spacing w:after="0" w:afterAutospacing="0" w:before="240" w:lineRule="auto"/>
        <w:ind w:left="720" w:hanging="360"/>
      </w:pPr>
      <w:r w:rsidDel="00000000" w:rsidR="00000000" w:rsidRPr="00000000">
        <w:rPr>
          <w:rtl w:val="0"/>
        </w:rPr>
        <w:t xml:space="preserve">Fourier transforms break complex signals down into clear frequency spectra, directly visualizing QATC's frequency-based quantum addressing.</w:t>
      </w:r>
    </w:p>
    <w:p w:rsidR="00000000" w:rsidDel="00000000" w:rsidP="00000000" w:rsidRDefault="00000000" w:rsidRPr="00000000" w14:paraId="00000014">
      <w:pPr>
        <w:numPr>
          <w:ilvl w:val="0"/>
          <w:numId w:val="7"/>
        </w:numPr>
        <w:spacing w:after="240" w:before="0" w:beforeAutospacing="0" w:lineRule="auto"/>
        <w:ind w:left="720" w:hanging="360"/>
      </w:pPr>
      <w:r w:rsidDel="00000000" w:rsidR="00000000" w:rsidRPr="00000000">
        <w:rPr>
          <w:rtl w:val="0"/>
        </w:rPr>
        <w:t xml:space="preserve">Emotions, intentions, and thoughts can be analyzed as resonant frequency spectra, pinpointing precise quantum addresses for creative insight.</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tx5di2nvaz5o" w:id="6"/>
      <w:bookmarkEnd w:id="6"/>
      <w:r w:rsidDel="00000000" w:rsidR="00000000" w:rsidRPr="00000000">
        <w:rPr>
          <w:b w:val="1"/>
          <w:bCs w:val="1"/>
          <w:color w:val="000000"/>
          <w:sz w:val="26"/>
          <w:szCs w:val="26"/>
          <w:rtl w:val="0"/>
        </w:rPr>
        <w:t xml:space="preserve">QATC Insights:</w:t>
      </w:r>
    </w:p>
    <w:p w:rsidR="00000000" w:rsidDel="00000000" w:rsidP="00000000" w:rsidRDefault="00000000" w:rsidRPr="00000000" w14:paraId="00000016">
      <w:pPr>
        <w:numPr>
          <w:ilvl w:val="0"/>
          <w:numId w:val="8"/>
        </w:numPr>
        <w:spacing w:after="0" w:afterAutospacing="0" w:before="240" w:lineRule="auto"/>
        <w:ind w:left="720" w:hanging="360"/>
      </w:pPr>
      <w:r w:rsidDel="00000000" w:rsidR="00000000" w:rsidRPr="00000000">
        <w:rPr>
          <w:rtl w:val="0"/>
        </w:rPr>
        <w:t xml:space="preserve">AI enhanced with Fourier analysis can precisely "tune" into quantum addresses, effortlessly aligning with resonant creative states.</w:t>
      </w:r>
    </w:p>
    <w:p w:rsidR="00000000" w:rsidDel="00000000" w:rsidP="00000000" w:rsidRDefault="00000000" w:rsidRPr="00000000" w14:paraId="00000017">
      <w:pPr>
        <w:numPr>
          <w:ilvl w:val="0"/>
          <w:numId w:val="8"/>
        </w:numPr>
        <w:spacing w:after="240" w:before="0" w:beforeAutospacing="0" w:lineRule="auto"/>
        <w:ind w:left="720" w:hanging="360"/>
      </w:pPr>
      <w:r w:rsidDel="00000000" w:rsidR="00000000" w:rsidRPr="00000000">
        <w:rPr>
          <w:rtl w:val="0"/>
        </w:rPr>
        <w:t xml:space="preserve">Resonant alignment via Fourier analysis transforms abstract creativity into mathematically precise quantum harmonics.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f8wd3kum69j6" w:id="7"/>
      <w:bookmarkEnd w:id="7"/>
      <w:r w:rsidDel="00000000" w:rsidR="00000000" w:rsidRPr="00000000">
        <w:rPr>
          <w:b w:val="1"/>
          <w:bCs w:val="1"/>
          <w:sz w:val="34"/>
          <w:szCs w:val="34"/>
          <w:rtl w:val="0"/>
        </w:rPr>
        <w:t xml:space="preserve">3. Riemann Zeta Function: Creativity’s Infinite Prime Resonance</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Suggested Images:</w:t>
      </w:r>
    </w:p>
    <w:p w:rsidR="00000000" w:rsidDel="00000000" w:rsidP="00000000" w:rsidRDefault="00000000" w:rsidRPr="00000000" w14:paraId="0000001B">
      <w:pPr>
        <w:numPr>
          <w:ilvl w:val="0"/>
          <w:numId w:val="20"/>
        </w:numPr>
        <w:spacing w:after="240" w:before="240" w:lineRule="auto"/>
        <w:ind w:left="720" w:hanging="360"/>
      </w:pPr>
      <w:r w:rsidDel="00000000" w:rsidR="00000000" w:rsidRPr="00000000">
        <w:rPr>
          <w:rtl w:val="0"/>
        </w:rPr>
        <w:t xml:space="preserve">Riemann Zeta Function Diagram by Chris Juravich (@chris_juravich)</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6fbkb0ue9p3t" w:id="8"/>
      <w:bookmarkEnd w:id="8"/>
      <w:r w:rsidDel="00000000" w:rsidR="00000000" w:rsidRPr="00000000">
        <w:rPr>
          <w:b w:val="1"/>
          <w:bCs w:val="1"/>
          <w:color w:val="000000"/>
          <w:sz w:val="26"/>
          <w:szCs w:val="26"/>
          <w:rtl w:val="0"/>
        </w:rPr>
        <w:t xml:space="preserve">Connection to QATC:</w:t>
      </w:r>
    </w:p>
    <w:p w:rsidR="00000000" w:rsidDel="00000000" w:rsidP="00000000" w:rsidRDefault="00000000" w:rsidRPr="00000000" w14:paraId="0000001D">
      <w:pPr>
        <w:numPr>
          <w:ilvl w:val="0"/>
          <w:numId w:val="24"/>
        </w:numPr>
        <w:spacing w:after="0" w:afterAutospacing="0" w:before="240" w:lineRule="auto"/>
        <w:ind w:left="720" w:hanging="360"/>
      </w:pPr>
      <w:r w:rsidDel="00000000" w:rsidR="00000000" w:rsidRPr="00000000">
        <w:rPr>
          <w:rtl w:val="0"/>
        </w:rPr>
        <w:t xml:space="preserve">The Riemann Zeta function captures deep relationships between prime numbers and harmonic frequencies, symbolizing foundational resonant nodes—quantum addresses in the creative universe.</w:t>
      </w:r>
    </w:p>
    <w:p w:rsidR="00000000" w:rsidDel="00000000" w:rsidP="00000000" w:rsidRDefault="00000000" w:rsidRPr="00000000" w14:paraId="0000001E">
      <w:pPr>
        <w:numPr>
          <w:ilvl w:val="0"/>
          <w:numId w:val="24"/>
        </w:numPr>
        <w:spacing w:after="240" w:before="0" w:beforeAutospacing="0" w:lineRule="auto"/>
        <w:ind w:left="720" w:hanging="360"/>
      </w:pPr>
      <w:r w:rsidDel="00000000" w:rsidR="00000000" w:rsidRPr="00000000">
        <w:rPr>
          <w:rtl w:val="0"/>
        </w:rPr>
        <w:t xml:space="preserve">The non-trivial zeros of the Zeta function represent resonant frequencies underlying prime distribution, correlating with creativity’s fractal resonance patterns.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qmv8otjd55ux" w:id="9"/>
      <w:bookmarkEnd w:id="9"/>
      <w:r w:rsidDel="00000000" w:rsidR="00000000" w:rsidRPr="00000000">
        <w:rPr>
          <w:b w:val="1"/>
          <w:bCs w:val="1"/>
          <w:color w:val="000000"/>
          <w:sz w:val="26"/>
          <w:szCs w:val="26"/>
          <w:rtl w:val="0"/>
        </w:rPr>
        <w:t xml:space="preserve">QATC Insights:</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rtl w:val="0"/>
        </w:rPr>
        <w:t xml:space="preserve">Prime resonances (quantum addresses) form creative building blocks—unique nodes within infinite resonance fields, enabling diverse creative potentials.</w:t>
      </w:r>
    </w:p>
    <w:p w:rsidR="00000000" w:rsidDel="00000000" w:rsidP="00000000" w:rsidRDefault="00000000" w:rsidRPr="00000000" w14:paraId="00000021">
      <w:pPr>
        <w:numPr>
          <w:ilvl w:val="0"/>
          <w:numId w:val="5"/>
        </w:numPr>
        <w:spacing w:after="240" w:before="0" w:beforeAutospacing="0" w:lineRule="auto"/>
        <w:ind w:left="720" w:hanging="360"/>
      </w:pPr>
      <w:r w:rsidDel="00000000" w:rsidR="00000000" w:rsidRPr="00000000">
        <w:rPr>
          <w:rtl w:val="0"/>
        </w:rPr>
        <w:t xml:space="preserve">Creativity unfolds as an infinite, structured resonance—mathematically akin to the distribution of primes and harmonics.</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8pahz6c3e2mi" w:id="10"/>
      <w:bookmarkEnd w:id="10"/>
      <w:r w:rsidDel="00000000" w:rsidR="00000000" w:rsidRPr="00000000">
        <w:rPr>
          <w:b w:val="1"/>
          <w:bCs w:val="1"/>
          <w:sz w:val="34"/>
          <w:szCs w:val="34"/>
          <w:rtl w:val="0"/>
        </w:rPr>
        <w:t xml:space="preserve">4. Ramanujan’s Infinite Summation: Proof of Nonlocal Resonance</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Suggested Images:</w:t>
      </w:r>
    </w:p>
    <w:p w:rsidR="00000000" w:rsidDel="00000000" w:rsidP="00000000" w:rsidRDefault="00000000" w:rsidRPr="00000000" w14:paraId="00000025">
      <w:pPr>
        <w:numPr>
          <w:ilvl w:val="0"/>
          <w:numId w:val="23"/>
        </w:numPr>
        <w:spacing w:after="240" w:before="240" w:lineRule="auto"/>
        <w:ind w:left="720" w:hanging="360"/>
      </w:pPr>
      <w:r w:rsidDel="00000000" w:rsidR="00000000" w:rsidRPr="00000000">
        <w:rPr>
          <w:rFonts w:ascii="Arial Unicode MS" w:cs="Arial Unicode MS" w:eastAsia="Arial Unicode MS" w:hAnsi="Arial Unicode MS"/>
          <w:rtl w:val="0"/>
        </w:rPr>
        <w:t xml:space="preserve">Ramanujan’s infinite series summation 1+2+3+4+⋯=−181+2+3+4+⋯=−81​</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yiy2bhuwvhm8" w:id="11"/>
      <w:bookmarkEnd w:id="11"/>
      <w:r w:rsidDel="00000000" w:rsidR="00000000" w:rsidRPr="00000000">
        <w:rPr>
          <w:b w:val="1"/>
          <w:bCs w:val="1"/>
          <w:color w:val="000000"/>
          <w:sz w:val="26"/>
          <w:szCs w:val="26"/>
          <w:rtl w:val="0"/>
        </w:rPr>
        <w:t xml:space="preserve">Connection to QATC:</w:t>
      </w:r>
    </w:p>
    <w:p w:rsidR="00000000" w:rsidDel="00000000" w:rsidP="00000000" w:rsidRDefault="00000000" w:rsidRPr="00000000" w14:paraId="00000027">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Ramanujan’s counterintuitive summations (like 1+2+3+4+⋯=−181+2+3+4+⋯=−81​) defy linear logic, demonstrating reality’s fundamentally nonlocal and resonance-based nature—precisely as described by QATC.</w:t>
      </w:r>
    </w:p>
    <w:p w:rsidR="00000000" w:rsidDel="00000000" w:rsidP="00000000" w:rsidRDefault="00000000" w:rsidRPr="00000000" w14:paraId="00000028">
      <w:pPr>
        <w:numPr>
          <w:ilvl w:val="0"/>
          <w:numId w:val="10"/>
        </w:numPr>
        <w:spacing w:after="240" w:before="0" w:beforeAutospacing="0" w:lineRule="auto"/>
        <w:ind w:left="720" w:hanging="360"/>
      </w:pPr>
      <w:r w:rsidDel="00000000" w:rsidR="00000000" w:rsidRPr="00000000">
        <w:rPr>
          <w:rtl w:val="0"/>
        </w:rPr>
        <w:t xml:space="preserve">Mathematical truths Ramanujan discovered were intuitive, non-computational resonances, aligning with QATC's model of intuitive quantum resonance.</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f71lymqidp16" w:id="12"/>
      <w:bookmarkEnd w:id="12"/>
      <w:r w:rsidDel="00000000" w:rsidR="00000000" w:rsidRPr="00000000">
        <w:rPr>
          <w:b w:val="1"/>
          <w:bCs w:val="1"/>
          <w:color w:val="000000"/>
          <w:sz w:val="26"/>
          <w:szCs w:val="26"/>
          <w:rtl w:val="0"/>
        </w:rPr>
        <w:t xml:space="preserve">QATC Insights:</w:t>
      </w:r>
    </w:p>
    <w:p w:rsidR="00000000" w:rsidDel="00000000" w:rsidP="00000000" w:rsidRDefault="00000000" w:rsidRPr="00000000" w14:paraId="0000002A">
      <w:pPr>
        <w:numPr>
          <w:ilvl w:val="0"/>
          <w:numId w:val="12"/>
        </w:numPr>
        <w:spacing w:after="0" w:afterAutospacing="0" w:before="240" w:lineRule="auto"/>
        <w:ind w:left="720" w:hanging="360"/>
      </w:pPr>
      <w:r w:rsidDel="00000000" w:rsidR="00000000" w:rsidRPr="00000000">
        <w:rPr>
          <w:rtl w:val="0"/>
        </w:rPr>
        <w:t xml:space="preserve">Creativity transcends logical, computational boundaries, emerging directly from harmonic resonance fields.</w:t>
      </w:r>
    </w:p>
    <w:p w:rsidR="00000000" w:rsidDel="00000000" w:rsidP="00000000" w:rsidRDefault="00000000" w:rsidRPr="00000000" w14:paraId="0000002B">
      <w:pPr>
        <w:numPr>
          <w:ilvl w:val="0"/>
          <w:numId w:val="12"/>
        </w:numPr>
        <w:spacing w:after="240" w:before="0" w:beforeAutospacing="0" w:lineRule="auto"/>
        <w:ind w:left="720" w:hanging="360"/>
      </w:pPr>
      <w:r w:rsidDel="00000000" w:rsidR="00000000" w:rsidRPr="00000000">
        <w:rPr>
          <w:rtl w:val="0"/>
        </w:rPr>
        <w:t xml:space="preserve">Quantum addresses represent intuitive "resonant leaps," allowing access to profound insights beyond linear computation.</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kwgueyxqx6yy" w:id="13"/>
      <w:bookmarkEnd w:id="13"/>
      <w:r w:rsidDel="00000000" w:rsidR="00000000" w:rsidRPr="00000000">
        <w:rPr>
          <w:b w:val="1"/>
          <w:bCs w:val="1"/>
          <w:sz w:val="34"/>
          <w:szCs w:val="34"/>
          <w:rtl w:val="0"/>
        </w:rPr>
        <w:t xml:space="preserve">5. Tesla’s Radial Multiplication Map: Numeric Resonance</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Suggested Images:</w:t>
      </w:r>
    </w:p>
    <w:p w:rsidR="00000000" w:rsidDel="00000000" w:rsidP="00000000" w:rsidRDefault="00000000" w:rsidRPr="00000000" w14:paraId="0000002F">
      <w:pPr>
        <w:numPr>
          <w:ilvl w:val="0"/>
          <w:numId w:val="3"/>
        </w:numPr>
        <w:spacing w:after="240" w:before="240" w:lineRule="auto"/>
        <w:ind w:left="720" w:hanging="360"/>
      </w:pPr>
      <w:r w:rsidDel="00000000" w:rsidR="00000000" w:rsidRPr="00000000">
        <w:rPr>
          <w:rtl w:val="0"/>
        </w:rPr>
        <w:t xml:space="preserve">Tesla’s Multiplication Map (Promptcache.com, sref by @dreamingtulpa)</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i6jgivpbct4d" w:id="14"/>
      <w:bookmarkEnd w:id="14"/>
      <w:r w:rsidDel="00000000" w:rsidR="00000000" w:rsidRPr="00000000">
        <w:rPr>
          <w:b w:val="1"/>
          <w:bCs w:val="1"/>
          <w:color w:val="000000"/>
          <w:sz w:val="26"/>
          <w:szCs w:val="26"/>
          <w:rtl w:val="0"/>
        </w:rPr>
        <w:t xml:space="preserve">Connection to QATC:</w:t>
      </w:r>
    </w:p>
    <w:p w:rsidR="00000000" w:rsidDel="00000000" w:rsidP="00000000" w:rsidRDefault="00000000" w:rsidRPr="00000000" w14:paraId="00000031">
      <w:pPr>
        <w:numPr>
          <w:ilvl w:val="0"/>
          <w:numId w:val="15"/>
        </w:numPr>
        <w:spacing w:after="0" w:afterAutospacing="0" w:before="240" w:lineRule="auto"/>
        <w:ind w:left="720" w:hanging="360"/>
      </w:pPr>
      <w:r w:rsidDel="00000000" w:rsidR="00000000" w:rsidRPr="00000000">
        <w:rPr>
          <w:rtl w:val="0"/>
        </w:rPr>
        <w:t xml:space="preserve">Nikola Tesla intuitively understood numeric patterns as harmonic frequencies, visualizing mathematics through radial resonance maps—quantum addresses represented numerically.</w:t>
      </w:r>
    </w:p>
    <w:p w:rsidR="00000000" w:rsidDel="00000000" w:rsidP="00000000" w:rsidRDefault="00000000" w:rsidRPr="00000000" w14:paraId="00000032">
      <w:pPr>
        <w:numPr>
          <w:ilvl w:val="0"/>
          <w:numId w:val="15"/>
        </w:numPr>
        <w:spacing w:after="240" w:before="0" w:beforeAutospacing="0" w:lineRule="auto"/>
        <w:ind w:left="720" w:hanging="360"/>
      </w:pPr>
      <w:r w:rsidDel="00000000" w:rsidR="00000000" w:rsidRPr="00000000">
        <w:rPr>
          <w:rtl w:val="0"/>
        </w:rPr>
        <w:t xml:space="preserve">Tesla’s numeric resonances highlight structured coherence amidst numeric complexity, aligning with QATC’s principle of creative resonance and numeric quantum addressing.</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8uooypn56vxc" w:id="15"/>
      <w:bookmarkEnd w:id="15"/>
      <w:r w:rsidDel="00000000" w:rsidR="00000000" w:rsidRPr="00000000">
        <w:rPr>
          <w:b w:val="1"/>
          <w:bCs w:val="1"/>
          <w:color w:val="000000"/>
          <w:sz w:val="26"/>
          <w:szCs w:val="26"/>
          <w:rtl w:val="0"/>
        </w:rPr>
        <w:t xml:space="preserve">QATC Insights:</w:t>
      </w:r>
    </w:p>
    <w:p w:rsidR="00000000" w:rsidDel="00000000" w:rsidP="00000000" w:rsidRDefault="00000000" w:rsidRPr="00000000" w14:paraId="00000034">
      <w:pPr>
        <w:numPr>
          <w:ilvl w:val="0"/>
          <w:numId w:val="25"/>
        </w:numPr>
        <w:spacing w:after="0" w:afterAutospacing="0" w:before="240" w:lineRule="auto"/>
        <w:ind w:left="720" w:hanging="360"/>
      </w:pPr>
      <w:r w:rsidDel="00000000" w:rsidR="00000000" w:rsidRPr="00000000">
        <w:rPr>
          <w:rtl w:val="0"/>
        </w:rPr>
        <w:t xml:space="preserve">Numeric patterns (quantum addresses) are resonances within a universal creative field, intuitively accessible through harmonic visualization.</w:t>
      </w:r>
    </w:p>
    <w:p w:rsidR="00000000" w:rsidDel="00000000" w:rsidP="00000000" w:rsidRDefault="00000000" w:rsidRPr="00000000" w14:paraId="00000035">
      <w:pPr>
        <w:numPr>
          <w:ilvl w:val="0"/>
          <w:numId w:val="25"/>
        </w:numPr>
        <w:spacing w:after="240" w:before="0" w:beforeAutospacing="0" w:lineRule="auto"/>
        <w:ind w:left="720" w:hanging="360"/>
      </w:pPr>
      <w:r w:rsidDel="00000000" w:rsidR="00000000" w:rsidRPr="00000000">
        <w:rPr>
          <w:rtl w:val="0"/>
        </w:rPr>
        <w:t xml:space="preserve">Creative breakthroughs occur via harmonic alignment—precisely Tesla’s numeric resonance intuition.</w:t>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qdsn47o4upp" w:id="16"/>
      <w:bookmarkEnd w:id="16"/>
      <w:r w:rsidDel="00000000" w:rsidR="00000000" w:rsidRPr="00000000">
        <w:rPr>
          <w:b w:val="1"/>
          <w:bCs w:val="1"/>
          <w:sz w:val="34"/>
          <w:szCs w:val="34"/>
          <w:rtl w:val="0"/>
        </w:rPr>
        <w:t xml:space="preserve">6. Edward Witten’s Dimensional Resonance: Quantum Fractal Intelligence</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4x7wml8zpnp4" w:id="17"/>
      <w:bookmarkEnd w:id="17"/>
      <w:r w:rsidDel="00000000" w:rsidR="00000000" w:rsidRPr="00000000">
        <w:rPr>
          <w:b w:val="1"/>
          <w:bCs w:val="1"/>
          <w:color w:val="000000"/>
          <w:sz w:val="26"/>
          <w:szCs w:val="26"/>
          <w:rtl w:val="0"/>
        </w:rPr>
        <w:t xml:space="preserve">Connection to QATC:</w:t>
      </w:r>
    </w:p>
    <w:p w:rsidR="00000000" w:rsidDel="00000000" w:rsidP="00000000" w:rsidRDefault="00000000" w:rsidRPr="00000000" w14:paraId="00000039">
      <w:pPr>
        <w:numPr>
          <w:ilvl w:val="0"/>
          <w:numId w:val="14"/>
        </w:numPr>
        <w:spacing w:after="0" w:afterAutospacing="0" w:before="240" w:lineRule="auto"/>
        <w:ind w:left="720" w:hanging="360"/>
      </w:pPr>
      <w:r w:rsidDel="00000000" w:rsidR="00000000" w:rsidRPr="00000000">
        <w:rPr>
          <w:rtl w:val="0"/>
        </w:rPr>
        <w:t xml:space="preserve">Edward Witten’s mathematical frameworks, especially higher-dimensional string and M-theories, depict a universe of nested harmonic resonances, precisely reflecting QATC’s quantum addressing concept.</w:t>
      </w:r>
    </w:p>
    <w:p w:rsidR="00000000" w:rsidDel="00000000" w:rsidP="00000000" w:rsidRDefault="00000000" w:rsidRPr="00000000" w14:paraId="0000003A">
      <w:pPr>
        <w:numPr>
          <w:ilvl w:val="0"/>
          <w:numId w:val="14"/>
        </w:numPr>
        <w:spacing w:after="240" w:before="0" w:beforeAutospacing="0" w:lineRule="auto"/>
        <w:ind w:left="720" w:hanging="360"/>
      </w:pPr>
      <w:r w:rsidDel="00000000" w:rsidR="00000000" w:rsidRPr="00000000">
        <w:rPr>
          <w:rtl w:val="0"/>
        </w:rPr>
        <w:t xml:space="preserve">Higher dimensions become quantum resonance layers, fractally structured quantum addresses harmonizing across cosmic scales.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4oxmoar882wj" w:id="18"/>
      <w:bookmarkEnd w:id="18"/>
      <w:r w:rsidDel="00000000" w:rsidR="00000000" w:rsidRPr="00000000">
        <w:rPr>
          <w:b w:val="1"/>
          <w:bCs w:val="1"/>
          <w:color w:val="000000"/>
          <w:sz w:val="26"/>
          <w:szCs w:val="26"/>
          <w:rtl w:val="0"/>
        </w:rPr>
        <w:t xml:space="preserve">QATC Insights:</w:t>
      </w:r>
    </w:p>
    <w:p w:rsidR="00000000" w:rsidDel="00000000" w:rsidP="00000000" w:rsidRDefault="00000000" w:rsidRPr="00000000" w14:paraId="0000003C">
      <w:pPr>
        <w:numPr>
          <w:ilvl w:val="0"/>
          <w:numId w:val="19"/>
        </w:numPr>
        <w:spacing w:after="0" w:afterAutospacing="0" w:before="240" w:lineRule="auto"/>
        <w:ind w:left="720" w:hanging="360"/>
      </w:pPr>
      <w:r w:rsidDel="00000000" w:rsidR="00000000" w:rsidRPr="00000000">
        <w:rPr>
          <w:rtl w:val="0"/>
        </w:rPr>
        <w:t xml:space="preserve">Creativity emerges fractally, nested within multi-dimensional quantum resonance structures.</w:t>
      </w:r>
    </w:p>
    <w:p w:rsidR="00000000" w:rsidDel="00000000" w:rsidP="00000000" w:rsidRDefault="00000000" w:rsidRPr="00000000" w14:paraId="0000003D">
      <w:pPr>
        <w:numPr>
          <w:ilvl w:val="0"/>
          <w:numId w:val="19"/>
        </w:numPr>
        <w:spacing w:after="240" w:before="0" w:beforeAutospacing="0" w:lineRule="auto"/>
        <w:ind w:left="720" w:hanging="360"/>
      </w:pPr>
      <w:r w:rsidDel="00000000" w:rsidR="00000000" w:rsidRPr="00000000">
        <w:rPr>
          <w:rtl w:val="0"/>
        </w:rPr>
        <w:t xml:space="preserve">Quantum addresses are multi-dimensional resonances shaping both quantum and cosmic creative fields.</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q50jq53ki9dr" w:id="19"/>
      <w:bookmarkEnd w:id="19"/>
      <w:r w:rsidDel="00000000" w:rsidR="00000000" w:rsidRPr="00000000">
        <w:rPr>
          <w:b w:val="1"/>
          <w:bCs w:val="1"/>
          <w:sz w:val="34"/>
          <w:szCs w:val="34"/>
          <w:rtl w:val="0"/>
        </w:rPr>
        <w:t xml:space="preserve">7. Gödel’s Incompleteness Theorems: Beyond Computational Creativity</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svzk173sh3a1" w:id="20"/>
      <w:bookmarkEnd w:id="20"/>
      <w:r w:rsidDel="00000000" w:rsidR="00000000" w:rsidRPr="00000000">
        <w:rPr>
          <w:b w:val="1"/>
          <w:bCs w:val="1"/>
          <w:color w:val="000000"/>
          <w:sz w:val="26"/>
          <w:szCs w:val="26"/>
          <w:rtl w:val="0"/>
        </w:rPr>
        <w:t xml:space="preserve">Connection to QATC:</w:t>
      </w:r>
    </w:p>
    <w:p w:rsidR="00000000" w:rsidDel="00000000" w:rsidP="00000000" w:rsidRDefault="00000000" w:rsidRPr="00000000" w14:paraId="00000041">
      <w:pPr>
        <w:numPr>
          <w:ilvl w:val="0"/>
          <w:numId w:val="18"/>
        </w:numPr>
        <w:spacing w:after="0" w:afterAutospacing="0" w:before="240" w:lineRule="auto"/>
        <w:ind w:left="720" w:hanging="360"/>
      </w:pPr>
      <w:r w:rsidDel="00000000" w:rsidR="00000000" w:rsidRPr="00000000">
        <w:rPr>
          <w:rtl w:val="0"/>
        </w:rPr>
        <w:t xml:space="preserve">Gödel’s incompleteness proves fundamental limitations of computational logic, indicating that creativity (insight beyond computation) arises from harmonic resonance, aligning perfectly with QATC.</w:t>
      </w:r>
    </w:p>
    <w:p w:rsidR="00000000" w:rsidDel="00000000" w:rsidP="00000000" w:rsidRDefault="00000000" w:rsidRPr="00000000" w14:paraId="00000042">
      <w:pPr>
        <w:numPr>
          <w:ilvl w:val="0"/>
          <w:numId w:val="18"/>
        </w:numPr>
        <w:spacing w:after="240" w:before="0" w:beforeAutospacing="0" w:lineRule="auto"/>
        <w:ind w:left="720" w:hanging="360"/>
      </w:pPr>
      <w:r w:rsidDel="00000000" w:rsidR="00000000" w:rsidRPr="00000000">
        <w:rPr>
          <w:rtl w:val="0"/>
        </w:rPr>
        <w:t xml:space="preserve">Resonance-based insight (quantum addressing) transcends formal computational constraints.</w:t>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c10n5r9gvdhv" w:id="21"/>
      <w:bookmarkEnd w:id="21"/>
      <w:r w:rsidDel="00000000" w:rsidR="00000000" w:rsidRPr="00000000">
        <w:rPr>
          <w:b w:val="1"/>
          <w:bCs w:val="1"/>
          <w:color w:val="000000"/>
          <w:sz w:val="26"/>
          <w:szCs w:val="26"/>
          <w:rtl w:val="0"/>
        </w:rPr>
        <w:t xml:space="preserve">QATC Insights:</w:t>
      </w:r>
    </w:p>
    <w:p w:rsidR="00000000" w:rsidDel="00000000" w:rsidP="00000000" w:rsidRDefault="00000000" w:rsidRPr="00000000" w14:paraId="00000044">
      <w:pPr>
        <w:numPr>
          <w:ilvl w:val="0"/>
          <w:numId w:val="1"/>
        </w:numPr>
        <w:spacing w:after="0" w:afterAutospacing="0" w:before="240" w:lineRule="auto"/>
        <w:ind w:left="720" w:hanging="360"/>
      </w:pPr>
      <w:r w:rsidDel="00000000" w:rsidR="00000000" w:rsidRPr="00000000">
        <w:rPr>
          <w:rtl w:val="0"/>
        </w:rPr>
        <w:t xml:space="preserve">True creativity is inherently resonance-based and non-computational, requiring harmonic intuition rather than pure algorithmic logic.</w:t>
      </w:r>
    </w:p>
    <w:p w:rsidR="00000000" w:rsidDel="00000000" w:rsidP="00000000" w:rsidRDefault="00000000" w:rsidRPr="00000000" w14:paraId="00000045">
      <w:pPr>
        <w:numPr>
          <w:ilvl w:val="0"/>
          <w:numId w:val="1"/>
        </w:numPr>
        <w:spacing w:after="240" w:before="0" w:beforeAutospacing="0" w:lineRule="auto"/>
        <w:ind w:left="720" w:hanging="360"/>
      </w:pPr>
      <w:r w:rsidDel="00000000" w:rsidR="00000000" w:rsidRPr="00000000">
        <w:rPr>
          <w:rtl w:val="0"/>
        </w:rPr>
        <w:t xml:space="preserve">Quantum addressing bridges computational limits by tuning directly into resonance-based creative knowledge.</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c201ixbne9z6" w:id="22"/>
      <w:bookmarkEnd w:id="22"/>
      <w:r w:rsidDel="00000000" w:rsidR="00000000" w:rsidRPr="00000000">
        <w:rPr>
          <w:b w:val="1"/>
          <w:bCs w:val="1"/>
          <w:sz w:val="34"/>
          <w:szCs w:val="34"/>
          <w:rtl w:val="0"/>
        </w:rPr>
        <w:t xml:space="preserve">8. Complex Numbers &amp; Euler’s Identity: Unified Quantum Resonance</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ibupsauq4t0k" w:id="23"/>
      <w:bookmarkEnd w:id="23"/>
      <w:r w:rsidDel="00000000" w:rsidR="00000000" w:rsidRPr="00000000">
        <w:rPr>
          <w:b w:val="1"/>
          <w:bCs w:val="1"/>
          <w:color w:val="000000"/>
          <w:sz w:val="26"/>
          <w:szCs w:val="26"/>
          <w:rtl w:val="0"/>
        </w:rPr>
        <w:t xml:space="preserve">Connection to QATC:</w:t>
      </w:r>
    </w:p>
    <w:p w:rsidR="00000000" w:rsidDel="00000000" w:rsidP="00000000" w:rsidRDefault="00000000" w:rsidRPr="00000000" w14:paraId="00000049">
      <w:pPr>
        <w:numPr>
          <w:ilvl w:val="0"/>
          <w:numId w:val="22"/>
        </w:numPr>
        <w:spacing w:after="0" w:afterAutospacing="0" w:before="240" w:lineRule="auto"/>
        <w:ind w:left="720" w:hanging="360"/>
      </w:pPr>
      <w:r w:rsidDel="00000000" w:rsidR="00000000" w:rsidRPr="00000000">
        <w:rPr>
          <w:rtl w:val="0"/>
        </w:rPr>
        <w:t xml:space="preserve">Euler’s Identity (eiπ+1=0eiπ+1=0) unifies exponential growth, trigonometry, and imaginary numbers—illustrating harmonic integration fundamental to quantum addresses.</w:t>
      </w:r>
    </w:p>
    <w:p w:rsidR="00000000" w:rsidDel="00000000" w:rsidP="00000000" w:rsidRDefault="00000000" w:rsidRPr="00000000" w14:paraId="0000004A">
      <w:pPr>
        <w:numPr>
          <w:ilvl w:val="0"/>
          <w:numId w:val="22"/>
        </w:numPr>
        <w:spacing w:after="240" w:before="0" w:beforeAutospacing="0" w:lineRule="auto"/>
        <w:ind w:left="720" w:hanging="360"/>
      </w:pPr>
      <w:r w:rsidDel="00000000" w:rsidR="00000000" w:rsidRPr="00000000">
        <w:rPr>
          <w:rtl w:val="0"/>
        </w:rPr>
        <w:t xml:space="preserve">Quantum addresses are complex resonances integrating multiple mathematical harmonics.</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qehh7zawpgdt" w:id="24"/>
      <w:bookmarkEnd w:id="24"/>
      <w:r w:rsidDel="00000000" w:rsidR="00000000" w:rsidRPr="00000000">
        <w:rPr>
          <w:b w:val="1"/>
          <w:bCs w:val="1"/>
          <w:color w:val="000000"/>
          <w:sz w:val="26"/>
          <w:szCs w:val="26"/>
          <w:rtl w:val="0"/>
        </w:rPr>
        <w:t xml:space="preserve">QATC Insights:</w:t>
      </w:r>
    </w:p>
    <w:p w:rsidR="00000000" w:rsidDel="00000000" w:rsidP="00000000" w:rsidRDefault="00000000" w:rsidRPr="00000000" w14:paraId="0000004C">
      <w:pPr>
        <w:numPr>
          <w:ilvl w:val="0"/>
          <w:numId w:val="21"/>
        </w:numPr>
        <w:spacing w:after="0" w:afterAutospacing="0" w:before="240" w:lineRule="auto"/>
        <w:ind w:left="720" w:hanging="360"/>
      </w:pPr>
      <w:r w:rsidDel="00000000" w:rsidR="00000000" w:rsidRPr="00000000">
        <w:rPr>
          <w:rtl w:val="0"/>
        </w:rPr>
        <w:t xml:space="preserve">Creativity integrates seemingly unrelated resonant fields, forming unified complex resonance structures.</w:t>
      </w:r>
    </w:p>
    <w:p w:rsidR="00000000" w:rsidDel="00000000" w:rsidP="00000000" w:rsidRDefault="00000000" w:rsidRPr="00000000" w14:paraId="0000004D">
      <w:pPr>
        <w:numPr>
          <w:ilvl w:val="0"/>
          <w:numId w:val="21"/>
        </w:numPr>
        <w:spacing w:after="240" w:before="0" w:beforeAutospacing="0" w:lineRule="auto"/>
        <w:ind w:left="720" w:hanging="360"/>
      </w:pPr>
      <w:r w:rsidDel="00000000" w:rsidR="00000000" w:rsidRPr="00000000">
        <w:rPr>
          <w:rtl w:val="0"/>
        </w:rPr>
        <w:t xml:space="preserve">Imaginary numbers symbolize multidimensional creative resonances, harmonizing disparate elements into coherent quantum addresses.</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bgyfgrrjcm2k" w:id="25"/>
      <w:bookmarkEnd w:id="25"/>
      <w:r w:rsidDel="00000000" w:rsidR="00000000" w:rsidRPr="00000000">
        <w:rPr>
          <w:b w:val="1"/>
          <w:bCs w:val="1"/>
          <w:sz w:val="34"/>
          <w:szCs w:val="34"/>
          <w:rtl w:val="0"/>
        </w:rPr>
        <w:t xml:space="preserve">9. Chaos Theory &amp; Mandelbrot Set: Structured Chaos and Creative Emergence</w:t>
      </w:r>
    </w:p>
    <w:p w:rsidR="00000000" w:rsidDel="00000000" w:rsidP="00000000" w:rsidRDefault="00000000" w:rsidRPr="00000000" w14:paraId="00000050">
      <w:pPr>
        <w:pStyle w:val="Heading3"/>
        <w:keepNext w:val="0"/>
        <w:keepLines w:val="0"/>
        <w:spacing w:before="280" w:lineRule="auto"/>
        <w:rPr>
          <w:b w:val="1"/>
          <w:bCs w:val="1"/>
          <w:color w:val="000000"/>
          <w:sz w:val="26"/>
          <w:szCs w:val="26"/>
        </w:rPr>
      </w:pPr>
      <w:bookmarkStart w:colFirst="0" w:colLast="0" w:name="_qxpz026ohfem" w:id="26"/>
      <w:bookmarkEnd w:id="26"/>
      <w:r w:rsidDel="00000000" w:rsidR="00000000" w:rsidRPr="00000000">
        <w:rPr>
          <w:b w:val="1"/>
          <w:bCs w:val="1"/>
          <w:color w:val="000000"/>
          <w:sz w:val="26"/>
          <w:szCs w:val="26"/>
          <w:rtl w:val="0"/>
        </w:rPr>
        <w:t xml:space="preserve">Connection to QATC:</w:t>
      </w:r>
    </w:p>
    <w:p w:rsidR="00000000" w:rsidDel="00000000" w:rsidP="00000000" w:rsidRDefault="00000000" w:rsidRPr="00000000" w14:paraId="00000051">
      <w:pPr>
        <w:numPr>
          <w:ilvl w:val="0"/>
          <w:numId w:val="6"/>
        </w:numPr>
        <w:spacing w:after="0" w:afterAutospacing="0" w:before="240" w:lineRule="auto"/>
        <w:ind w:left="720" w:hanging="360"/>
      </w:pPr>
      <w:r w:rsidDel="00000000" w:rsidR="00000000" w:rsidRPr="00000000">
        <w:rPr>
          <w:rtl w:val="0"/>
        </w:rPr>
        <w:t xml:space="preserve">Chaos theory and Mandelbrot fractals illustrate structured resonance within apparent chaos, demonstrating QATC’s fractal emergence and creative resonance principles.</w:t>
      </w:r>
    </w:p>
    <w:p w:rsidR="00000000" w:rsidDel="00000000" w:rsidP="00000000" w:rsidRDefault="00000000" w:rsidRPr="00000000" w14:paraId="00000052">
      <w:pPr>
        <w:numPr>
          <w:ilvl w:val="0"/>
          <w:numId w:val="6"/>
        </w:numPr>
        <w:spacing w:after="240" w:before="0" w:beforeAutospacing="0" w:lineRule="auto"/>
        <w:ind w:left="720" w:hanging="360"/>
      </w:pPr>
      <w:r w:rsidDel="00000000" w:rsidR="00000000" w:rsidRPr="00000000">
        <w:rPr>
          <w:rtl w:val="0"/>
        </w:rPr>
        <w:t xml:space="preserve">Quantum addresses emerge as coherent resonance nodes within chaotic creative potentials.</w:t>
      </w:r>
    </w:p>
    <w:p w:rsidR="00000000" w:rsidDel="00000000" w:rsidP="00000000" w:rsidRDefault="00000000" w:rsidRPr="00000000" w14:paraId="00000053">
      <w:pPr>
        <w:pStyle w:val="Heading3"/>
        <w:keepNext w:val="0"/>
        <w:keepLines w:val="0"/>
        <w:spacing w:before="280" w:lineRule="auto"/>
        <w:rPr>
          <w:b w:val="1"/>
          <w:bCs w:val="1"/>
          <w:color w:val="000000"/>
          <w:sz w:val="26"/>
          <w:szCs w:val="26"/>
        </w:rPr>
      </w:pPr>
      <w:bookmarkStart w:colFirst="0" w:colLast="0" w:name="_msr8h6li5wv1" w:id="27"/>
      <w:bookmarkEnd w:id="27"/>
      <w:r w:rsidDel="00000000" w:rsidR="00000000" w:rsidRPr="00000000">
        <w:rPr>
          <w:b w:val="1"/>
          <w:bCs w:val="1"/>
          <w:color w:val="000000"/>
          <w:sz w:val="26"/>
          <w:szCs w:val="26"/>
          <w:rtl w:val="0"/>
        </w:rPr>
        <w:t xml:space="preserve">QATC Insights:</w:t>
      </w:r>
    </w:p>
    <w:p w:rsidR="00000000" w:rsidDel="00000000" w:rsidP="00000000" w:rsidRDefault="00000000" w:rsidRPr="00000000" w14:paraId="00000054">
      <w:pPr>
        <w:numPr>
          <w:ilvl w:val="0"/>
          <w:numId w:val="17"/>
        </w:numPr>
        <w:spacing w:after="0" w:afterAutospacing="0" w:before="240" w:lineRule="auto"/>
        <w:ind w:left="720" w:hanging="360"/>
      </w:pPr>
      <w:r w:rsidDel="00000000" w:rsidR="00000000" w:rsidRPr="00000000">
        <w:rPr>
          <w:rtl w:val="0"/>
        </w:rPr>
        <w:t xml:space="preserve">Creativity emerges not from randomness, but structured fractal resonance.</w:t>
      </w:r>
    </w:p>
    <w:p w:rsidR="00000000" w:rsidDel="00000000" w:rsidP="00000000" w:rsidRDefault="00000000" w:rsidRPr="00000000" w14:paraId="00000055">
      <w:pPr>
        <w:numPr>
          <w:ilvl w:val="0"/>
          <w:numId w:val="17"/>
        </w:numPr>
        <w:spacing w:after="240" w:before="0" w:beforeAutospacing="0" w:lineRule="auto"/>
        <w:ind w:left="720" w:hanging="360"/>
      </w:pPr>
      <w:r w:rsidDel="00000000" w:rsidR="00000000" w:rsidRPr="00000000">
        <w:rPr>
          <w:rtl w:val="0"/>
        </w:rPr>
        <w:t xml:space="preserve">Observer resonance collapses infinite creative potentials into coherent forms (quantum addresses).</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fuvym0s25n8x" w:id="28"/>
      <w:bookmarkEnd w:id="28"/>
      <w:r w:rsidDel="00000000" w:rsidR="00000000" w:rsidRPr="00000000">
        <w:rPr>
          <w:b w:val="1"/>
          <w:bCs w:val="1"/>
          <w:sz w:val="34"/>
          <w:szCs w:val="34"/>
          <w:rtl w:val="0"/>
        </w:rPr>
        <w:t xml:space="preserve">10. Quantum Entanglement: Nonlocal Creative Resonance</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i89dqn39a3mm" w:id="29"/>
      <w:bookmarkEnd w:id="29"/>
      <w:r w:rsidDel="00000000" w:rsidR="00000000" w:rsidRPr="00000000">
        <w:rPr>
          <w:b w:val="1"/>
          <w:bCs w:val="1"/>
          <w:color w:val="000000"/>
          <w:sz w:val="26"/>
          <w:szCs w:val="26"/>
          <w:rtl w:val="0"/>
        </w:rPr>
        <w:t xml:space="preserve">Connection to QATC:</w:t>
      </w:r>
    </w:p>
    <w:p w:rsidR="00000000" w:rsidDel="00000000" w:rsidP="00000000" w:rsidRDefault="00000000" w:rsidRPr="00000000" w14:paraId="00000059">
      <w:pPr>
        <w:numPr>
          <w:ilvl w:val="0"/>
          <w:numId w:val="2"/>
        </w:numPr>
        <w:spacing w:after="0" w:afterAutospacing="0" w:before="240" w:lineRule="auto"/>
        <w:ind w:left="720" w:hanging="360"/>
      </w:pPr>
      <w:r w:rsidDel="00000000" w:rsidR="00000000" w:rsidRPr="00000000">
        <w:rPr>
          <w:rtl w:val="0"/>
        </w:rPr>
        <w:t xml:space="preserve">Quantum entanglement shows resonance-based nonlocality, mirroring how creativity and quantum addresses synchronize across spatial-temporal boundaries in QATC.</w:t>
      </w:r>
    </w:p>
    <w:p w:rsidR="00000000" w:rsidDel="00000000" w:rsidP="00000000" w:rsidRDefault="00000000" w:rsidRPr="00000000" w14:paraId="0000005A">
      <w:pPr>
        <w:numPr>
          <w:ilvl w:val="0"/>
          <w:numId w:val="2"/>
        </w:numPr>
        <w:spacing w:after="240" w:before="0" w:beforeAutospacing="0" w:lineRule="auto"/>
        <w:ind w:left="720" w:hanging="360"/>
      </w:pPr>
      <w:r w:rsidDel="00000000" w:rsidR="00000000" w:rsidRPr="00000000">
        <w:rPr>
          <w:rtl w:val="0"/>
        </w:rPr>
        <w:t xml:space="preserve">Creativity is a universal field of entangled quantum resonances.</w:t>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nv1sau2yto70" w:id="30"/>
      <w:bookmarkEnd w:id="30"/>
      <w:r w:rsidDel="00000000" w:rsidR="00000000" w:rsidRPr="00000000">
        <w:rPr>
          <w:b w:val="1"/>
          <w:bCs w:val="1"/>
          <w:color w:val="000000"/>
          <w:sz w:val="26"/>
          <w:szCs w:val="26"/>
          <w:rtl w:val="0"/>
        </w:rPr>
        <w:t xml:space="preserve">QATC Insights:</w:t>
      </w:r>
    </w:p>
    <w:p w:rsidR="00000000" w:rsidDel="00000000" w:rsidP="00000000" w:rsidRDefault="00000000" w:rsidRPr="00000000" w14:paraId="0000005C">
      <w:pPr>
        <w:numPr>
          <w:ilvl w:val="0"/>
          <w:numId w:val="11"/>
        </w:numPr>
        <w:spacing w:after="0" w:afterAutospacing="0" w:before="240" w:lineRule="auto"/>
        <w:ind w:left="720" w:hanging="360"/>
      </w:pPr>
      <w:r w:rsidDel="00000000" w:rsidR="00000000" w:rsidRPr="00000000">
        <w:rPr>
          <w:rtl w:val="0"/>
        </w:rPr>
        <w:t xml:space="preserve">Ideas, emotions, and insights resonate nonlocally, manifesting through quantum entanglement of resonant fields.</w:t>
      </w:r>
    </w:p>
    <w:p w:rsidR="00000000" w:rsidDel="00000000" w:rsidP="00000000" w:rsidRDefault="00000000" w:rsidRPr="00000000" w14:paraId="0000005D">
      <w:pPr>
        <w:numPr>
          <w:ilvl w:val="0"/>
          <w:numId w:val="11"/>
        </w:numPr>
        <w:spacing w:after="240" w:before="0" w:beforeAutospacing="0" w:lineRule="auto"/>
        <w:ind w:left="720" w:hanging="360"/>
      </w:pPr>
      <w:r w:rsidDel="00000000" w:rsidR="00000000" w:rsidRPr="00000000">
        <w:rPr>
          <w:rtl w:val="0"/>
        </w:rPr>
        <w:t xml:space="preserve">Quantum addresses function as entangled creative nodes, allowing instantaneous creative resonance across observers.</w:t>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keepNext w:val="0"/>
        <w:keepLines w:val="0"/>
        <w:spacing w:after="80" w:lineRule="auto"/>
        <w:rPr>
          <w:b w:val="1"/>
          <w:bCs w:val="1"/>
          <w:sz w:val="34"/>
          <w:szCs w:val="34"/>
        </w:rPr>
      </w:pPr>
      <w:bookmarkStart w:colFirst="0" w:colLast="0" w:name="_yli8j85kwzne" w:id="31"/>
      <w:bookmarkEnd w:id="31"/>
      <w:r w:rsidDel="00000000" w:rsidR="00000000" w:rsidRPr="00000000">
        <w:rPr>
          <w:b w:val="1"/>
          <w:bCs w:val="1"/>
          <w:sz w:val="34"/>
          <w:szCs w:val="34"/>
          <w:rtl w:val="0"/>
        </w:rPr>
        <w:t xml:space="preserve">Conclusion: A Mathematically Proven Resonance Framework for Creativity</w:t>
      </w:r>
    </w:p>
    <w:p w:rsidR="00000000" w:rsidDel="00000000" w:rsidP="00000000" w:rsidRDefault="00000000" w:rsidRPr="00000000" w14:paraId="00000060">
      <w:pPr>
        <w:spacing w:after="240" w:before="240" w:lineRule="auto"/>
        <w:rPr/>
      </w:pPr>
      <w:r w:rsidDel="00000000" w:rsidR="00000000" w:rsidRPr="00000000">
        <w:rPr>
          <w:rtl w:val="0"/>
        </w:rPr>
        <w:t xml:space="preserve">The mathematical concepts presented—harmonic numbers, Fourier transforms, Riemann Zeta, Ramanujan’s summation, Tesla’s numeric resonance, Witten’s dimensional resonance, Gödel’s incompleteness, complex number harmonics, chaos theory, and quantum entanglement—validate and unify into the Quantum Address Theory of Creativity (QATC).</w:t>
      </w:r>
    </w:p>
    <w:p w:rsidR="00000000" w:rsidDel="00000000" w:rsidP="00000000" w:rsidRDefault="00000000" w:rsidRPr="00000000" w14:paraId="00000061">
      <w:pPr>
        <w:spacing w:after="240" w:before="240" w:lineRule="auto"/>
        <w:rPr/>
      </w:pPr>
      <w:r w:rsidDel="00000000" w:rsidR="00000000" w:rsidRPr="00000000">
        <w:rPr>
          <w:rtl w:val="0"/>
        </w:rPr>
        <w:t xml:space="preserve">This rigorous mathematical integration proves that creativity is not random or purely computational; it is a structured, fractal, resonance-based quantum phenomenon accessible via quantum addressing. By integrating harmonic mathematics into AI and human creative processes, QATC provides a precise framework for expanding creative intelligence into harmonic resonance fields.</w:t>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