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644DE2">
      <w:r>
        <w:drawing>
          <wp:inline distT="0" distB="0" distL="114300" distR="114300">
            <wp:extent cx="5267960" cy="1898650"/>
            <wp:effectExtent l="0" t="0" r="508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9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2548A">
      <w:r>
        <w:drawing>
          <wp:inline distT="0" distB="0" distL="114300" distR="114300">
            <wp:extent cx="5270500" cy="2954655"/>
            <wp:effectExtent l="0" t="0" r="254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5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DAB46">
      <w:r>
        <w:drawing>
          <wp:inline distT="0" distB="0" distL="114300" distR="114300">
            <wp:extent cx="5267325" cy="3723640"/>
            <wp:effectExtent l="0" t="0" r="5715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2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A7D1A">
      <w:r>
        <w:drawing>
          <wp:inline distT="0" distB="0" distL="114300" distR="114300">
            <wp:extent cx="5270500" cy="1385570"/>
            <wp:effectExtent l="0" t="0" r="254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8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A81BD"/>
    <w:p w14:paraId="061D535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核心问题：因为ctx_st导致status被刷成了again。且这部分修改查看BD，是因为N7 的BD硬件修改导致的。目前硬件修改文档没写全找周道洋询问。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C33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2026-05-07T02:52:02Z</dcterms:created>
  <dc:creator>pc</dc:creator>
  <cp:lastModifiedBy>我是吴宗宇是我</cp:lastModifiedBy>
  <dcterms:modified xsi:type="dcterms:W3CDTF">2026-05-07T02:55:10Z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eyJoZGlkIjoiZDc5MDFhNjQ0YWQ2MjU2NDVmMGVjOGEyYmQwOGQ0YzQiLCJ1c2VySWQiOiIyNDQ3NTcwNDkifQ==</vt:lpwstr>
  </property>
  <property fmtid="{D5CDD505-2E9C-101B-9397-08002B2CF9AE}" pid="4" name="ICV">
    <vt:lpwstr>F5B9A5EB24DA43BABD27606E9715918D_12</vt:lpwstr>
  </property>
</Properties>
</file>