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B9D" w:rsidRDefault="00CA69CF">
      <w:pPr>
        <w:jc w:val="center"/>
      </w:pPr>
      <w:r>
        <w:rPr>
          <w:noProof/>
          <w:lang w:val="en-US" w:eastAsia="en-US"/>
        </w:rPr>
        <w:drawing>
          <wp:inline distT="114300" distB="114300" distL="114300" distR="114300">
            <wp:extent cx="2995295" cy="1091565"/>
            <wp:effectExtent l="0" t="0" r="1905" b="635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5613" cy="109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B9D" w:rsidRDefault="001A5B9D">
      <w:pPr>
        <w:jc w:val="center"/>
      </w:pPr>
    </w:p>
    <w:p w:rsidR="001A5B9D" w:rsidRDefault="00CA69CF">
      <w:pPr>
        <w:pStyle w:val="Ttulo2"/>
        <w:jc w:val="center"/>
        <w:rPr>
          <w:u w:val="single"/>
        </w:rPr>
      </w:pPr>
      <w:bookmarkStart w:id="0" w:name="_gjdgxs" w:colFirst="0" w:colLast="0"/>
      <w:bookmarkEnd w:id="0"/>
      <w:r>
        <w:rPr>
          <w:u w:val="single"/>
        </w:rPr>
        <w:t>DISEÑO DE SISTEMAS</w:t>
      </w:r>
    </w:p>
    <w:p w:rsidR="001A5B9D" w:rsidRDefault="00CA69CF">
      <w:pPr>
        <w:pStyle w:val="Ttulo"/>
        <w:jc w:val="center"/>
      </w:pPr>
      <w:bookmarkStart w:id="1" w:name="_30j0zll" w:colFirst="0" w:colLast="0"/>
      <w:bookmarkEnd w:id="1"/>
      <w:r>
        <w:t>Trabajo Práctico Anual</w:t>
      </w:r>
    </w:p>
    <w:p w:rsidR="001A5B9D" w:rsidRDefault="00CA69CF">
      <w:pPr>
        <w:pStyle w:val="Ttulo"/>
        <w:jc w:val="center"/>
      </w:pPr>
      <w:bookmarkStart w:id="2" w:name="_1fob9te" w:colFirst="0" w:colLast="0"/>
      <w:bookmarkEnd w:id="2"/>
      <w:r>
        <w:t>“Sistema de Gestión Energética”</w:t>
      </w:r>
    </w:p>
    <w:p w:rsidR="001A5B9D" w:rsidRDefault="001A5B9D"/>
    <w:p w:rsidR="001A5B9D" w:rsidRDefault="00CA69CF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Grupo</w:t>
      </w:r>
      <w:r>
        <w:rPr>
          <w:sz w:val="24"/>
          <w:szCs w:val="24"/>
        </w:rPr>
        <w:t xml:space="preserve">: </w:t>
      </w:r>
      <w:r>
        <w:rPr>
          <w:sz w:val="24"/>
          <w:szCs w:val="24"/>
          <w:lang w:val="es-AR"/>
        </w:rPr>
        <w:t>2</w:t>
      </w:r>
    </w:p>
    <w:p w:rsidR="001A5B9D" w:rsidRDefault="00CA69CF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Integrantes</w:t>
      </w:r>
      <w:r>
        <w:rPr>
          <w:sz w:val="24"/>
          <w:szCs w:val="24"/>
        </w:rPr>
        <w:t>:</w:t>
      </w:r>
    </w:p>
    <w:p w:rsidR="001A5B9D" w:rsidRDefault="00CA69CF">
      <w:pPr>
        <w:numPr>
          <w:ilvl w:val="0"/>
          <w:numId w:val="1"/>
        </w:numPr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Alejo </w:t>
      </w:r>
      <w:proofErr w:type="spellStart"/>
      <w:r>
        <w:rPr>
          <w:sz w:val="24"/>
          <w:szCs w:val="24"/>
        </w:rPr>
        <w:t>Scotti</w:t>
      </w:r>
      <w:proofErr w:type="spellEnd"/>
      <w:r>
        <w:rPr>
          <w:sz w:val="24"/>
          <w:szCs w:val="24"/>
        </w:rPr>
        <w:t xml:space="preserve"> - alejoscotti@gmail.com - 1528142</w:t>
      </w:r>
    </w:p>
    <w:p w:rsidR="001A5B9D" w:rsidRDefault="00CA69CF">
      <w:pPr>
        <w:numPr>
          <w:ilvl w:val="0"/>
          <w:numId w:val="1"/>
        </w:numPr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>Juan Pablo Ferreira - juanpabloferreira88@gmail.com - 1275902</w:t>
      </w:r>
    </w:p>
    <w:p w:rsidR="001A5B9D" w:rsidRDefault="00CA69CF">
      <w:pPr>
        <w:numPr>
          <w:ilvl w:val="0"/>
          <w:numId w:val="1"/>
        </w:numPr>
        <w:spacing w:after="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Nicolas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Hovassapian</w:t>
      </w:r>
      <w:proofErr w:type="spellEnd"/>
      <w:r>
        <w:rPr>
          <w:sz w:val="24"/>
          <w:szCs w:val="24"/>
        </w:rPr>
        <w:t xml:space="preserve"> - Nicohova.95@gmail.com - </w:t>
      </w:r>
      <w:r>
        <w:rPr>
          <w:sz w:val="24"/>
          <w:szCs w:val="24"/>
        </w:rPr>
        <w:t>1530318</w:t>
      </w:r>
    </w:p>
    <w:p w:rsidR="001A5B9D" w:rsidRDefault="00CA69CF">
      <w:pPr>
        <w:numPr>
          <w:ilvl w:val="0"/>
          <w:numId w:val="1"/>
        </w:numPr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>Ivan Metta</w:t>
      </w:r>
    </w:p>
    <w:p w:rsidR="001A5B9D" w:rsidRDefault="00CA69CF">
      <w:pPr>
        <w:numPr>
          <w:ilvl w:val="0"/>
          <w:numId w:val="1"/>
        </w:numPr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Sebastián </w:t>
      </w:r>
      <w:proofErr w:type="spellStart"/>
      <w:r>
        <w:rPr>
          <w:sz w:val="24"/>
          <w:szCs w:val="24"/>
        </w:rPr>
        <w:t>Cairola</w:t>
      </w:r>
      <w:proofErr w:type="spellEnd"/>
    </w:p>
    <w:p w:rsidR="001A5B9D" w:rsidRDefault="00CA69CF">
      <w:pPr>
        <w:numPr>
          <w:ilvl w:val="0"/>
          <w:numId w:val="1"/>
        </w:numPr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>Tomas Villa</w:t>
      </w:r>
    </w:p>
    <w:p w:rsidR="001A5B9D" w:rsidRDefault="001A5B9D">
      <w:pPr>
        <w:rPr>
          <w:b/>
          <w:sz w:val="24"/>
          <w:szCs w:val="24"/>
          <w:u w:val="single"/>
        </w:rPr>
      </w:pPr>
    </w:p>
    <w:p w:rsidR="001A5B9D" w:rsidRDefault="00CA69CF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Fecha de entrega</w:t>
      </w:r>
      <w:r>
        <w:rPr>
          <w:sz w:val="24"/>
          <w:szCs w:val="24"/>
        </w:rPr>
        <w:t xml:space="preserve">: </w:t>
      </w:r>
      <w:r>
        <w:rPr>
          <w:sz w:val="24"/>
          <w:szCs w:val="24"/>
          <w:lang w:val="en-US"/>
        </w:rPr>
        <w:t>22</w:t>
      </w:r>
      <w:r>
        <w:rPr>
          <w:sz w:val="24"/>
          <w:szCs w:val="24"/>
        </w:rPr>
        <w:t>/0</w:t>
      </w:r>
      <w:r>
        <w:rPr>
          <w:sz w:val="24"/>
          <w:szCs w:val="24"/>
          <w:lang w:val="en-US"/>
        </w:rPr>
        <w:t>5</w:t>
      </w:r>
      <w:r>
        <w:rPr>
          <w:sz w:val="24"/>
          <w:szCs w:val="24"/>
        </w:rPr>
        <w:t>/2018</w:t>
      </w:r>
    </w:p>
    <w:p w:rsidR="001A5B9D" w:rsidRDefault="00CA69CF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Profesor</w:t>
      </w:r>
      <w:r>
        <w:rPr>
          <w:sz w:val="24"/>
          <w:szCs w:val="24"/>
        </w:rPr>
        <w:t>: Martín Agüero</w:t>
      </w:r>
    </w:p>
    <w:p w:rsidR="001A5B9D" w:rsidRDefault="00CA69CF">
      <w:pPr>
        <w:rPr>
          <w:sz w:val="24"/>
          <w:szCs w:val="24"/>
          <w:highlight w:val="yellow"/>
        </w:rPr>
      </w:pPr>
      <w:r>
        <w:rPr>
          <w:b/>
          <w:sz w:val="24"/>
          <w:szCs w:val="24"/>
          <w:u w:val="single"/>
        </w:rPr>
        <w:t>Ayudante a cargo</w:t>
      </w:r>
      <w:r>
        <w:rPr>
          <w:sz w:val="24"/>
          <w:szCs w:val="24"/>
        </w:rPr>
        <w:t xml:space="preserve">: Alejandro Ezequiel </w:t>
      </w:r>
      <w:proofErr w:type="spellStart"/>
      <w:r>
        <w:rPr>
          <w:sz w:val="24"/>
          <w:szCs w:val="24"/>
        </w:rPr>
        <w:t>Leoz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Nicolas</w:t>
      </w:r>
      <w:proofErr w:type="spellEnd"/>
      <w:r>
        <w:rPr>
          <w:sz w:val="24"/>
          <w:szCs w:val="24"/>
        </w:rPr>
        <w:t xml:space="preserve"> Contreras </w:t>
      </w:r>
    </w:p>
    <w:p w:rsidR="001A5B9D" w:rsidRDefault="001A5B9D">
      <w:pPr>
        <w:rPr>
          <w:sz w:val="24"/>
          <w:szCs w:val="24"/>
        </w:rPr>
      </w:pPr>
    </w:p>
    <w:p w:rsidR="001A5B9D" w:rsidRDefault="00CA69CF">
      <w:pPr>
        <w:rPr>
          <w:sz w:val="24"/>
          <w:szCs w:val="24"/>
        </w:rPr>
      </w:pPr>
      <w:proofErr w:type="spellStart"/>
      <w:r>
        <w:rPr>
          <w:b/>
          <w:sz w:val="24"/>
          <w:szCs w:val="24"/>
          <w:u w:val="single"/>
        </w:rPr>
        <w:t>Repositorio</w:t>
      </w:r>
      <w:r>
        <w:rPr>
          <w:sz w:val="24"/>
          <w:szCs w:val="24"/>
        </w:rPr>
        <w:t>:https</w:t>
      </w:r>
      <w:proofErr w:type="spellEnd"/>
      <w:r>
        <w:rPr>
          <w:sz w:val="24"/>
          <w:szCs w:val="24"/>
        </w:rPr>
        <w:t>://github.com/</w:t>
      </w:r>
      <w:proofErr w:type="spellStart"/>
      <w:r>
        <w:rPr>
          <w:sz w:val="24"/>
          <w:szCs w:val="24"/>
        </w:rPr>
        <w:t>tomivilla</w:t>
      </w:r>
      <w:proofErr w:type="spellEnd"/>
      <w:r>
        <w:rPr>
          <w:sz w:val="24"/>
          <w:szCs w:val="24"/>
        </w:rPr>
        <w:t>/DDS-Grupo2</w:t>
      </w:r>
    </w:p>
    <w:p w:rsidR="001A5B9D" w:rsidRDefault="00CA69CF">
      <w:pPr>
        <w:rPr>
          <w:sz w:val="24"/>
          <w:szCs w:val="24"/>
        </w:rPr>
      </w:pPr>
      <w:proofErr w:type="spellStart"/>
      <w:r>
        <w:rPr>
          <w:b/>
          <w:sz w:val="24"/>
          <w:szCs w:val="24"/>
          <w:u w:val="single"/>
        </w:rPr>
        <w:t>Branch</w:t>
      </w:r>
      <w:proofErr w:type="spellEnd"/>
      <w:r>
        <w:rPr>
          <w:sz w:val="24"/>
          <w:szCs w:val="24"/>
        </w:rPr>
        <w:t>: master</w:t>
      </w:r>
    </w:p>
    <w:p w:rsidR="001A5B9D" w:rsidRDefault="00CA69CF">
      <w:pPr>
        <w:rPr>
          <w:sz w:val="24"/>
          <w:szCs w:val="24"/>
          <w:highlight w:val="yellow"/>
        </w:rPr>
      </w:pPr>
      <w:proofErr w:type="spellStart"/>
      <w:r>
        <w:rPr>
          <w:b/>
          <w:sz w:val="24"/>
          <w:szCs w:val="24"/>
          <w:u w:val="single"/>
        </w:rPr>
        <w:t>Commit</w:t>
      </w:r>
      <w:proofErr w:type="spellEnd"/>
      <w:r>
        <w:rPr>
          <w:b/>
          <w:sz w:val="24"/>
          <w:szCs w:val="24"/>
          <w:u w:val="single"/>
        </w:rPr>
        <w:t xml:space="preserve"> ID</w:t>
      </w:r>
      <w:r>
        <w:rPr>
          <w:sz w:val="24"/>
          <w:szCs w:val="24"/>
        </w:rPr>
        <w:t>: 40550710dba</w:t>
      </w:r>
      <w:r>
        <w:rPr>
          <w:sz w:val="24"/>
          <w:szCs w:val="24"/>
        </w:rPr>
        <w:t>6853c8e6211100b4f2ea82d5af081</w:t>
      </w:r>
    </w:p>
    <w:p w:rsidR="001A5B9D" w:rsidRDefault="001A5B9D">
      <w:pPr>
        <w:spacing w:after="0" w:line="240" w:lineRule="auto"/>
        <w:rPr>
          <w:b/>
          <w:bCs/>
          <w:color w:val="434343"/>
          <w:sz w:val="28"/>
          <w:szCs w:val="28"/>
        </w:rPr>
      </w:pPr>
    </w:p>
    <w:p w:rsidR="001A5B9D" w:rsidRDefault="001A5B9D">
      <w:pPr>
        <w:spacing w:after="0" w:line="240" w:lineRule="auto"/>
        <w:rPr>
          <w:b/>
          <w:bCs/>
          <w:color w:val="434343"/>
          <w:sz w:val="28"/>
          <w:szCs w:val="28"/>
        </w:rPr>
      </w:pPr>
    </w:p>
    <w:p w:rsidR="001A5B9D" w:rsidRDefault="001A5B9D">
      <w:pPr>
        <w:spacing w:after="0" w:line="240" w:lineRule="auto"/>
        <w:rPr>
          <w:b/>
          <w:bCs/>
          <w:color w:val="434343"/>
          <w:sz w:val="28"/>
          <w:szCs w:val="28"/>
        </w:rPr>
      </w:pPr>
    </w:p>
    <w:p w:rsidR="001A5B9D" w:rsidRDefault="001A5B9D">
      <w:pPr>
        <w:spacing w:after="0" w:line="240" w:lineRule="auto"/>
        <w:rPr>
          <w:b/>
          <w:bCs/>
          <w:color w:val="434343"/>
          <w:sz w:val="28"/>
          <w:szCs w:val="28"/>
        </w:rPr>
      </w:pPr>
    </w:p>
    <w:p w:rsidR="001A5B9D" w:rsidRDefault="001A5B9D">
      <w:pPr>
        <w:spacing w:after="0" w:line="240" w:lineRule="auto"/>
        <w:rPr>
          <w:b/>
          <w:bCs/>
          <w:color w:val="434343"/>
          <w:sz w:val="28"/>
          <w:szCs w:val="28"/>
        </w:rPr>
      </w:pPr>
    </w:p>
    <w:p w:rsidR="001A5B9D" w:rsidRDefault="00CA69CF">
      <w:pPr>
        <w:spacing w:after="0" w:line="240" w:lineRule="auto"/>
        <w:rPr>
          <w:b/>
          <w:bCs/>
          <w:color w:val="434343"/>
          <w:sz w:val="28"/>
          <w:szCs w:val="28"/>
        </w:rPr>
      </w:pPr>
      <w:r>
        <w:rPr>
          <w:b/>
          <w:bCs/>
          <w:color w:val="434343"/>
          <w:sz w:val="28"/>
          <w:szCs w:val="28"/>
        </w:rPr>
        <w:lastRenderedPageBreak/>
        <w:t>Registro de cambios</w:t>
      </w:r>
    </w:p>
    <w:p w:rsidR="001A5B9D" w:rsidRDefault="001A5B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n-US"/>
        </w:rPr>
      </w:pPr>
    </w:p>
    <w:tbl>
      <w:tblPr>
        <w:tblW w:w="922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0"/>
        <w:gridCol w:w="7509"/>
      </w:tblGrid>
      <w:tr w:rsidR="001A5B9D"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B9D" w:rsidRDefault="00CA69C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lang w:val="en-US" w:eastAsia="en-US"/>
              </w:rPr>
              <w:t>Fecha</w:t>
            </w:r>
            <w:proofErr w:type="spellEnd"/>
          </w:p>
        </w:tc>
        <w:tc>
          <w:tcPr>
            <w:tcW w:w="7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B9D" w:rsidRDefault="00CA69C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lang w:val="en-US" w:eastAsia="en-US"/>
              </w:rPr>
              <w:t>Modificaciones</w:t>
            </w:r>
            <w:proofErr w:type="spellEnd"/>
          </w:p>
        </w:tc>
      </w:tr>
      <w:tr w:rsidR="001A5B9D"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B9D" w:rsidRDefault="00CA69CF">
            <w:pPr>
              <w:spacing w:after="0" w:line="0" w:lineRule="atLeast"/>
              <w:rPr>
                <w:rFonts w:eastAsia="Times New Roman"/>
                <w:color w:val="000000"/>
                <w:lang w:val="en-US" w:eastAsia="en-US"/>
              </w:rPr>
            </w:pPr>
            <w:r>
              <w:rPr>
                <w:lang w:val="en-US"/>
              </w:rPr>
              <w:t>12/05/2018</w:t>
            </w:r>
          </w:p>
        </w:tc>
        <w:tc>
          <w:tcPr>
            <w:tcW w:w="7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B9D" w:rsidRDefault="00CA69CF">
            <w:pPr>
              <w:spacing w:after="0" w:line="0" w:lineRule="atLeast"/>
              <w:rPr>
                <w:rFonts w:eastAsia="Times New Roman"/>
                <w:color w:val="000000"/>
                <w:lang w:val="es-AR" w:eastAsia="en-US"/>
              </w:rPr>
            </w:pPr>
            <w:proofErr w:type="spellStart"/>
            <w:r>
              <w:rPr>
                <w:rFonts w:eastAsia="Times New Roman"/>
                <w:color w:val="000000"/>
                <w:lang w:val="es-AR" w:eastAsia="en-US"/>
              </w:rPr>
              <w:t>Patron</w:t>
            </w:r>
            <w:proofErr w:type="spellEnd"/>
            <w:r>
              <w:rPr>
                <w:rFonts w:eastAsia="Times New Roman"/>
                <w:color w:val="000000"/>
                <w:lang w:val="es-AR" w:eastAsia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s-AR" w:eastAsia="en-US"/>
              </w:rPr>
              <w:t>State</w:t>
            </w:r>
            <w:proofErr w:type="spellEnd"/>
            <w:r>
              <w:rPr>
                <w:rFonts w:eastAsia="Times New Roman"/>
                <w:color w:val="000000"/>
                <w:lang w:val="es-AR" w:eastAsia="en-US"/>
              </w:rPr>
              <w:t xml:space="preserve"> para el estado de los dispositivos inteligentes</w:t>
            </w:r>
          </w:p>
        </w:tc>
      </w:tr>
      <w:tr w:rsidR="001A5B9D"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B9D" w:rsidRDefault="00CA69CF">
            <w:pPr>
              <w:spacing w:after="0" w:line="0" w:lineRule="atLeast"/>
              <w:rPr>
                <w:rFonts w:eastAsia="Times New Roman"/>
                <w:color w:val="000000"/>
                <w:lang w:val="en-US" w:eastAsia="en-US"/>
              </w:rPr>
            </w:pPr>
            <w:r>
              <w:rPr>
                <w:rFonts w:eastAsia="Times New Roman"/>
                <w:color w:val="000000"/>
                <w:lang w:val="en-US" w:eastAsia="en-US"/>
              </w:rPr>
              <w:t>12/05/2018</w:t>
            </w:r>
          </w:p>
        </w:tc>
        <w:tc>
          <w:tcPr>
            <w:tcW w:w="7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B9D" w:rsidRDefault="00CA69CF">
            <w:pPr>
              <w:spacing w:after="0" w:line="0" w:lineRule="atLeast"/>
              <w:rPr>
                <w:rFonts w:eastAsia="Times New Roman"/>
                <w:color w:val="000000"/>
                <w:lang w:val="en-US" w:eastAsia="en-US"/>
              </w:rPr>
            </w:pPr>
            <w:r>
              <w:rPr>
                <w:rFonts w:eastAsia="Times New Roman"/>
                <w:color w:val="000000"/>
                <w:lang w:val="en-US" w:eastAsia="en-US"/>
              </w:rPr>
              <w:t xml:space="preserve">Patron </w:t>
            </w:r>
            <w:proofErr w:type="spellStart"/>
            <w:r>
              <w:rPr>
                <w:rFonts w:eastAsia="Times New Roman"/>
                <w:color w:val="000000"/>
                <w:lang w:val="en-US" w:eastAsia="en-US"/>
              </w:rPr>
              <w:t>decorardor</w:t>
            </w:r>
            <w:proofErr w:type="spellEnd"/>
            <w:r>
              <w:rPr>
                <w:rFonts w:eastAsia="Times New Roman"/>
                <w:color w:val="000000"/>
                <w:lang w:val="en-US" w:eastAsia="en-US"/>
              </w:rPr>
              <w:t xml:space="preserve"> para </w:t>
            </w:r>
            <w:proofErr w:type="spellStart"/>
            <w:r>
              <w:rPr>
                <w:rFonts w:eastAsia="Times New Roman"/>
                <w:color w:val="000000"/>
                <w:lang w:val="en-US" w:eastAsia="en-US"/>
              </w:rPr>
              <w:t>adaptadores</w:t>
            </w:r>
            <w:proofErr w:type="spellEnd"/>
          </w:p>
        </w:tc>
      </w:tr>
      <w:tr w:rsidR="001A5B9D"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B9D" w:rsidRDefault="00CA69CF">
            <w:pPr>
              <w:spacing w:after="0" w:line="0" w:lineRule="atLeast"/>
              <w:rPr>
                <w:rFonts w:eastAsia="Times New Roman"/>
                <w:color w:val="000000"/>
                <w:lang w:val="en-US" w:eastAsia="en-US"/>
              </w:rPr>
            </w:pPr>
            <w:r>
              <w:rPr>
                <w:rFonts w:eastAsia="Times New Roman"/>
                <w:color w:val="000000"/>
                <w:lang w:val="en-US" w:eastAsia="en-US"/>
              </w:rPr>
              <w:t>13/05/2018</w:t>
            </w:r>
          </w:p>
        </w:tc>
        <w:tc>
          <w:tcPr>
            <w:tcW w:w="7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B9D" w:rsidRDefault="00CA69CF">
            <w:pPr>
              <w:spacing w:after="0" w:line="0" w:lineRule="atLeast"/>
              <w:rPr>
                <w:rFonts w:eastAsia="Times New Roman"/>
                <w:color w:val="000000"/>
                <w:lang w:val="es-AR" w:eastAsia="en-US"/>
              </w:rPr>
            </w:pPr>
            <w:proofErr w:type="spellStart"/>
            <w:r>
              <w:rPr>
                <w:rFonts w:eastAsia="Times New Roman"/>
                <w:color w:val="000000"/>
                <w:lang w:val="es-AR" w:eastAsia="en-US"/>
              </w:rPr>
              <w:t>Patron</w:t>
            </w:r>
            <w:proofErr w:type="spellEnd"/>
            <w:r>
              <w:rPr>
                <w:rFonts w:eastAsia="Times New Roman"/>
                <w:color w:val="000000"/>
                <w:lang w:val="es-AR" w:eastAsia="en-US"/>
              </w:rPr>
              <w:t xml:space="preserve"> Bridge para los Actuadores </w:t>
            </w:r>
          </w:p>
        </w:tc>
      </w:tr>
      <w:tr w:rsidR="001A5B9D"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B9D" w:rsidRDefault="00CA69CF">
            <w:pPr>
              <w:spacing w:after="0" w:line="0" w:lineRule="atLeast"/>
              <w:rPr>
                <w:rFonts w:eastAsia="Times New Roman"/>
                <w:color w:val="000000"/>
                <w:lang w:val="en-US" w:eastAsia="en-US"/>
              </w:rPr>
            </w:pPr>
            <w:r>
              <w:rPr>
                <w:rFonts w:eastAsia="Times New Roman"/>
                <w:color w:val="000000"/>
                <w:lang w:val="en-US" w:eastAsia="en-US"/>
              </w:rPr>
              <w:t>16-05-2018</w:t>
            </w:r>
          </w:p>
        </w:tc>
        <w:tc>
          <w:tcPr>
            <w:tcW w:w="7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B9D" w:rsidRDefault="00CA69CF">
            <w:pPr>
              <w:spacing w:after="0" w:line="0" w:lineRule="atLeast"/>
              <w:rPr>
                <w:rFonts w:eastAsia="Times New Roman"/>
                <w:color w:val="000000"/>
                <w:lang w:val="es-AR" w:eastAsia="en-US"/>
              </w:rPr>
            </w:pPr>
            <w:r>
              <w:rPr>
                <w:rFonts w:eastAsia="Times New Roman"/>
                <w:color w:val="000000"/>
                <w:lang w:val="es-AR" w:eastAsia="en-US"/>
              </w:rPr>
              <w:t>Diagrama de Clases preliminar con los patrones seleccionados.</w:t>
            </w:r>
          </w:p>
        </w:tc>
      </w:tr>
      <w:tr w:rsidR="001A5B9D"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B9D" w:rsidRDefault="00CA69CF">
            <w:pPr>
              <w:spacing w:after="0" w:line="0" w:lineRule="atLeast"/>
              <w:rPr>
                <w:rFonts w:eastAsia="Times New Roman"/>
                <w:color w:val="000000"/>
                <w:lang w:val="en-US" w:eastAsia="en-US"/>
              </w:rPr>
            </w:pPr>
            <w:r>
              <w:rPr>
                <w:rFonts w:eastAsia="Times New Roman"/>
                <w:color w:val="000000"/>
                <w:lang w:val="en-US" w:eastAsia="en-US"/>
              </w:rPr>
              <w:t>11-06-2018</w:t>
            </w:r>
          </w:p>
        </w:tc>
        <w:tc>
          <w:tcPr>
            <w:tcW w:w="7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B9D" w:rsidRDefault="00CA69CF">
            <w:pPr>
              <w:spacing w:after="0" w:line="0" w:lineRule="atLeast"/>
              <w:rPr>
                <w:rFonts w:eastAsia="Times New Roman"/>
                <w:color w:val="000000"/>
                <w:lang w:val="es-AR" w:eastAsia="en-US"/>
              </w:rPr>
            </w:pPr>
            <w:r>
              <w:rPr>
                <w:rFonts w:eastAsia="Times New Roman"/>
                <w:color w:val="000000"/>
                <w:lang w:val="es-AR" w:eastAsia="en-US"/>
              </w:rPr>
              <w:t xml:space="preserve">Diagrama de Clases - Se cambió el </w:t>
            </w:r>
            <w:proofErr w:type="spellStart"/>
            <w:r>
              <w:rPr>
                <w:rFonts w:eastAsia="Times New Roman"/>
                <w:color w:val="000000"/>
                <w:lang w:val="es-AR" w:eastAsia="en-US"/>
              </w:rPr>
              <w:t>patro</w:t>
            </w:r>
            <w:proofErr w:type="spellEnd"/>
            <w:r>
              <w:rPr>
                <w:rFonts w:eastAsia="Times New Roman"/>
                <w:color w:val="000000"/>
                <w:lang w:val="es-AR" w:eastAsia="en-US"/>
              </w:rPr>
              <w:t xml:space="preserve"> Decorador por un </w:t>
            </w:r>
            <w:proofErr w:type="spellStart"/>
            <w:r>
              <w:rPr>
                <w:rFonts w:eastAsia="Times New Roman"/>
                <w:color w:val="000000"/>
                <w:lang w:val="es-AR" w:eastAsia="en-US"/>
              </w:rPr>
              <w:t>Adapter</w:t>
            </w:r>
            <w:proofErr w:type="spellEnd"/>
            <w:r>
              <w:rPr>
                <w:rFonts w:eastAsia="Times New Roman"/>
                <w:color w:val="000000"/>
                <w:lang w:val="es-AR" w:eastAsia="en-US"/>
              </w:rPr>
              <w:t xml:space="preserve"> para los </w:t>
            </w:r>
            <w:proofErr w:type="spellStart"/>
            <w:r>
              <w:rPr>
                <w:rFonts w:eastAsia="Times New Roman"/>
                <w:color w:val="000000"/>
                <w:lang w:val="es-AR" w:eastAsia="en-US"/>
              </w:rPr>
              <w:t>adatadores</w:t>
            </w:r>
            <w:proofErr w:type="spellEnd"/>
            <w:r>
              <w:rPr>
                <w:rFonts w:eastAsia="Times New Roman"/>
                <w:color w:val="000000"/>
                <w:lang w:val="es-AR" w:eastAsia="en-US"/>
              </w:rPr>
              <w:t xml:space="preserve"> de dispositivos </w:t>
            </w:r>
            <w:proofErr w:type="spellStart"/>
            <w:r>
              <w:rPr>
                <w:rFonts w:eastAsia="Times New Roman"/>
                <w:color w:val="000000"/>
                <w:lang w:val="es-AR" w:eastAsia="en-US"/>
              </w:rPr>
              <w:t>estandar</w:t>
            </w:r>
            <w:proofErr w:type="spellEnd"/>
          </w:p>
        </w:tc>
      </w:tr>
    </w:tbl>
    <w:p w:rsidR="00CA69CF" w:rsidRDefault="00CA69CF">
      <w:pPr>
        <w:rPr>
          <w:b/>
        </w:rPr>
      </w:pPr>
    </w:p>
    <w:p w:rsidR="001A5B9D" w:rsidRDefault="00CA69CF">
      <w:pPr>
        <w:rPr>
          <w:b/>
        </w:rPr>
      </w:pPr>
      <w:r>
        <w:rPr>
          <w:b/>
        </w:rPr>
        <w:br w:type="page"/>
      </w:r>
    </w:p>
    <w:p w:rsidR="00CA69CF" w:rsidRDefault="00CA69CF" w:rsidP="00CA69CF">
      <w:pPr>
        <w:autoSpaceDE w:val="0"/>
        <w:autoSpaceDN w:val="0"/>
        <w:adjustRightInd w:val="0"/>
        <w:spacing w:after="0" w:line="240" w:lineRule="auto"/>
        <w:rPr>
          <w:rFonts w:eastAsia="SimSun"/>
          <w:color w:val="000000"/>
          <w:sz w:val="23"/>
          <w:szCs w:val="23"/>
          <w:lang w:val="es-AR" w:eastAsia="en-US"/>
        </w:rPr>
      </w:pPr>
      <w:r>
        <w:rPr>
          <w:rFonts w:eastAsia="SimSun"/>
          <w:i/>
          <w:iCs/>
          <w:color w:val="000000"/>
          <w:sz w:val="23"/>
          <w:szCs w:val="23"/>
          <w:lang w:val="es-AR" w:eastAsia="en-US"/>
        </w:rPr>
        <w:lastRenderedPageBreak/>
        <w:t>Tabla de decisiones de diseño</w:t>
      </w:r>
      <w:r>
        <w:rPr>
          <w:rFonts w:eastAsia="SimSun"/>
          <w:color w:val="000000"/>
          <w:sz w:val="23"/>
          <w:szCs w:val="23"/>
          <w:lang w:val="es-AR" w:eastAsia="en-US"/>
        </w:rPr>
        <w:t xml:space="preserve">: </w:t>
      </w:r>
      <w:hyperlink r:id="rId7"/>
    </w:p>
    <w:tbl>
      <w:tblPr>
        <w:tblStyle w:val="Tablaconcuadrcula"/>
        <w:tblW w:w="9197" w:type="dxa"/>
        <w:tblLayout w:type="fixed"/>
        <w:tblLook w:val="04A0" w:firstRow="1" w:lastRow="0" w:firstColumn="1" w:lastColumn="0" w:noHBand="0" w:noVBand="1"/>
      </w:tblPr>
      <w:tblGrid>
        <w:gridCol w:w="1373"/>
        <w:gridCol w:w="2850"/>
        <w:gridCol w:w="2090"/>
        <w:gridCol w:w="1430"/>
        <w:gridCol w:w="1454"/>
      </w:tblGrid>
      <w:tr w:rsidR="00CA69CF" w:rsidTr="00F924A5">
        <w:tc>
          <w:tcPr>
            <w:tcW w:w="1373" w:type="dxa"/>
            <w:shd w:val="clear" w:color="auto" w:fill="8DB3E2" w:themeFill="text2" w:themeFillTint="66"/>
          </w:tcPr>
          <w:p w:rsidR="00CA69CF" w:rsidRDefault="00CA69CF" w:rsidP="00F924A5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Fecha</w:t>
            </w:r>
            <w:proofErr w:type="spellEnd"/>
          </w:p>
        </w:tc>
        <w:tc>
          <w:tcPr>
            <w:tcW w:w="2850" w:type="dxa"/>
            <w:shd w:val="clear" w:color="auto" w:fill="8DB3E2" w:themeFill="text2" w:themeFillTint="66"/>
          </w:tcPr>
          <w:p w:rsidR="00CA69CF" w:rsidRDefault="00CA69CF" w:rsidP="00F924A5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Decisión</w:t>
            </w:r>
            <w:proofErr w:type="spellEnd"/>
          </w:p>
        </w:tc>
        <w:tc>
          <w:tcPr>
            <w:tcW w:w="2090" w:type="dxa"/>
            <w:shd w:val="clear" w:color="auto" w:fill="8DB3E2" w:themeFill="text2" w:themeFillTint="66"/>
          </w:tcPr>
          <w:p w:rsidR="00CA69CF" w:rsidRDefault="00CA69CF" w:rsidP="00F924A5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Ventaja</w:t>
            </w:r>
            <w:proofErr w:type="spellEnd"/>
          </w:p>
        </w:tc>
        <w:tc>
          <w:tcPr>
            <w:tcW w:w="1430" w:type="dxa"/>
            <w:shd w:val="clear" w:color="auto" w:fill="8DB3E2" w:themeFill="text2" w:themeFillTint="66"/>
          </w:tcPr>
          <w:p w:rsidR="00CA69CF" w:rsidRDefault="00CA69CF" w:rsidP="00F924A5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Desventaja</w:t>
            </w:r>
            <w:proofErr w:type="spellEnd"/>
          </w:p>
        </w:tc>
        <w:tc>
          <w:tcPr>
            <w:tcW w:w="1454" w:type="dxa"/>
            <w:shd w:val="clear" w:color="auto" w:fill="8DB3E2" w:themeFill="text2" w:themeFillTint="66"/>
          </w:tcPr>
          <w:p w:rsidR="00CA69CF" w:rsidRDefault="00CA69CF" w:rsidP="00F924A5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Alternativa</w:t>
            </w:r>
            <w:proofErr w:type="spellEnd"/>
          </w:p>
        </w:tc>
      </w:tr>
      <w:tr w:rsidR="00CA69CF" w:rsidTr="00F924A5">
        <w:trPr>
          <w:trHeight w:val="3305"/>
        </w:trPr>
        <w:tc>
          <w:tcPr>
            <w:tcW w:w="1373" w:type="dxa"/>
          </w:tcPr>
          <w:p w:rsidR="00CA69CF" w:rsidRDefault="00CA69CF" w:rsidP="00F924A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12/05/2018</w:t>
            </w:r>
          </w:p>
        </w:tc>
        <w:tc>
          <w:tcPr>
            <w:tcW w:w="2850" w:type="dxa"/>
          </w:tcPr>
          <w:p w:rsidR="00CA69CF" w:rsidRDefault="00CA69CF" w:rsidP="00F924A5">
            <w:pP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La idea sería usar un </w:t>
            </w:r>
            <w:r>
              <w:rPr>
                <w:b/>
                <w:bCs/>
                <w:lang w:val="es-AR"/>
              </w:rPr>
              <w:t xml:space="preserve">Estate </w:t>
            </w:r>
            <w:r>
              <w:rPr>
                <w:lang w:val="es-AR"/>
              </w:rPr>
              <w:t xml:space="preserve">para los </w:t>
            </w:r>
            <w:r>
              <w:rPr>
                <w:b/>
                <w:bCs/>
                <w:lang w:val="es-AR"/>
              </w:rPr>
              <w:t>Estados</w:t>
            </w:r>
            <w:r>
              <w:rPr>
                <w:lang w:val="es-AR"/>
              </w:rPr>
              <w:t xml:space="preserve"> de los </w:t>
            </w:r>
            <w:r>
              <w:rPr>
                <w:b/>
                <w:bCs/>
                <w:lang w:val="es-AR"/>
              </w:rPr>
              <w:t>Dispositivos Inteligentes</w:t>
            </w:r>
            <w:r>
              <w:rPr>
                <w:lang w:val="es-AR"/>
              </w:rPr>
              <w:t>.</w:t>
            </w:r>
          </w:p>
        </w:tc>
        <w:tc>
          <w:tcPr>
            <w:tcW w:w="2090" w:type="dxa"/>
          </w:tcPr>
          <w:p w:rsidR="00CA69CF" w:rsidRDefault="00CA69CF" w:rsidP="00F924A5">
            <w:pP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>Permitir que un objeto altere su comportamiento cuando su estado interno cambia. Permite modelar las transiciones entre estados.</w:t>
            </w:r>
          </w:p>
        </w:tc>
        <w:tc>
          <w:tcPr>
            <w:tcW w:w="1430" w:type="dxa"/>
          </w:tcPr>
          <w:p w:rsidR="00CA69CF" w:rsidRDefault="00CA69CF" w:rsidP="00F924A5">
            <w:pPr>
              <w:spacing w:line="240" w:lineRule="auto"/>
              <w:rPr>
                <w:lang w:val="es-AR"/>
              </w:rPr>
            </w:pPr>
          </w:p>
        </w:tc>
        <w:tc>
          <w:tcPr>
            <w:tcW w:w="1454" w:type="dxa"/>
          </w:tcPr>
          <w:p w:rsidR="00CA69CF" w:rsidRDefault="00CA69CF" w:rsidP="00F924A5">
            <w:pPr>
              <w:spacing w:line="240" w:lineRule="auto"/>
              <w:rPr>
                <w:lang w:val="en-US"/>
              </w:rPr>
            </w:pPr>
          </w:p>
        </w:tc>
      </w:tr>
      <w:tr w:rsidR="00CA69CF" w:rsidTr="00F924A5">
        <w:tc>
          <w:tcPr>
            <w:tcW w:w="1373" w:type="dxa"/>
          </w:tcPr>
          <w:p w:rsidR="00CA69CF" w:rsidRDefault="00CA69CF" w:rsidP="00F924A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12/05/2018</w:t>
            </w:r>
          </w:p>
        </w:tc>
        <w:tc>
          <w:tcPr>
            <w:tcW w:w="2850" w:type="dxa"/>
          </w:tcPr>
          <w:p w:rsidR="00CA69CF" w:rsidRDefault="00CA69CF" w:rsidP="00F924A5">
            <w:pP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Para los </w:t>
            </w:r>
            <w:r>
              <w:rPr>
                <w:b/>
                <w:bCs/>
                <w:lang w:val="es-AR"/>
              </w:rPr>
              <w:t>Adaptadores</w:t>
            </w:r>
            <w:r>
              <w:rPr>
                <w:lang w:val="es-AR"/>
              </w:rPr>
              <w:t xml:space="preserve"> de los </w:t>
            </w:r>
            <w:r>
              <w:rPr>
                <w:b/>
                <w:bCs/>
                <w:lang w:val="es-AR"/>
              </w:rPr>
              <w:t xml:space="preserve">Dispositivos </w:t>
            </w:r>
            <w:proofErr w:type="spellStart"/>
            <w:r>
              <w:rPr>
                <w:b/>
                <w:bCs/>
                <w:lang w:val="es-AR"/>
              </w:rPr>
              <w:t>Estadar</w:t>
            </w:r>
            <w:proofErr w:type="spellEnd"/>
            <w:r>
              <w:rPr>
                <w:lang w:val="es-AR"/>
              </w:rPr>
              <w:t xml:space="preserve"> usaríamos un </w:t>
            </w:r>
            <w:r>
              <w:rPr>
                <w:b/>
                <w:bCs/>
                <w:lang w:val="es-AR"/>
              </w:rPr>
              <w:t>Decorador</w:t>
            </w:r>
            <w:r>
              <w:rPr>
                <w:lang w:val="es-AR"/>
              </w:rPr>
              <w:t>.</w:t>
            </w:r>
          </w:p>
        </w:tc>
        <w:tc>
          <w:tcPr>
            <w:tcW w:w="2090" w:type="dxa"/>
          </w:tcPr>
          <w:p w:rsidR="00CA69CF" w:rsidRDefault="00CA69CF" w:rsidP="00F924A5">
            <w:pP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Agregar dinámicamente responsabilidades (funcionalidad) extra a un objeto. Es una forma flexible que sirve de alternativa a </w:t>
            </w:r>
            <w:proofErr w:type="spellStart"/>
            <w:r>
              <w:rPr>
                <w:lang w:val="es-AR"/>
              </w:rPr>
              <w:t>subclassing</w:t>
            </w:r>
            <w:proofErr w:type="spellEnd"/>
            <w:r>
              <w:rPr>
                <w:lang w:val="es-AR"/>
              </w:rPr>
              <w:t xml:space="preserve"> para extender funcionalidad. </w:t>
            </w:r>
            <w:r>
              <w:rPr>
                <w:lang w:val="en-US"/>
              </w:rPr>
              <w:t xml:space="preserve">Mas </w:t>
            </w:r>
            <w:proofErr w:type="spellStart"/>
            <w:r>
              <w:rPr>
                <w:lang w:val="en-US"/>
              </w:rPr>
              <w:t>flexibilidad</w:t>
            </w:r>
            <w:proofErr w:type="spellEnd"/>
            <w:r>
              <w:rPr>
                <w:lang w:val="en-US"/>
              </w:rPr>
              <w:t xml:space="preserve"> que la </w:t>
            </w:r>
            <w:proofErr w:type="spellStart"/>
            <w:r>
              <w:rPr>
                <w:lang w:val="en-US"/>
              </w:rPr>
              <w:t>herencia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estática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1430" w:type="dxa"/>
          </w:tcPr>
          <w:p w:rsidR="00CA69CF" w:rsidRDefault="00CA69CF" w:rsidP="00F924A5">
            <w:pP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Un decorador y su componente no son </w:t>
            </w:r>
            <w:proofErr w:type="spellStart"/>
            <w:r>
              <w:rPr>
                <w:lang w:val="es-AR"/>
              </w:rPr>
              <w:t>identicos</w:t>
            </w:r>
            <w:proofErr w:type="spellEnd"/>
            <w:r>
              <w:rPr>
                <w:lang w:val="es-AR"/>
              </w:rPr>
              <w:t>.</w:t>
            </w:r>
          </w:p>
        </w:tc>
        <w:tc>
          <w:tcPr>
            <w:tcW w:w="1454" w:type="dxa"/>
          </w:tcPr>
          <w:p w:rsidR="00CA69CF" w:rsidRDefault="00CA69CF" w:rsidP="00F924A5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Estrategias</w:t>
            </w:r>
            <w:proofErr w:type="spellEnd"/>
          </w:p>
        </w:tc>
      </w:tr>
      <w:tr w:rsidR="00CA69CF" w:rsidTr="00F924A5">
        <w:tc>
          <w:tcPr>
            <w:tcW w:w="1373" w:type="dxa"/>
          </w:tcPr>
          <w:p w:rsidR="00CA69CF" w:rsidRDefault="00CA69CF" w:rsidP="00F924A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13/05/2018</w:t>
            </w:r>
          </w:p>
        </w:tc>
        <w:tc>
          <w:tcPr>
            <w:tcW w:w="2850" w:type="dxa"/>
          </w:tcPr>
          <w:p w:rsidR="00CA69CF" w:rsidRDefault="00CA69CF" w:rsidP="00F924A5">
            <w:pP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Para el </w:t>
            </w:r>
            <w:r>
              <w:rPr>
                <w:b/>
                <w:bCs/>
                <w:lang w:val="es-AR"/>
              </w:rPr>
              <w:t xml:space="preserve">Actuador </w:t>
            </w:r>
            <w:r>
              <w:rPr>
                <w:lang w:val="es-AR"/>
              </w:rPr>
              <w:t xml:space="preserve">se usaría el patrón </w:t>
            </w:r>
            <w:r>
              <w:rPr>
                <w:b/>
                <w:bCs/>
                <w:lang w:val="es-AR"/>
              </w:rPr>
              <w:t xml:space="preserve">Bridge </w:t>
            </w:r>
            <w:proofErr w:type="spellStart"/>
            <w:r>
              <w:rPr>
                <w:lang w:val="es-AR"/>
              </w:rPr>
              <w:t>via</w:t>
            </w:r>
            <w:proofErr w:type="spellEnd"/>
            <w:r>
              <w:rPr>
                <w:lang w:val="es-AR"/>
              </w:rPr>
              <w:t xml:space="preserve"> la </w:t>
            </w:r>
            <w:proofErr w:type="spellStart"/>
            <w:r>
              <w:rPr>
                <w:lang w:val="es-AR"/>
              </w:rPr>
              <w:t>inteface</w:t>
            </w:r>
            <w:proofErr w:type="spellEnd"/>
            <w:r>
              <w:rPr>
                <w:lang w:val="es-AR"/>
              </w:rPr>
              <w:t xml:space="preserve"> </w:t>
            </w:r>
            <w:r>
              <w:rPr>
                <w:b/>
                <w:bCs/>
                <w:lang w:val="es-AR"/>
              </w:rPr>
              <w:t xml:space="preserve">Implementador </w:t>
            </w:r>
            <w:r>
              <w:rPr>
                <w:lang w:val="es-AR"/>
              </w:rPr>
              <w:t xml:space="preserve">para no depender de implementación que tiene cada </w:t>
            </w:r>
            <w:proofErr w:type="spellStart"/>
            <w:r>
              <w:rPr>
                <w:lang w:val="es-AR"/>
              </w:rPr>
              <w:t>electrodomestico</w:t>
            </w:r>
            <w:proofErr w:type="spellEnd"/>
            <w:r>
              <w:rPr>
                <w:lang w:val="es-AR"/>
              </w:rPr>
              <w:t xml:space="preserve"> según su fabricante como indica el enunciado.</w:t>
            </w:r>
          </w:p>
        </w:tc>
        <w:tc>
          <w:tcPr>
            <w:tcW w:w="2090" w:type="dxa"/>
          </w:tcPr>
          <w:p w:rsidR="00CA69CF" w:rsidRDefault="00CA69CF" w:rsidP="00F924A5">
            <w:pP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>Desacoplar una abstracción de su implementación, de modo que ambas puedan variar de forma independiente.</w:t>
            </w:r>
          </w:p>
        </w:tc>
        <w:tc>
          <w:tcPr>
            <w:tcW w:w="1430" w:type="dxa"/>
          </w:tcPr>
          <w:p w:rsidR="00CA69CF" w:rsidRDefault="00CA69CF" w:rsidP="00F924A5">
            <w:pPr>
              <w:spacing w:line="240" w:lineRule="auto"/>
              <w:rPr>
                <w:lang w:val="es-AR"/>
              </w:rPr>
            </w:pPr>
          </w:p>
        </w:tc>
        <w:tc>
          <w:tcPr>
            <w:tcW w:w="1454" w:type="dxa"/>
          </w:tcPr>
          <w:p w:rsidR="00CA69CF" w:rsidRDefault="00CA69CF" w:rsidP="00F924A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Composite</w:t>
            </w:r>
          </w:p>
        </w:tc>
      </w:tr>
      <w:tr w:rsidR="00CA69CF" w:rsidTr="00F924A5">
        <w:tc>
          <w:tcPr>
            <w:tcW w:w="1373" w:type="dxa"/>
          </w:tcPr>
          <w:p w:rsidR="00CA69CF" w:rsidRDefault="00CA69CF" w:rsidP="00F924A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13/05/2018</w:t>
            </w:r>
          </w:p>
        </w:tc>
        <w:tc>
          <w:tcPr>
            <w:tcW w:w="2850" w:type="dxa"/>
          </w:tcPr>
          <w:p w:rsidR="00CA69CF" w:rsidRDefault="00CA69CF" w:rsidP="00F924A5">
            <w:pP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Se agregó el patrón </w:t>
            </w:r>
            <w:proofErr w:type="spellStart"/>
            <w:r>
              <w:rPr>
                <w:b/>
                <w:bCs/>
                <w:lang w:val="es-AR"/>
              </w:rPr>
              <w:t>Observer</w:t>
            </w:r>
            <w:proofErr w:type="spellEnd"/>
            <w:r>
              <w:rPr>
                <w:lang w:val="es-AR"/>
              </w:rPr>
              <w:t xml:space="preserve">, para avisar cada vez que un </w:t>
            </w:r>
            <w:r>
              <w:rPr>
                <w:b/>
                <w:bCs/>
                <w:lang w:val="es-AR"/>
              </w:rPr>
              <w:t xml:space="preserve">Sensor </w:t>
            </w:r>
            <w:r>
              <w:rPr>
                <w:lang w:val="es-AR"/>
              </w:rPr>
              <w:t>realiza una medición de la magnitud que corresponda</w:t>
            </w:r>
          </w:p>
        </w:tc>
        <w:tc>
          <w:tcPr>
            <w:tcW w:w="2090" w:type="dxa"/>
          </w:tcPr>
          <w:p w:rsidR="00CA69CF" w:rsidRDefault="00CA69CF" w:rsidP="00F924A5">
            <w:pP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Definir dependencias </w:t>
            </w:r>
            <w:proofErr w:type="spellStart"/>
            <w:r>
              <w:rPr>
                <w:lang w:val="es-AR"/>
              </w:rPr>
              <w:t>one</w:t>
            </w:r>
            <w:proofErr w:type="spellEnd"/>
            <w:r>
              <w:rPr>
                <w:lang w:val="es-AR"/>
              </w:rPr>
              <w:t>-to-</w:t>
            </w:r>
            <w:proofErr w:type="spellStart"/>
            <w:r>
              <w:rPr>
                <w:lang w:val="es-AR"/>
              </w:rPr>
              <w:t>many</w:t>
            </w:r>
            <w:proofErr w:type="spellEnd"/>
            <w:r>
              <w:rPr>
                <w:lang w:val="es-AR"/>
              </w:rPr>
              <w:t xml:space="preserve"> entre objetos, de forma tal que cuando un objeto cambia su estado todos los objetos dependientes son notificados y actualizados inmediatamente</w:t>
            </w:r>
          </w:p>
        </w:tc>
        <w:tc>
          <w:tcPr>
            <w:tcW w:w="1430" w:type="dxa"/>
          </w:tcPr>
          <w:p w:rsidR="00CA69CF" w:rsidRDefault="00CA69CF" w:rsidP="00F924A5">
            <w:pPr>
              <w:spacing w:line="240" w:lineRule="auto"/>
              <w:rPr>
                <w:lang w:val="es-AR"/>
              </w:rPr>
            </w:pPr>
          </w:p>
        </w:tc>
        <w:tc>
          <w:tcPr>
            <w:tcW w:w="1454" w:type="dxa"/>
          </w:tcPr>
          <w:p w:rsidR="00CA69CF" w:rsidRDefault="00CA69CF" w:rsidP="00F924A5">
            <w:pPr>
              <w:spacing w:line="240" w:lineRule="auto"/>
              <w:rPr>
                <w:lang w:val="es-AR"/>
              </w:rPr>
            </w:pPr>
          </w:p>
        </w:tc>
      </w:tr>
      <w:tr w:rsidR="00CA69CF" w:rsidTr="00F924A5">
        <w:tc>
          <w:tcPr>
            <w:tcW w:w="1373" w:type="dxa"/>
          </w:tcPr>
          <w:p w:rsidR="00CA69CF" w:rsidRDefault="00CA69CF" w:rsidP="00F924A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16/05/2018</w:t>
            </w:r>
          </w:p>
        </w:tc>
        <w:tc>
          <w:tcPr>
            <w:tcW w:w="2850" w:type="dxa"/>
          </w:tcPr>
          <w:p w:rsidR="00CA69CF" w:rsidRDefault="00CA69CF" w:rsidP="00F924A5">
            <w:pP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Una </w:t>
            </w:r>
            <w:r>
              <w:rPr>
                <w:b/>
                <w:bCs/>
                <w:lang w:val="es-AR"/>
              </w:rPr>
              <w:t xml:space="preserve">Regla </w:t>
            </w:r>
            <w:r>
              <w:rPr>
                <w:lang w:val="es-AR"/>
              </w:rPr>
              <w:t xml:space="preserve">tiene un listado de Condiciones y </w:t>
            </w:r>
            <w:proofErr w:type="spellStart"/>
            <w:r>
              <w:rPr>
                <w:lang w:val="es-AR"/>
              </w:rPr>
              <w:lastRenderedPageBreak/>
              <w:t>Acciónes</w:t>
            </w:r>
            <w:proofErr w:type="spellEnd"/>
            <w:r>
              <w:rPr>
                <w:lang w:val="es-AR"/>
              </w:rPr>
              <w:t xml:space="preserve">, </w:t>
            </w:r>
            <w:proofErr w:type="spellStart"/>
            <w:r>
              <w:rPr>
                <w:lang w:val="es-AR"/>
              </w:rPr>
              <w:t>ademas</w:t>
            </w:r>
            <w:proofErr w:type="spellEnd"/>
            <w:r>
              <w:rPr>
                <w:lang w:val="es-AR"/>
              </w:rPr>
              <w:t xml:space="preserve"> conoce a un dispositivo, sobre el cual comprobaría el cumplimiento de las Condiciones, en caso de cumplirse todas las condiciones, ejecutaría las acciones. A su vez el cliente definiría las reglas</w:t>
            </w:r>
            <w:bookmarkStart w:id="3" w:name="_GoBack"/>
            <w:bookmarkEnd w:id="3"/>
            <w:r>
              <w:rPr>
                <w:lang w:val="es-AR"/>
              </w:rPr>
              <w:t xml:space="preserve"> a aplicar sobre sus dispositivos.</w:t>
            </w:r>
          </w:p>
        </w:tc>
        <w:tc>
          <w:tcPr>
            <w:tcW w:w="2090" w:type="dxa"/>
          </w:tcPr>
          <w:p w:rsidR="00CA69CF" w:rsidRDefault="00CA69CF" w:rsidP="00F924A5">
            <w:pPr>
              <w:spacing w:line="240" w:lineRule="auto"/>
              <w:rPr>
                <w:lang w:val="es-AR"/>
              </w:rPr>
            </w:pPr>
          </w:p>
        </w:tc>
        <w:tc>
          <w:tcPr>
            <w:tcW w:w="1430" w:type="dxa"/>
          </w:tcPr>
          <w:p w:rsidR="00CA69CF" w:rsidRDefault="00CA69CF" w:rsidP="00F924A5">
            <w:pPr>
              <w:spacing w:line="240" w:lineRule="auto"/>
              <w:rPr>
                <w:lang w:val="es-AR"/>
              </w:rPr>
            </w:pPr>
          </w:p>
        </w:tc>
        <w:tc>
          <w:tcPr>
            <w:tcW w:w="1454" w:type="dxa"/>
          </w:tcPr>
          <w:p w:rsidR="00CA69CF" w:rsidRDefault="00CA69CF" w:rsidP="00F924A5">
            <w:pPr>
              <w:spacing w:line="240" w:lineRule="auto"/>
              <w:rPr>
                <w:lang w:val="es-AR"/>
              </w:rPr>
            </w:pPr>
          </w:p>
        </w:tc>
      </w:tr>
      <w:tr w:rsidR="00CA69CF" w:rsidTr="00F924A5">
        <w:tc>
          <w:tcPr>
            <w:tcW w:w="1373" w:type="dxa"/>
          </w:tcPr>
          <w:p w:rsidR="00CA69CF" w:rsidRDefault="00CA69CF" w:rsidP="00F924A5">
            <w:pPr>
              <w:spacing w:line="240" w:lineRule="auto"/>
              <w:rPr>
                <w:lang w:val="en-US"/>
              </w:rPr>
            </w:pPr>
            <w:r>
              <w:rPr>
                <w:rFonts w:eastAsia="Times New Roman"/>
                <w:color w:val="000000"/>
                <w:lang w:val="en-US" w:eastAsia="en-US"/>
              </w:rPr>
              <w:lastRenderedPageBreak/>
              <w:t>11-06-2018</w:t>
            </w:r>
          </w:p>
        </w:tc>
        <w:tc>
          <w:tcPr>
            <w:tcW w:w="2850" w:type="dxa"/>
          </w:tcPr>
          <w:p w:rsidR="00CA69CF" w:rsidRDefault="00CA69CF" w:rsidP="00F924A5">
            <w:pP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Se cambió el </w:t>
            </w:r>
            <w:proofErr w:type="spellStart"/>
            <w:r>
              <w:rPr>
                <w:lang w:val="es-AR"/>
              </w:rPr>
              <w:t>patro</w:t>
            </w:r>
            <w:proofErr w:type="spellEnd"/>
            <w:r>
              <w:rPr>
                <w:lang w:val="es-AR"/>
              </w:rPr>
              <w:t xml:space="preserve"> Decorador por el </w:t>
            </w:r>
            <w:proofErr w:type="spellStart"/>
            <w:r>
              <w:rPr>
                <w:lang w:val="es-AR"/>
              </w:rPr>
              <w:t>patron</w:t>
            </w:r>
            <w:proofErr w:type="spellEnd"/>
            <w:r>
              <w:rPr>
                <w:lang w:val="es-AR"/>
              </w:rPr>
              <w:t xml:space="preserve"> </w:t>
            </w:r>
            <w:proofErr w:type="spellStart"/>
            <w:r>
              <w:rPr>
                <w:lang w:val="es-AR"/>
              </w:rPr>
              <w:t>Adapter</w:t>
            </w:r>
            <w:proofErr w:type="spellEnd"/>
            <w:r>
              <w:rPr>
                <w:lang w:val="es-AR"/>
              </w:rPr>
              <w:t xml:space="preserve"> para agregar el Adaptador de dispositivos </w:t>
            </w:r>
            <w:proofErr w:type="spellStart"/>
            <w:r>
              <w:rPr>
                <w:lang w:val="es-AR"/>
              </w:rPr>
              <w:t>Estandar</w:t>
            </w:r>
            <w:proofErr w:type="spellEnd"/>
            <w:r>
              <w:rPr>
                <w:lang w:val="es-AR"/>
              </w:rPr>
              <w:t>.</w:t>
            </w:r>
          </w:p>
        </w:tc>
        <w:tc>
          <w:tcPr>
            <w:tcW w:w="2090" w:type="dxa"/>
          </w:tcPr>
          <w:p w:rsidR="00CA69CF" w:rsidRDefault="00CA69CF" w:rsidP="00F924A5">
            <w:pPr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>Permite que dos clases incompatibles puedan funcionar en conjunto.</w:t>
            </w:r>
          </w:p>
        </w:tc>
        <w:tc>
          <w:tcPr>
            <w:tcW w:w="1430" w:type="dxa"/>
          </w:tcPr>
          <w:p w:rsidR="00CA69CF" w:rsidRDefault="00CA69CF" w:rsidP="00F924A5">
            <w:pPr>
              <w:spacing w:line="240" w:lineRule="auto"/>
              <w:rPr>
                <w:lang w:val="es-AR"/>
              </w:rPr>
            </w:pPr>
          </w:p>
        </w:tc>
        <w:tc>
          <w:tcPr>
            <w:tcW w:w="1454" w:type="dxa"/>
          </w:tcPr>
          <w:p w:rsidR="00CA69CF" w:rsidRDefault="00CA69CF" w:rsidP="00F924A5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Decorador</w:t>
            </w:r>
            <w:proofErr w:type="spellEnd"/>
          </w:p>
        </w:tc>
      </w:tr>
    </w:tbl>
    <w:p w:rsidR="00CA69CF" w:rsidRDefault="00CA69CF" w:rsidP="00CA69CF"/>
    <w:p w:rsidR="00CA69CF" w:rsidRPr="002B147A" w:rsidRDefault="00CA69CF" w:rsidP="00CA69CF">
      <w:r>
        <w:rPr>
          <w:noProof/>
          <w:lang w:val="en-US"/>
        </w:rPr>
        <w:drawing>
          <wp:inline distT="0" distB="0" distL="0" distR="0" wp14:anchorId="6B14B52C" wp14:editId="14773F7D">
            <wp:extent cx="4267200" cy="54292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9CF" w:rsidRPr="00C150C8" w:rsidRDefault="00CA69CF" w:rsidP="00CA69CF">
      <w:pPr>
        <w:rPr>
          <w:b/>
          <w:u w:val="single"/>
        </w:rPr>
      </w:pPr>
      <w:r w:rsidRPr="00C150C8">
        <w:rPr>
          <w:b/>
          <w:u w:val="single"/>
        </w:rPr>
        <w:lastRenderedPageBreak/>
        <w:t>Especificaciones casos de uso de Usuario:</w:t>
      </w:r>
    </w:p>
    <w:p w:rsidR="00CA69CF" w:rsidRDefault="00CA69CF" w:rsidP="00CA69C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8"/>
        <w:gridCol w:w="4511"/>
      </w:tblGrid>
      <w:tr w:rsidR="00CA69CF" w:rsidTr="00F924A5">
        <w:tc>
          <w:tcPr>
            <w:tcW w:w="4508" w:type="dxa"/>
          </w:tcPr>
          <w:p w:rsidR="00CA69CF" w:rsidRDefault="00CA69CF" w:rsidP="00F924A5">
            <w:r>
              <w:t>Caso de Uso</w:t>
            </w:r>
          </w:p>
        </w:tc>
        <w:tc>
          <w:tcPr>
            <w:tcW w:w="4511" w:type="dxa"/>
          </w:tcPr>
          <w:p w:rsidR="00CA69CF" w:rsidRDefault="00CA69CF" w:rsidP="00F924A5">
            <w:r>
              <w:t>CU.1.#Registrar Dispositivo#</w:t>
            </w:r>
          </w:p>
        </w:tc>
      </w:tr>
      <w:tr w:rsidR="00CA69CF" w:rsidTr="00F924A5">
        <w:tc>
          <w:tcPr>
            <w:tcW w:w="4508" w:type="dxa"/>
          </w:tcPr>
          <w:p w:rsidR="00CA69CF" w:rsidRDefault="00CA69CF" w:rsidP="00F924A5">
            <w:r>
              <w:t>Actor</w:t>
            </w:r>
          </w:p>
        </w:tc>
        <w:tc>
          <w:tcPr>
            <w:tcW w:w="4511" w:type="dxa"/>
          </w:tcPr>
          <w:p w:rsidR="00CA69CF" w:rsidRDefault="00CA69CF" w:rsidP="00F924A5">
            <w:r>
              <w:t>AC.#&lt;Usuario&gt;</w:t>
            </w:r>
          </w:p>
        </w:tc>
      </w:tr>
      <w:tr w:rsidR="00CA69CF" w:rsidTr="00F924A5">
        <w:tc>
          <w:tcPr>
            <w:tcW w:w="4508" w:type="dxa"/>
          </w:tcPr>
          <w:p w:rsidR="00CA69CF" w:rsidRDefault="00CA69CF" w:rsidP="00F924A5">
            <w:r>
              <w:t>Descripción</w:t>
            </w:r>
          </w:p>
        </w:tc>
        <w:tc>
          <w:tcPr>
            <w:tcW w:w="4511" w:type="dxa"/>
          </w:tcPr>
          <w:p w:rsidR="00CA69CF" w:rsidRDefault="00CA69CF" w:rsidP="00F924A5">
            <w:r>
              <w:t>El caso de uso permite la registración en el sistema de SGE del dispositivo.</w:t>
            </w:r>
          </w:p>
        </w:tc>
      </w:tr>
      <w:tr w:rsidR="00CA69CF" w:rsidTr="00F924A5">
        <w:tc>
          <w:tcPr>
            <w:tcW w:w="4508" w:type="dxa"/>
          </w:tcPr>
          <w:p w:rsidR="00CA69CF" w:rsidRDefault="00CA69CF" w:rsidP="00F924A5">
            <w:proofErr w:type="spellStart"/>
            <w:r>
              <w:t>Poscondiciones</w:t>
            </w:r>
            <w:proofErr w:type="spellEnd"/>
          </w:p>
        </w:tc>
        <w:tc>
          <w:tcPr>
            <w:tcW w:w="4511" w:type="dxa"/>
          </w:tcPr>
          <w:p w:rsidR="00CA69CF" w:rsidRDefault="00CA69CF" w:rsidP="00F924A5">
            <w:r>
              <w:t>Dispositivo registrado, puntos obtenidos.</w:t>
            </w:r>
          </w:p>
        </w:tc>
      </w:tr>
      <w:tr w:rsidR="00CA69CF" w:rsidTr="00F924A5">
        <w:tc>
          <w:tcPr>
            <w:tcW w:w="4508" w:type="dxa"/>
          </w:tcPr>
          <w:p w:rsidR="00CA69CF" w:rsidRDefault="00CA69CF" w:rsidP="00F924A5">
            <w:r>
              <w:t>Flujo básico</w:t>
            </w:r>
          </w:p>
        </w:tc>
        <w:tc>
          <w:tcPr>
            <w:tcW w:w="4511" w:type="dxa"/>
          </w:tcPr>
          <w:p w:rsidR="00CA69CF" w:rsidRDefault="00CA69CF" w:rsidP="00F924A5">
            <w:r>
              <w:t>1: Ingresar al sitio de SGE</w:t>
            </w:r>
          </w:p>
          <w:p w:rsidR="00CA69CF" w:rsidRDefault="00CA69CF" w:rsidP="00F924A5">
            <w:r>
              <w:t xml:space="preserve">2: </w:t>
            </w:r>
            <w:proofErr w:type="spellStart"/>
            <w:r>
              <w:t>Logiarse</w:t>
            </w:r>
            <w:proofErr w:type="spellEnd"/>
            <w:r>
              <w:t xml:space="preserve"> en el sistema con id de usuario y contraseña.</w:t>
            </w:r>
          </w:p>
          <w:p w:rsidR="00CA69CF" w:rsidRDefault="00CA69CF" w:rsidP="00F924A5">
            <w:r>
              <w:t>3: Llenar formulario de registración de dispositivo con datos del mismo.</w:t>
            </w:r>
          </w:p>
          <w:p w:rsidR="00CA69CF" w:rsidRDefault="00CA69CF" w:rsidP="00F924A5">
            <w:r>
              <w:t>4: Validar información y enviar</w:t>
            </w:r>
          </w:p>
          <w:p w:rsidR="00CA69CF" w:rsidRDefault="00CA69CF" w:rsidP="00F924A5">
            <w:r>
              <w:t>5: Obtener puntos premio</w:t>
            </w:r>
          </w:p>
        </w:tc>
      </w:tr>
    </w:tbl>
    <w:p w:rsidR="00CA69CF" w:rsidRDefault="00CA69CF" w:rsidP="00CA69CF"/>
    <w:p w:rsidR="00CA69CF" w:rsidRDefault="00CA69CF" w:rsidP="00CA69CF"/>
    <w:p w:rsidR="00CA69CF" w:rsidRDefault="00CA69CF" w:rsidP="00CA69C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77"/>
        <w:gridCol w:w="4542"/>
      </w:tblGrid>
      <w:tr w:rsidR="00CA69CF" w:rsidTr="00F924A5">
        <w:tc>
          <w:tcPr>
            <w:tcW w:w="4477" w:type="dxa"/>
          </w:tcPr>
          <w:p w:rsidR="00CA69CF" w:rsidRDefault="00CA69CF" w:rsidP="00F924A5">
            <w:r>
              <w:t>Caso de Uso</w:t>
            </w:r>
          </w:p>
        </w:tc>
        <w:tc>
          <w:tcPr>
            <w:tcW w:w="4542" w:type="dxa"/>
          </w:tcPr>
          <w:p w:rsidR="00CA69CF" w:rsidRDefault="00CA69CF" w:rsidP="00F924A5">
            <w:r>
              <w:t>CU.2.#ConsumirDispositivo#</w:t>
            </w:r>
          </w:p>
        </w:tc>
      </w:tr>
      <w:tr w:rsidR="00CA69CF" w:rsidTr="00F924A5">
        <w:tc>
          <w:tcPr>
            <w:tcW w:w="4477" w:type="dxa"/>
          </w:tcPr>
          <w:p w:rsidR="00CA69CF" w:rsidRDefault="00CA69CF" w:rsidP="00F924A5">
            <w:r>
              <w:t>Actor</w:t>
            </w:r>
          </w:p>
        </w:tc>
        <w:tc>
          <w:tcPr>
            <w:tcW w:w="4542" w:type="dxa"/>
          </w:tcPr>
          <w:p w:rsidR="00CA69CF" w:rsidRDefault="00CA69CF" w:rsidP="00F924A5">
            <w:r>
              <w:t>AC.#&lt;Usuario&gt;</w:t>
            </w:r>
          </w:p>
        </w:tc>
      </w:tr>
      <w:tr w:rsidR="00CA69CF" w:rsidTr="00F924A5">
        <w:tc>
          <w:tcPr>
            <w:tcW w:w="4477" w:type="dxa"/>
          </w:tcPr>
          <w:p w:rsidR="00CA69CF" w:rsidRDefault="00CA69CF" w:rsidP="00F924A5">
            <w:r>
              <w:t>Descripción</w:t>
            </w:r>
          </w:p>
        </w:tc>
        <w:tc>
          <w:tcPr>
            <w:tcW w:w="4542" w:type="dxa"/>
          </w:tcPr>
          <w:p w:rsidR="00CA69CF" w:rsidRDefault="00CA69CF" w:rsidP="00F924A5">
            <w:r>
              <w:t>El caso de uso permite medir el consumo de un dispositivo.</w:t>
            </w:r>
          </w:p>
        </w:tc>
      </w:tr>
      <w:tr w:rsidR="00CA69CF" w:rsidTr="00F924A5">
        <w:tc>
          <w:tcPr>
            <w:tcW w:w="4477" w:type="dxa"/>
          </w:tcPr>
          <w:p w:rsidR="00CA69CF" w:rsidRDefault="00CA69CF" w:rsidP="00F924A5">
            <w:r>
              <w:t>Precondiciones</w:t>
            </w:r>
          </w:p>
        </w:tc>
        <w:tc>
          <w:tcPr>
            <w:tcW w:w="4542" w:type="dxa"/>
          </w:tcPr>
          <w:p w:rsidR="00CA69CF" w:rsidRDefault="00CA69CF" w:rsidP="00F924A5">
            <w:r>
              <w:t>Dispositivo  registrado</w:t>
            </w:r>
          </w:p>
        </w:tc>
      </w:tr>
      <w:tr w:rsidR="00CA69CF" w:rsidTr="00F924A5">
        <w:tc>
          <w:tcPr>
            <w:tcW w:w="4477" w:type="dxa"/>
          </w:tcPr>
          <w:p w:rsidR="00CA69CF" w:rsidRDefault="00CA69CF" w:rsidP="00F924A5">
            <w:proofErr w:type="spellStart"/>
            <w:r>
              <w:t>Poscondiciones</w:t>
            </w:r>
            <w:proofErr w:type="spellEnd"/>
          </w:p>
        </w:tc>
        <w:tc>
          <w:tcPr>
            <w:tcW w:w="4542" w:type="dxa"/>
          </w:tcPr>
          <w:p w:rsidR="00CA69CF" w:rsidRDefault="00CA69CF" w:rsidP="00F924A5">
            <w:r>
              <w:t>Consumo del dispositivo medido.</w:t>
            </w:r>
          </w:p>
        </w:tc>
      </w:tr>
      <w:tr w:rsidR="00CA69CF" w:rsidTr="00F924A5">
        <w:tc>
          <w:tcPr>
            <w:tcW w:w="4477" w:type="dxa"/>
          </w:tcPr>
          <w:p w:rsidR="00CA69CF" w:rsidRDefault="00CA69CF" w:rsidP="00F924A5">
            <w:r>
              <w:t>Flujo básico</w:t>
            </w:r>
          </w:p>
        </w:tc>
        <w:tc>
          <w:tcPr>
            <w:tcW w:w="4542" w:type="dxa"/>
          </w:tcPr>
          <w:p w:rsidR="00CA69CF" w:rsidRDefault="00CA69CF" w:rsidP="00F924A5">
            <w:r>
              <w:t>1: Encender dispositivo</w:t>
            </w:r>
          </w:p>
          <w:p w:rsidR="00CA69CF" w:rsidRDefault="00CA69CF" w:rsidP="00F924A5">
            <w:r>
              <w:t>2: Mantener dispositivo encendido.</w:t>
            </w:r>
          </w:p>
          <w:p w:rsidR="00CA69CF" w:rsidRDefault="00CA69CF" w:rsidP="00F924A5">
            <w:r>
              <w:t>3: Acumular consumo medido.</w:t>
            </w:r>
          </w:p>
          <w:p w:rsidR="00CA69CF" w:rsidRDefault="00CA69CF" w:rsidP="00F924A5">
            <w:r>
              <w:t>4: Apagar dispositivo</w:t>
            </w:r>
          </w:p>
        </w:tc>
      </w:tr>
      <w:tr w:rsidR="00CA69CF" w:rsidTr="00F924A5">
        <w:tc>
          <w:tcPr>
            <w:tcW w:w="4477" w:type="dxa"/>
          </w:tcPr>
          <w:p w:rsidR="00CA69CF" w:rsidRDefault="00CA69CF" w:rsidP="00F924A5">
            <w:r>
              <w:t xml:space="preserve">Puntos de </w:t>
            </w:r>
            <w:proofErr w:type="spellStart"/>
            <w:r>
              <w:t>inclusion</w:t>
            </w:r>
            <w:proofErr w:type="spellEnd"/>
          </w:p>
        </w:tc>
        <w:tc>
          <w:tcPr>
            <w:tcW w:w="4542" w:type="dxa"/>
          </w:tcPr>
          <w:p w:rsidR="00CA69CF" w:rsidRDefault="00CA69CF" w:rsidP="00F924A5">
            <w:r>
              <w:t>Encender Dispositivo, Apagar Dispositivo</w:t>
            </w:r>
          </w:p>
        </w:tc>
      </w:tr>
    </w:tbl>
    <w:p w:rsidR="00CA69CF" w:rsidRDefault="00CA69CF" w:rsidP="00CA69CF"/>
    <w:p w:rsidR="00CA69CF" w:rsidRDefault="00CA69CF" w:rsidP="00CA69C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22"/>
        <w:gridCol w:w="4623"/>
      </w:tblGrid>
      <w:tr w:rsidR="00CA69CF" w:rsidTr="00F924A5">
        <w:tc>
          <w:tcPr>
            <w:tcW w:w="4622" w:type="dxa"/>
          </w:tcPr>
          <w:p w:rsidR="00CA69CF" w:rsidRDefault="00CA69CF" w:rsidP="00F924A5">
            <w:r>
              <w:lastRenderedPageBreak/>
              <w:t>Caso de Uso</w:t>
            </w:r>
          </w:p>
        </w:tc>
        <w:tc>
          <w:tcPr>
            <w:tcW w:w="4623" w:type="dxa"/>
          </w:tcPr>
          <w:p w:rsidR="00CA69CF" w:rsidRDefault="00CA69CF" w:rsidP="00F924A5">
            <w:r>
              <w:t>CU.3.#Encender Dispositivo#</w:t>
            </w:r>
          </w:p>
        </w:tc>
      </w:tr>
      <w:tr w:rsidR="00CA69CF" w:rsidTr="00F924A5">
        <w:tc>
          <w:tcPr>
            <w:tcW w:w="4622" w:type="dxa"/>
          </w:tcPr>
          <w:p w:rsidR="00CA69CF" w:rsidRDefault="00CA69CF" w:rsidP="00F924A5">
            <w:r>
              <w:t>Actor</w:t>
            </w:r>
          </w:p>
        </w:tc>
        <w:tc>
          <w:tcPr>
            <w:tcW w:w="4623" w:type="dxa"/>
          </w:tcPr>
          <w:p w:rsidR="00CA69CF" w:rsidRDefault="00CA69CF" w:rsidP="00F924A5">
            <w:r>
              <w:t>AC.#&lt;Usuario&gt;</w:t>
            </w:r>
          </w:p>
        </w:tc>
      </w:tr>
      <w:tr w:rsidR="00CA69CF" w:rsidTr="00F924A5">
        <w:tc>
          <w:tcPr>
            <w:tcW w:w="4622" w:type="dxa"/>
          </w:tcPr>
          <w:p w:rsidR="00CA69CF" w:rsidRDefault="00CA69CF" w:rsidP="00F924A5">
            <w:r>
              <w:t>Descripción</w:t>
            </w:r>
          </w:p>
        </w:tc>
        <w:tc>
          <w:tcPr>
            <w:tcW w:w="4623" w:type="dxa"/>
          </w:tcPr>
          <w:p w:rsidR="00CA69CF" w:rsidRDefault="00CA69CF" w:rsidP="00F924A5">
            <w:r>
              <w:t>El caso de uso permite encender un dispositivo</w:t>
            </w:r>
          </w:p>
        </w:tc>
      </w:tr>
      <w:tr w:rsidR="00CA69CF" w:rsidTr="00F924A5">
        <w:tc>
          <w:tcPr>
            <w:tcW w:w="4622" w:type="dxa"/>
          </w:tcPr>
          <w:p w:rsidR="00CA69CF" w:rsidRDefault="00CA69CF" w:rsidP="00F924A5">
            <w:r>
              <w:t>Precondiciones</w:t>
            </w:r>
          </w:p>
        </w:tc>
        <w:tc>
          <w:tcPr>
            <w:tcW w:w="4623" w:type="dxa"/>
          </w:tcPr>
          <w:p w:rsidR="00CA69CF" w:rsidRDefault="00CA69CF" w:rsidP="00F924A5">
            <w:r>
              <w:t>Dispositivo  registrado</w:t>
            </w:r>
          </w:p>
        </w:tc>
      </w:tr>
      <w:tr w:rsidR="00CA69CF" w:rsidTr="00F924A5">
        <w:tc>
          <w:tcPr>
            <w:tcW w:w="4622" w:type="dxa"/>
          </w:tcPr>
          <w:p w:rsidR="00CA69CF" w:rsidRDefault="00CA69CF" w:rsidP="00F924A5">
            <w:proofErr w:type="spellStart"/>
            <w:r>
              <w:t>Poscondiciones</w:t>
            </w:r>
            <w:proofErr w:type="spellEnd"/>
          </w:p>
        </w:tc>
        <w:tc>
          <w:tcPr>
            <w:tcW w:w="4623" w:type="dxa"/>
          </w:tcPr>
          <w:p w:rsidR="00CA69CF" w:rsidRDefault="00CA69CF" w:rsidP="00F924A5">
            <w:r>
              <w:t>Dispositivo encendido.</w:t>
            </w:r>
          </w:p>
        </w:tc>
      </w:tr>
      <w:tr w:rsidR="00CA69CF" w:rsidTr="00F924A5">
        <w:tc>
          <w:tcPr>
            <w:tcW w:w="4622" w:type="dxa"/>
          </w:tcPr>
          <w:p w:rsidR="00CA69CF" w:rsidRDefault="00CA69CF" w:rsidP="00F924A5">
            <w:r>
              <w:t>Flujo básico</w:t>
            </w:r>
          </w:p>
        </w:tc>
        <w:tc>
          <w:tcPr>
            <w:tcW w:w="4623" w:type="dxa"/>
          </w:tcPr>
          <w:p w:rsidR="00CA69CF" w:rsidRDefault="00CA69CF" w:rsidP="00F924A5">
            <w:r>
              <w:t>1: Identificar dispositivo</w:t>
            </w:r>
          </w:p>
          <w:p w:rsidR="00CA69CF" w:rsidRDefault="00CA69CF" w:rsidP="00F924A5">
            <w:r>
              <w:t>2: Encender dispositivo.</w:t>
            </w:r>
          </w:p>
        </w:tc>
      </w:tr>
    </w:tbl>
    <w:p w:rsidR="00CA69CF" w:rsidRDefault="00CA69CF" w:rsidP="00CA69C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22"/>
        <w:gridCol w:w="4623"/>
      </w:tblGrid>
      <w:tr w:rsidR="00CA69CF" w:rsidTr="00F924A5">
        <w:tc>
          <w:tcPr>
            <w:tcW w:w="4622" w:type="dxa"/>
          </w:tcPr>
          <w:p w:rsidR="00CA69CF" w:rsidRDefault="00CA69CF" w:rsidP="00F924A5">
            <w:r>
              <w:t>Caso de Uso</w:t>
            </w:r>
          </w:p>
        </w:tc>
        <w:tc>
          <w:tcPr>
            <w:tcW w:w="4623" w:type="dxa"/>
          </w:tcPr>
          <w:p w:rsidR="00CA69CF" w:rsidRDefault="00CA69CF" w:rsidP="00F924A5">
            <w:r>
              <w:t>CU.4.#Apagar Dispositivo#</w:t>
            </w:r>
          </w:p>
        </w:tc>
      </w:tr>
      <w:tr w:rsidR="00CA69CF" w:rsidTr="00F924A5">
        <w:tc>
          <w:tcPr>
            <w:tcW w:w="4622" w:type="dxa"/>
          </w:tcPr>
          <w:p w:rsidR="00CA69CF" w:rsidRDefault="00CA69CF" w:rsidP="00F924A5">
            <w:r>
              <w:t>Actor</w:t>
            </w:r>
          </w:p>
        </w:tc>
        <w:tc>
          <w:tcPr>
            <w:tcW w:w="4623" w:type="dxa"/>
          </w:tcPr>
          <w:p w:rsidR="00CA69CF" w:rsidRDefault="00CA69CF" w:rsidP="00F924A5">
            <w:r>
              <w:t>AC.#&lt;Usuario&gt;</w:t>
            </w:r>
          </w:p>
        </w:tc>
      </w:tr>
      <w:tr w:rsidR="00CA69CF" w:rsidTr="00F924A5">
        <w:tc>
          <w:tcPr>
            <w:tcW w:w="4622" w:type="dxa"/>
          </w:tcPr>
          <w:p w:rsidR="00CA69CF" w:rsidRDefault="00CA69CF" w:rsidP="00F924A5">
            <w:r>
              <w:t>Descripción</w:t>
            </w:r>
          </w:p>
        </w:tc>
        <w:tc>
          <w:tcPr>
            <w:tcW w:w="4623" w:type="dxa"/>
          </w:tcPr>
          <w:p w:rsidR="00CA69CF" w:rsidRDefault="00CA69CF" w:rsidP="00F924A5">
            <w:r>
              <w:t>El caso de uso permite apagar un dispositivo</w:t>
            </w:r>
          </w:p>
        </w:tc>
      </w:tr>
      <w:tr w:rsidR="00CA69CF" w:rsidTr="00F924A5">
        <w:tc>
          <w:tcPr>
            <w:tcW w:w="4622" w:type="dxa"/>
          </w:tcPr>
          <w:p w:rsidR="00CA69CF" w:rsidRDefault="00CA69CF" w:rsidP="00F924A5">
            <w:r>
              <w:t>Precondiciones</w:t>
            </w:r>
          </w:p>
        </w:tc>
        <w:tc>
          <w:tcPr>
            <w:tcW w:w="4623" w:type="dxa"/>
          </w:tcPr>
          <w:p w:rsidR="00CA69CF" w:rsidRDefault="00CA69CF" w:rsidP="00F924A5">
            <w:r>
              <w:t>Dispositivo  registrado</w:t>
            </w:r>
          </w:p>
        </w:tc>
      </w:tr>
      <w:tr w:rsidR="00CA69CF" w:rsidTr="00F924A5">
        <w:tc>
          <w:tcPr>
            <w:tcW w:w="4622" w:type="dxa"/>
          </w:tcPr>
          <w:p w:rsidR="00CA69CF" w:rsidRDefault="00CA69CF" w:rsidP="00F924A5">
            <w:proofErr w:type="spellStart"/>
            <w:r>
              <w:t>Poscondiciones</w:t>
            </w:r>
            <w:proofErr w:type="spellEnd"/>
          </w:p>
        </w:tc>
        <w:tc>
          <w:tcPr>
            <w:tcW w:w="4623" w:type="dxa"/>
          </w:tcPr>
          <w:p w:rsidR="00CA69CF" w:rsidRDefault="00CA69CF" w:rsidP="00F924A5">
            <w:r>
              <w:t>Dispositivo apagado.</w:t>
            </w:r>
          </w:p>
        </w:tc>
      </w:tr>
      <w:tr w:rsidR="00CA69CF" w:rsidTr="00F924A5">
        <w:tc>
          <w:tcPr>
            <w:tcW w:w="4622" w:type="dxa"/>
          </w:tcPr>
          <w:p w:rsidR="00CA69CF" w:rsidRDefault="00CA69CF" w:rsidP="00F924A5">
            <w:r>
              <w:t>Flujo básico</w:t>
            </w:r>
          </w:p>
        </w:tc>
        <w:tc>
          <w:tcPr>
            <w:tcW w:w="4623" w:type="dxa"/>
          </w:tcPr>
          <w:p w:rsidR="00CA69CF" w:rsidRDefault="00CA69CF" w:rsidP="00F924A5">
            <w:r>
              <w:t>1: Identificar dispositivo</w:t>
            </w:r>
          </w:p>
          <w:p w:rsidR="00CA69CF" w:rsidRDefault="00CA69CF" w:rsidP="00F924A5">
            <w:r>
              <w:t>2: Apagar dispositivo.</w:t>
            </w:r>
          </w:p>
        </w:tc>
      </w:tr>
    </w:tbl>
    <w:p w:rsidR="00CA69CF" w:rsidRDefault="00CA69CF" w:rsidP="00CA69CF"/>
    <w:p w:rsidR="00CA69CF" w:rsidRDefault="00CA69CF" w:rsidP="00CA69CF"/>
    <w:p w:rsidR="00CA69CF" w:rsidRDefault="00CA69CF" w:rsidP="00CA69CF"/>
    <w:p w:rsidR="00CA69CF" w:rsidRDefault="00CA69CF" w:rsidP="00CA69CF"/>
    <w:p w:rsidR="00CA69CF" w:rsidRDefault="00CA69CF" w:rsidP="00CA69C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10"/>
        <w:gridCol w:w="4509"/>
      </w:tblGrid>
      <w:tr w:rsidR="00CA69CF" w:rsidTr="00F924A5">
        <w:tc>
          <w:tcPr>
            <w:tcW w:w="4510" w:type="dxa"/>
          </w:tcPr>
          <w:p w:rsidR="00CA69CF" w:rsidRDefault="00CA69CF" w:rsidP="00F924A5">
            <w:r>
              <w:t>Caso de Uso</w:t>
            </w:r>
          </w:p>
        </w:tc>
        <w:tc>
          <w:tcPr>
            <w:tcW w:w="4509" w:type="dxa"/>
          </w:tcPr>
          <w:p w:rsidR="00CA69CF" w:rsidRDefault="00CA69CF" w:rsidP="00F924A5">
            <w:r>
              <w:t>CU.5.#Obtener Tarifa estimada#</w:t>
            </w:r>
          </w:p>
        </w:tc>
      </w:tr>
      <w:tr w:rsidR="00CA69CF" w:rsidTr="00F924A5">
        <w:tc>
          <w:tcPr>
            <w:tcW w:w="4510" w:type="dxa"/>
          </w:tcPr>
          <w:p w:rsidR="00CA69CF" w:rsidRDefault="00CA69CF" w:rsidP="00F924A5">
            <w:r>
              <w:t>Actor</w:t>
            </w:r>
          </w:p>
        </w:tc>
        <w:tc>
          <w:tcPr>
            <w:tcW w:w="4509" w:type="dxa"/>
          </w:tcPr>
          <w:p w:rsidR="00CA69CF" w:rsidRDefault="00CA69CF" w:rsidP="00F924A5">
            <w:r>
              <w:t>AC.#&lt;Usuario&gt;</w:t>
            </w:r>
          </w:p>
        </w:tc>
      </w:tr>
      <w:tr w:rsidR="00CA69CF" w:rsidTr="00F924A5">
        <w:tc>
          <w:tcPr>
            <w:tcW w:w="4510" w:type="dxa"/>
          </w:tcPr>
          <w:p w:rsidR="00CA69CF" w:rsidRDefault="00CA69CF" w:rsidP="00F924A5">
            <w:r>
              <w:t>Descripción</w:t>
            </w:r>
          </w:p>
        </w:tc>
        <w:tc>
          <w:tcPr>
            <w:tcW w:w="4509" w:type="dxa"/>
          </w:tcPr>
          <w:p w:rsidR="00CA69CF" w:rsidRDefault="00CA69CF" w:rsidP="00F924A5">
            <w:r>
              <w:t>El caso de uso permite realizar un cálculo estimado de la tarifa de luz del usuario</w:t>
            </w:r>
          </w:p>
        </w:tc>
      </w:tr>
      <w:tr w:rsidR="00CA69CF" w:rsidTr="00F924A5">
        <w:tc>
          <w:tcPr>
            <w:tcW w:w="4510" w:type="dxa"/>
          </w:tcPr>
          <w:p w:rsidR="00CA69CF" w:rsidRDefault="00CA69CF" w:rsidP="00F924A5">
            <w:r>
              <w:t>Precondiciones</w:t>
            </w:r>
          </w:p>
        </w:tc>
        <w:tc>
          <w:tcPr>
            <w:tcW w:w="4509" w:type="dxa"/>
          </w:tcPr>
          <w:p w:rsidR="00CA69CF" w:rsidRDefault="00CA69CF" w:rsidP="00F924A5">
            <w:r>
              <w:t>Dispositivo  registrado</w:t>
            </w:r>
          </w:p>
        </w:tc>
      </w:tr>
      <w:tr w:rsidR="00CA69CF" w:rsidTr="00F924A5">
        <w:tc>
          <w:tcPr>
            <w:tcW w:w="4510" w:type="dxa"/>
          </w:tcPr>
          <w:p w:rsidR="00CA69CF" w:rsidRDefault="00CA69CF" w:rsidP="00F924A5">
            <w:proofErr w:type="spellStart"/>
            <w:r>
              <w:t>Poscondiciones</w:t>
            </w:r>
            <w:proofErr w:type="spellEnd"/>
          </w:p>
        </w:tc>
        <w:tc>
          <w:tcPr>
            <w:tcW w:w="4509" w:type="dxa"/>
          </w:tcPr>
          <w:p w:rsidR="00CA69CF" w:rsidRDefault="00CA69CF" w:rsidP="00F924A5">
            <w:r>
              <w:t>Tarifa estimada.</w:t>
            </w:r>
          </w:p>
        </w:tc>
      </w:tr>
      <w:tr w:rsidR="00CA69CF" w:rsidTr="00F924A5">
        <w:tc>
          <w:tcPr>
            <w:tcW w:w="4510" w:type="dxa"/>
          </w:tcPr>
          <w:p w:rsidR="00CA69CF" w:rsidRDefault="00CA69CF" w:rsidP="00F924A5">
            <w:r>
              <w:t>Flujo básico</w:t>
            </w:r>
          </w:p>
        </w:tc>
        <w:tc>
          <w:tcPr>
            <w:tcW w:w="4509" w:type="dxa"/>
          </w:tcPr>
          <w:p w:rsidR="00CA69CF" w:rsidRDefault="00CA69CF" w:rsidP="00F924A5">
            <w:r>
              <w:t>1: Identificar dispositivo</w:t>
            </w:r>
          </w:p>
          <w:p w:rsidR="00CA69CF" w:rsidRDefault="00CA69CF" w:rsidP="00F924A5">
            <w:r>
              <w:lastRenderedPageBreak/>
              <w:t>2: Obtener consumo dispositivo.</w:t>
            </w:r>
          </w:p>
          <w:p w:rsidR="00CA69CF" w:rsidRDefault="00CA69CF" w:rsidP="00F924A5">
            <w:r>
              <w:t>3: Realizar cálculo de tarifa mediante sistema SGE.</w:t>
            </w:r>
          </w:p>
        </w:tc>
      </w:tr>
    </w:tbl>
    <w:p w:rsidR="00CA69CF" w:rsidRDefault="00CA69CF" w:rsidP="00CA69CF"/>
    <w:p w:rsidR="00CA69CF" w:rsidRDefault="00CA69CF" w:rsidP="00CA69C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22"/>
        <w:gridCol w:w="4623"/>
      </w:tblGrid>
      <w:tr w:rsidR="00CA69CF" w:rsidTr="00F924A5">
        <w:tc>
          <w:tcPr>
            <w:tcW w:w="4622" w:type="dxa"/>
          </w:tcPr>
          <w:p w:rsidR="00CA69CF" w:rsidRDefault="00CA69CF" w:rsidP="00F924A5">
            <w:r>
              <w:t>Caso de Uso</w:t>
            </w:r>
          </w:p>
        </w:tc>
        <w:tc>
          <w:tcPr>
            <w:tcW w:w="4623" w:type="dxa"/>
          </w:tcPr>
          <w:p w:rsidR="00CA69CF" w:rsidRDefault="00CA69CF" w:rsidP="00F924A5">
            <w:r>
              <w:t>CU.6.#Actualizar Categoría#</w:t>
            </w:r>
          </w:p>
        </w:tc>
      </w:tr>
      <w:tr w:rsidR="00CA69CF" w:rsidTr="00F924A5">
        <w:tc>
          <w:tcPr>
            <w:tcW w:w="4622" w:type="dxa"/>
          </w:tcPr>
          <w:p w:rsidR="00CA69CF" w:rsidRDefault="00CA69CF" w:rsidP="00F924A5">
            <w:r>
              <w:t>Actor</w:t>
            </w:r>
          </w:p>
        </w:tc>
        <w:tc>
          <w:tcPr>
            <w:tcW w:w="4623" w:type="dxa"/>
          </w:tcPr>
          <w:p w:rsidR="00CA69CF" w:rsidRDefault="00CA69CF" w:rsidP="00F924A5">
            <w:r>
              <w:t>AC.#&lt;Usuario&gt;</w:t>
            </w:r>
          </w:p>
        </w:tc>
      </w:tr>
      <w:tr w:rsidR="00CA69CF" w:rsidTr="00F924A5">
        <w:tc>
          <w:tcPr>
            <w:tcW w:w="4622" w:type="dxa"/>
          </w:tcPr>
          <w:p w:rsidR="00CA69CF" w:rsidRDefault="00CA69CF" w:rsidP="00F924A5">
            <w:r>
              <w:t>Descripción</w:t>
            </w:r>
          </w:p>
        </w:tc>
        <w:tc>
          <w:tcPr>
            <w:tcW w:w="4623" w:type="dxa"/>
          </w:tcPr>
          <w:p w:rsidR="00CA69CF" w:rsidRDefault="00CA69CF" w:rsidP="00F924A5">
            <w:r>
              <w:t xml:space="preserve">El caso de uso permite </w:t>
            </w:r>
            <w:proofErr w:type="spellStart"/>
            <w:r>
              <w:t>recategorizar</w:t>
            </w:r>
            <w:proofErr w:type="spellEnd"/>
            <w:r>
              <w:t xml:space="preserve"> a un usuario cliente, según su consumo realizado.</w:t>
            </w:r>
          </w:p>
        </w:tc>
      </w:tr>
      <w:tr w:rsidR="00CA69CF" w:rsidTr="00F924A5">
        <w:tc>
          <w:tcPr>
            <w:tcW w:w="4622" w:type="dxa"/>
          </w:tcPr>
          <w:p w:rsidR="00CA69CF" w:rsidRDefault="00CA69CF" w:rsidP="00F924A5">
            <w:r>
              <w:t>Precondiciones</w:t>
            </w:r>
          </w:p>
        </w:tc>
        <w:tc>
          <w:tcPr>
            <w:tcW w:w="4623" w:type="dxa"/>
          </w:tcPr>
          <w:p w:rsidR="00CA69CF" w:rsidRDefault="00CA69CF" w:rsidP="00F924A5">
            <w:r>
              <w:t>Dispositivo registrado y consumido.</w:t>
            </w:r>
          </w:p>
        </w:tc>
      </w:tr>
      <w:tr w:rsidR="00CA69CF" w:rsidTr="00F924A5">
        <w:tc>
          <w:tcPr>
            <w:tcW w:w="4622" w:type="dxa"/>
          </w:tcPr>
          <w:p w:rsidR="00CA69CF" w:rsidRDefault="00CA69CF" w:rsidP="00F924A5">
            <w:proofErr w:type="spellStart"/>
            <w:r>
              <w:t>Poscondiciones</w:t>
            </w:r>
            <w:proofErr w:type="spellEnd"/>
          </w:p>
        </w:tc>
        <w:tc>
          <w:tcPr>
            <w:tcW w:w="4623" w:type="dxa"/>
          </w:tcPr>
          <w:p w:rsidR="00CA69CF" w:rsidRDefault="00CA69CF" w:rsidP="00F924A5">
            <w:pPr>
              <w:tabs>
                <w:tab w:val="center" w:pos="2203"/>
                <w:tab w:val="left" w:pos="2640"/>
              </w:tabs>
            </w:pPr>
            <w:r>
              <w:t>Nueva Categoría</w:t>
            </w:r>
          </w:p>
        </w:tc>
      </w:tr>
      <w:tr w:rsidR="00CA69CF" w:rsidTr="00F924A5">
        <w:tc>
          <w:tcPr>
            <w:tcW w:w="4622" w:type="dxa"/>
          </w:tcPr>
          <w:p w:rsidR="00CA69CF" w:rsidRDefault="00CA69CF" w:rsidP="00F924A5">
            <w:r>
              <w:t>Flujo básico</w:t>
            </w:r>
          </w:p>
        </w:tc>
        <w:tc>
          <w:tcPr>
            <w:tcW w:w="4623" w:type="dxa"/>
          </w:tcPr>
          <w:p w:rsidR="00CA69CF" w:rsidRDefault="00CA69CF" w:rsidP="00F924A5">
            <w:r>
              <w:t>1: Identificar usuario cliente.</w:t>
            </w:r>
          </w:p>
          <w:p w:rsidR="00CA69CF" w:rsidRDefault="00CA69CF" w:rsidP="00F924A5">
            <w:r>
              <w:t>2: Obtener consumos realizados por el mismo.</w:t>
            </w:r>
          </w:p>
          <w:p w:rsidR="00CA69CF" w:rsidRDefault="00CA69CF" w:rsidP="00F924A5">
            <w:r>
              <w:t>3: Obtener categoría actual cliente.</w:t>
            </w:r>
          </w:p>
          <w:p w:rsidR="00CA69CF" w:rsidRDefault="00CA69CF" w:rsidP="00F924A5">
            <w:r>
              <w:t>4: Evaluar si consumo realizado supera índices de categoría actual.</w:t>
            </w:r>
          </w:p>
        </w:tc>
      </w:tr>
    </w:tbl>
    <w:p w:rsidR="00CA69CF" w:rsidRDefault="00CA69CF" w:rsidP="00CA69CF"/>
    <w:p w:rsidR="00CA69CF" w:rsidRDefault="00CA69CF" w:rsidP="00CA69CF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Diagrama secuencia </w:t>
      </w:r>
    </w:p>
    <w:p w:rsidR="00CA69CF" w:rsidRDefault="00CA69CF" w:rsidP="00CA69CF">
      <w:pPr>
        <w:rPr>
          <w:b/>
          <w:sz w:val="24"/>
          <w:szCs w:val="24"/>
          <w:u w:val="single"/>
        </w:rPr>
      </w:pPr>
    </w:p>
    <w:p w:rsidR="00CA69CF" w:rsidRPr="00612DD4" w:rsidRDefault="00CA69CF" w:rsidP="00CA69CF">
      <w:pPr>
        <w:rPr>
          <w:noProof/>
          <w:lang w:val="es-AR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78293E8" wp14:editId="0770E1AF">
            <wp:simplePos x="0" y="0"/>
            <wp:positionH relativeFrom="column">
              <wp:posOffset>280035</wp:posOffset>
            </wp:positionH>
            <wp:positionV relativeFrom="paragraph">
              <wp:posOffset>285115</wp:posOffset>
            </wp:positionV>
            <wp:extent cx="4418330" cy="3498850"/>
            <wp:effectExtent l="0" t="0" r="1270" b="635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833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2DD4">
        <w:rPr>
          <w:noProof/>
          <w:lang w:val="es-AR"/>
        </w:rPr>
        <w:t>Se</w:t>
      </w:r>
      <w:r>
        <w:rPr>
          <w:noProof/>
          <w:lang w:val="es-AR"/>
        </w:rPr>
        <w:t xml:space="preserve"> modelan los casos de u</w:t>
      </w:r>
      <w:r w:rsidRPr="00612DD4">
        <w:rPr>
          <w:noProof/>
          <w:lang w:val="es-AR"/>
        </w:rPr>
        <w:t xml:space="preserve">so </w:t>
      </w:r>
      <w:r>
        <w:rPr>
          <w:noProof/>
          <w:lang w:val="es-AR"/>
        </w:rPr>
        <w:t>Cu.1 y Cu.2</w:t>
      </w:r>
    </w:p>
    <w:p w:rsidR="00CA69CF" w:rsidRPr="00612DD4" w:rsidRDefault="00CA69CF" w:rsidP="00CA69CF">
      <w:pPr>
        <w:rPr>
          <w:lang w:val="es-AR"/>
        </w:rPr>
      </w:pPr>
    </w:p>
    <w:p w:rsidR="00CA69CF" w:rsidRPr="00612DD4" w:rsidRDefault="00CA69CF" w:rsidP="00CA69CF">
      <w:pPr>
        <w:rPr>
          <w:lang w:val="es-AR"/>
        </w:rPr>
      </w:pPr>
    </w:p>
    <w:p w:rsidR="00CA69CF" w:rsidRPr="00612DD4" w:rsidRDefault="00CA69CF" w:rsidP="00CA69CF">
      <w:pPr>
        <w:rPr>
          <w:lang w:val="es-AR"/>
        </w:rPr>
      </w:pPr>
    </w:p>
    <w:p w:rsidR="00CA69CF" w:rsidRPr="00612DD4" w:rsidRDefault="00CA69CF" w:rsidP="00CA69CF">
      <w:pPr>
        <w:rPr>
          <w:lang w:val="es-AR"/>
        </w:rPr>
      </w:pPr>
    </w:p>
    <w:p w:rsidR="00CA69CF" w:rsidRPr="00612DD4" w:rsidRDefault="00CA69CF" w:rsidP="00CA69CF">
      <w:pPr>
        <w:rPr>
          <w:lang w:val="es-AR"/>
        </w:rPr>
      </w:pPr>
    </w:p>
    <w:p w:rsidR="00CA69CF" w:rsidRPr="00612DD4" w:rsidRDefault="00CA69CF" w:rsidP="00CA69CF">
      <w:pPr>
        <w:rPr>
          <w:lang w:val="es-AR"/>
        </w:rPr>
      </w:pPr>
    </w:p>
    <w:p w:rsidR="00CA69CF" w:rsidRPr="00612DD4" w:rsidRDefault="00CA69CF" w:rsidP="00CA69CF">
      <w:pPr>
        <w:rPr>
          <w:lang w:val="es-AR"/>
        </w:rPr>
      </w:pPr>
    </w:p>
    <w:p w:rsidR="00CA69CF" w:rsidRPr="00612DD4" w:rsidRDefault="00CA69CF" w:rsidP="00CA69CF">
      <w:pPr>
        <w:rPr>
          <w:lang w:val="es-AR"/>
        </w:rPr>
      </w:pPr>
    </w:p>
    <w:p w:rsidR="00CA69CF" w:rsidRPr="00612DD4" w:rsidRDefault="00CA69CF" w:rsidP="00CA69CF">
      <w:pPr>
        <w:rPr>
          <w:lang w:val="es-AR"/>
        </w:rPr>
      </w:pPr>
    </w:p>
    <w:p w:rsidR="00CA69CF" w:rsidRDefault="00CA69CF" w:rsidP="00CA69CF">
      <w:r>
        <w:rPr>
          <w:b/>
        </w:rPr>
        <w:lastRenderedPageBreak/>
        <w:t>Diagram</w:t>
      </w:r>
      <w:r>
        <w:rPr>
          <w:b/>
        </w:rPr>
        <w:t xml:space="preserve">a de Arquitectura TP </w:t>
      </w:r>
    </w:p>
    <w:p w:rsidR="00CA69CF" w:rsidRDefault="00CA69CF" w:rsidP="00CA69CF"/>
    <w:p w:rsidR="00CA69CF" w:rsidRDefault="00CA69CF" w:rsidP="00CA69CF">
      <w:r>
        <w:t>Se realiza el siguiente diagrama a alto nivel, mostrando los componentes identificados en la entrega</w:t>
      </w:r>
      <w:r w:rsidRPr="00EB5077">
        <w:rPr>
          <w:lang w:val="es-AR"/>
        </w:rPr>
        <w:t xml:space="preserve"> - Elegimos la </w:t>
      </w:r>
      <w:proofErr w:type="spellStart"/>
      <w:r w:rsidRPr="00EB5077">
        <w:rPr>
          <w:lang w:val="es-AR"/>
        </w:rPr>
        <w:t>aquitectura</w:t>
      </w:r>
      <w:proofErr w:type="spellEnd"/>
      <w:r w:rsidRPr="00EB5077">
        <w:rPr>
          <w:lang w:val="es-AR"/>
        </w:rPr>
        <w:t xml:space="preserve"> MVC.</w:t>
      </w:r>
    </w:p>
    <w:p w:rsidR="00CA69CF" w:rsidRDefault="00CA69CF" w:rsidP="00CA69CF">
      <w:r>
        <w:object w:dxaOrig="9017" w:dyaOrig="35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50.75pt;height:179.25pt" o:ole="">
            <v:imagedata r:id="rId10" o:title=""/>
            <o:lock v:ext="edit" aspectratio="f"/>
          </v:shape>
          <o:OLEObject Type="Embed" ProgID="Visio.Drawing.15" ShapeID="_x0000_i1032" DrawAspect="Content" ObjectID="_1590335018" r:id="rId11"/>
        </w:object>
      </w:r>
    </w:p>
    <w:p w:rsidR="00CA69CF" w:rsidRDefault="00CA69CF">
      <w:pPr>
        <w:rPr>
          <w:b/>
        </w:rPr>
      </w:pPr>
    </w:p>
    <w:p w:rsidR="001A5B9D" w:rsidRDefault="00CA69CF">
      <w:pPr>
        <w:rPr>
          <w:b/>
        </w:rPr>
      </w:pPr>
      <w:r>
        <w:rPr>
          <w:b/>
        </w:rPr>
        <w:t xml:space="preserve">Tabla de Requerimientos no funcionales TP </w:t>
      </w:r>
    </w:p>
    <w:p w:rsidR="001A5B9D" w:rsidRPr="00CA69CF" w:rsidRDefault="00CA69CF">
      <w:pPr>
        <w:ind w:hanging="11"/>
      </w:pPr>
      <w:r>
        <w:t>Fue</w:t>
      </w:r>
      <w:r>
        <w:t>ron identificados los siguientes requerimientos no funcionales. Se tuvieron en cuenta aquellos que afectaran a la arquitectur</w:t>
      </w:r>
      <w:r w:rsidRPr="00CA69CF">
        <w:t>a del sistema.</w:t>
      </w:r>
    </w:p>
    <w:p w:rsidR="009A7472" w:rsidRPr="00CA69CF" w:rsidRDefault="009A7472" w:rsidP="009A7472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eastAsia="Times New Roman"/>
          <w:lang w:val="es-AR"/>
        </w:rPr>
      </w:pPr>
      <w:r w:rsidRPr="00CA69CF">
        <w:rPr>
          <w:rFonts w:eastAsia="Times New Roman"/>
          <w:lang w:val="es-AR"/>
        </w:rPr>
        <w:t>Los permisos de acceso al sistema podrán ser cambiados solamente por el administrador de acceso a datos.</w:t>
      </w:r>
    </w:p>
    <w:p w:rsidR="009A7472" w:rsidRPr="00CA69CF" w:rsidRDefault="009A7472" w:rsidP="009A7472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eastAsia="Times New Roman"/>
          <w:lang w:val="es-AR"/>
        </w:rPr>
      </w:pPr>
      <w:r w:rsidRPr="00CA69CF">
        <w:rPr>
          <w:rFonts w:eastAsia="Times New Roman"/>
          <w:lang w:val="es-AR"/>
        </w:rPr>
        <w:t>Los datos de consumo de dispositivos de clientes, solo podrán ser cargados por un usuario administrador</w:t>
      </w:r>
    </w:p>
    <w:p w:rsidR="009A7472" w:rsidRPr="00CA69CF" w:rsidRDefault="009A7472" w:rsidP="009A7472">
      <w:pPr>
        <w:pStyle w:val="Prrafodelista"/>
        <w:numPr>
          <w:ilvl w:val="0"/>
          <w:numId w:val="2"/>
        </w:numPr>
        <w:shd w:val="clear" w:color="auto" w:fill="FFFFFF"/>
        <w:spacing w:after="60" w:line="240" w:lineRule="auto"/>
        <w:rPr>
          <w:rFonts w:eastAsia="Times New Roman"/>
          <w:lang w:val="es-AR"/>
        </w:rPr>
      </w:pPr>
      <w:r w:rsidRPr="00CA69CF">
        <w:rPr>
          <w:rFonts w:eastAsia="Times New Roman"/>
          <w:lang w:val="es-AR"/>
        </w:rPr>
        <w:t>El tiempo de aprendizaje del sistema por un usuario deberá ser menor a 4 horas.</w:t>
      </w:r>
    </w:p>
    <w:p w:rsidR="009A7472" w:rsidRPr="00CA69CF" w:rsidRDefault="009A7472" w:rsidP="009A7472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eastAsia="Times New Roman"/>
          <w:lang w:val="es-AR"/>
        </w:rPr>
      </w:pPr>
      <w:r w:rsidRPr="00CA69CF">
        <w:rPr>
          <w:rFonts w:eastAsia="Times New Roman"/>
          <w:lang w:val="es-AR"/>
        </w:rPr>
        <w:t>El sistema deberá ser 100% web.</w:t>
      </w:r>
    </w:p>
    <w:p w:rsidR="009A7472" w:rsidRPr="00CA69CF" w:rsidRDefault="009A7472" w:rsidP="009A7472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eastAsia="Times New Roman"/>
          <w:lang w:val="es-AR"/>
        </w:rPr>
      </w:pPr>
      <w:r w:rsidRPr="00CA69CF">
        <w:rPr>
          <w:rFonts w:eastAsia="Times New Roman"/>
          <w:lang w:val="es-AR"/>
        </w:rPr>
        <w:t>El sistema deberá estar disponible 24 x 7.</w:t>
      </w:r>
    </w:p>
    <w:p w:rsidR="009A7472" w:rsidRPr="00CA69CF" w:rsidRDefault="009A7472" w:rsidP="009A7472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eastAsia="Times New Roman"/>
          <w:lang w:val="es-AR"/>
        </w:rPr>
      </w:pPr>
      <w:r w:rsidRPr="00CA69CF">
        <w:rPr>
          <w:lang w:eastAsia="es-AR"/>
        </w:rPr>
        <w:t>Permitir la instalación de sensores.</w:t>
      </w:r>
    </w:p>
    <w:p w:rsidR="001A5B9D" w:rsidRPr="009A7472" w:rsidRDefault="001A5B9D">
      <w:pPr>
        <w:rPr>
          <w:lang w:val="es-AR"/>
        </w:rPr>
      </w:pPr>
    </w:p>
    <w:p w:rsidR="001A5B9D" w:rsidRDefault="001A5B9D"/>
    <w:p w:rsidR="001A5B9D" w:rsidRDefault="00CA69CF">
      <w:pPr>
        <w:rPr>
          <w:b/>
          <w:lang w:val="es-AR"/>
        </w:rPr>
      </w:pPr>
      <w:r>
        <w:rPr>
          <w:b/>
        </w:rPr>
        <w:t xml:space="preserve">Diagrama de Clases TP </w:t>
      </w:r>
    </w:p>
    <w:p w:rsidR="001A5B9D" w:rsidRDefault="00CA69CF">
      <w:pPr>
        <w:rPr>
          <w:b/>
          <w:lang w:val="en-US"/>
        </w:rPr>
      </w:pPr>
      <w:r>
        <w:rPr>
          <w:b/>
          <w:lang w:val="en-US"/>
        </w:rPr>
        <w:object w:dxaOrig="3117" w:dyaOrig="766">
          <v:shape id="_x0000_i1025" type="#_x0000_t75" style="width:156pt;height:38.25pt" o:ole="">
            <v:imagedata r:id="rId12" o:title=""/>
          </v:shape>
          <o:OLEObject Type="Embed" ProgID="Package" ShapeID="_x0000_i1025" DrawAspect="Content" ObjectID="_1590335019" r:id="rId13"/>
        </w:object>
      </w:r>
    </w:p>
    <w:p w:rsidR="001A5B9D" w:rsidRDefault="001A5B9D">
      <w:pPr>
        <w:autoSpaceDE w:val="0"/>
        <w:autoSpaceDN w:val="0"/>
        <w:adjustRightInd w:val="0"/>
        <w:spacing w:after="0" w:line="240" w:lineRule="auto"/>
        <w:rPr>
          <w:rFonts w:eastAsia="SimSun"/>
          <w:color w:val="000000"/>
          <w:sz w:val="24"/>
          <w:szCs w:val="24"/>
          <w:lang w:val="es-AR" w:eastAsia="en-US"/>
        </w:rPr>
      </w:pPr>
    </w:p>
    <w:p w:rsidR="00CA69CF" w:rsidRDefault="00CA69CF">
      <w:pPr>
        <w:autoSpaceDE w:val="0"/>
        <w:autoSpaceDN w:val="0"/>
        <w:adjustRightInd w:val="0"/>
        <w:spacing w:after="0" w:line="240" w:lineRule="auto"/>
        <w:rPr>
          <w:rFonts w:eastAsia="SimSun"/>
          <w:i/>
          <w:iCs/>
          <w:color w:val="000000"/>
          <w:sz w:val="23"/>
          <w:szCs w:val="23"/>
          <w:lang w:val="es-AR" w:eastAsia="en-US"/>
        </w:rPr>
      </w:pPr>
    </w:p>
    <w:p w:rsidR="00CA69CF" w:rsidRDefault="00CA69CF">
      <w:pPr>
        <w:autoSpaceDE w:val="0"/>
        <w:autoSpaceDN w:val="0"/>
        <w:adjustRightInd w:val="0"/>
        <w:spacing w:after="0" w:line="240" w:lineRule="auto"/>
        <w:rPr>
          <w:rFonts w:eastAsia="SimSun"/>
          <w:i/>
          <w:iCs/>
          <w:color w:val="000000"/>
          <w:sz w:val="23"/>
          <w:szCs w:val="23"/>
          <w:lang w:val="es-AR" w:eastAsia="en-US"/>
        </w:rPr>
      </w:pPr>
    </w:p>
    <w:p w:rsidR="00CA69CF" w:rsidRDefault="00CA69CF">
      <w:pPr>
        <w:autoSpaceDE w:val="0"/>
        <w:autoSpaceDN w:val="0"/>
        <w:adjustRightInd w:val="0"/>
        <w:spacing w:after="0" w:line="240" w:lineRule="auto"/>
        <w:rPr>
          <w:rFonts w:eastAsia="SimSun"/>
          <w:i/>
          <w:iCs/>
          <w:color w:val="000000"/>
          <w:sz w:val="23"/>
          <w:szCs w:val="23"/>
          <w:lang w:val="es-AR" w:eastAsia="en-US"/>
        </w:rPr>
      </w:pPr>
    </w:p>
    <w:p w:rsidR="00CA69CF" w:rsidRDefault="00CA69CF">
      <w:pPr>
        <w:autoSpaceDE w:val="0"/>
        <w:autoSpaceDN w:val="0"/>
        <w:adjustRightInd w:val="0"/>
        <w:spacing w:after="0" w:line="240" w:lineRule="auto"/>
        <w:rPr>
          <w:rFonts w:eastAsia="SimSun"/>
          <w:i/>
          <w:iCs/>
          <w:color w:val="000000"/>
          <w:sz w:val="23"/>
          <w:szCs w:val="23"/>
          <w:lang w:val="es-AR" w:eastAsia="en-US"/>
        </w:rPr>
      </w:pPr>
    </w:p>
    <w:p w:rsidR="00CA69CF" w:rsidRDefault="00CA69CF" w:rsidP="009A7472">
      <w:pPr>
        <w:shd w:val="clear" w:color="auto" w:fill="FFFFFF"/>
        <w:spacing w:after="60" w:line="240" w:lineRule="auto"/>
        <w:rPr>
          <w:rFonts w:eastAsia="Times New Roman"/>
          <w:color w:val="222222"/>
          <w:sz w:val="20"/>
          <w:szCs w:val="20"/>
          <w:lang w:val="es-AR"/>
        </w:rPr>
      </w:pPr>
    </w:p>
    <w:p w:rsidR="00CA69CF" w:rsidRDefault="00CA69CF" w:rsidP="009A7472">
      <w:pPr>
        <w:shd w:val="clear" w:color="auto" w:fill="FFFFFF"/>
        <w:spacing w:after="60" w:line="240" w:lineRule="auto"/>
        <w:rPr>
          <w:rFonts w:eastAsia="Times New Roman"/>
          <w:color w:val="222222"/>
          <w:sz w:val="20"/>
          <w:szCs w:val="20"/>
          <w:lang w:val="es-AR"/>
        </w:rPr>
      </w:pPr>
    </w:p>
    <w:p w:rsidR="00CA69CF" w:rsidRDefault="00CA69CF" w:rsidP="009A7472">
      <w:pPr>
        <w:shd w:val="clear" w:color="auto" w:fill="FFFFFF"/>
        <w:spacing w:after="60" w:line="240" w:lineRule="auto"/>
        <w:rPr>
          <w:rFonts w:eastAsia="Times New Roman"/>
          <w:color w:val="222222"/>
          <w:sz w:val="20"/>
          <w:szCs w:val="20"/>
          <w:lang w:val="es-AR"/>
        </w:rPr>
      </w:pPr>
    </w:p>
    <w:p w:rsidR="00CA69CF" w:rsidRDefault="00CA69CF" w:rsidP="009A7472">
      <w:pPr>
        <w:shd w:val="clear" w:color="auto" w:fill="FFFFFF"/>
        <w:spacing w:after="60" w:line="240" w:lineRule="auto"/>
        <w:rPr>
          <w:rFonts w:eastAsia="Times New Roman"/>
          <w:color w:val="222222"/>
          <w:sz w:val="20"/>
          <w:szCs w:val="20"/>
          <w:lang w:val="es-AR"/>
        </w:rPr>
      </w:pPr>
    </w:p>
    <w:p w:rsidR="009A7472" w:rsidRDefault="009A7472" w:rsidP="009A7472">
      <w:pPr>
        <w:shd w:val="clear" w:color="auto" w:fill="FFFFFF"/>
        <w:spacing w:after="60" w:line="240" w:lineRule="auto"/>
        <w:rPr>
          <w:rFonts w:eastAsia="Times New Roman"/>
          <w:color w:val="222222"/>
          <w:sz w:val="20"/>
          <w:szCs w:val="20"/>
          <w:lang w:val="es-AR"/>
        </w:rPr>
      </w:pPr>
    </w:p>
    <w:p w:rsidR="009A7472" w:rsidRPr="00A7328B" w:rsidRDefault="009A7472" w:rsidP="009A7472">
      <w:pPr>
        <w:rPr>
          <w:b/>
          <w:u w:val="single"/>
        </w:rPr>
      </w:pPr>
      <w:r>
        <w:rPr>
          <w:b/>
          <w:u w:val="single"/>
        </w:rPr>
        <w:t>Comunicación Dispositivos – Sistema:</w:t>
      </w:r>
    </w:p>
    <w:p w:rsidR="009A7472" w:rsidRDefault="009A7472" w:rsidP="009A7472">
      <w:pPr>
        <w:shd w:val="clear" w:color="auto" w:fill="FFFFFF"/>
        <w:spacing w:after="60" w:line="240" w:lineRule="auto"/>
        <w:rPr>
          <w:rFonts w:eastAsia="Times New Roman"/>
          <w:color w:val="222222"/>
          <w:sz w:val="20"/>
          <w:szCs w:val="20"/>
          <w:lang w:val="es-AR"/>
        </w:rPr>
      </w:pPr>
    </w:p>
    <w:p w:rsidR="009A7472" w:rsidRDefault="009A7472" w:rsidP="009A7472">
      <w:pPr>
        <w:rPr>
          <w:lang w:val="es-ES"/>
        </w:rPr>
      </w:pPr>
      <w:r w:rsidRPr="00612DD4">
        <w:rPr>
          <w:b/>
          <w:noProof/>
          <w:lang w:val="en-US"/>
        </w:rPr>
        <w:drawing>
          <wp:inline distT="0" distB="0" distL="0" distR="0" wp14:anchorId="5FBBC9EB" wp14:editId="423E1D41">
            <wp:extent cx="2190750" cy="208357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200" cy="2096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3F51B21" wp14:editId="4D1EBCFE">
            <wp:extent cx="4638112" cy="20002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778" cy="2005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472" w:rsidRPr="00A7328B" w:rsidRDefault="009A7472" w:rsidP="009A7472">
      <w:pPr>
        <w:rPr>
          <w:sz w:val="20"/>
          <w:szCs w:val="20"/>
          <w:lang w:val="es-ES"/>
        </w:rPr>
      </w:pPr>
      <w:r w:rsidRPr="00A7328B">
        <w:rPr>
          <w:sz w:val="20"/>
          <w:szCs w:val="20"/>
          <w:lang w:val="es-ES"/>
        </w:rPr>
        <w:t>Se dispondrá de 3 pantallas tipo ABM que gestionaran:</w:t>
      </w:r>
    </w:p>
    <w:p w:rsidR="009A7472" w:rsidRPr="00A7328B" w:rsidRDefault="009A7472" w:rsidP="009A7472">
      <w:pPr>
        <w:rPr>
          <w:sz w:val="20"/>
          <w:szCs w:val="20"/>
          <w:lang w:val="es-ES"/>
        </w:rPr>
      </w:pPr>
      <w:r w:rsidRPr="00A7328B">
        <w:rPr>
          <w:sz w:val="20"/>
          <w:szCs w:val="20"/>
          <w:lang w:val="es-ES"/>
        </w:rPr>
        <w:t>La primera será una pantalla en la cual se puede registrar un dispositivo y /o asociarlo a un Adaptador.</w:t>
      </w:r>
    </w:p>
    <w:p w:rsidR="009A7472" w:rsidRPr="00A7328B" w:rsidRDefault="009A7472" w:rsidP="009A7472">
      <w:pPr>
        <w:rPr>
          <w:sz w:val="20"/>
          <w:szCs w:val="20"/>
          <w:lang w:val="es-ES"/>
        </w:rPr>
      </w:pPr>
      <w:r w:rsidRPr="00A7328B">
        <w:rPr>
          <w:sz w:val="20"/>
          <w:szCs w:val="20"/>
          <w:lang w:val="es-ES"/>
        </w:rPr>
        <w:t xml:space="preserve">En la segunda pantalla se visualizar un </w:t>
      </w:r>
      <w:proofErr w:type="spellStart"/>
      <w:r w:rsidRPr="00A7328B">
        <w:rPr>
          <w:sz w:val="20"/>
          <w:szCs w:val="20"/>
          <w:lang w:val="es-ES"/>
        </w:rPr>
        <w:t>dashboard</w:t>
      </w:r>
      <w:proofErr w:type="spellEnd"/>
      <w:r w:rsidRPr="00A7328B">
        <w:rPr>
          <w:sz w:val="20"/>
          <w:szCs w:val="20"/>
          <w:lang w:val="es-ES"/>
        </w:rPr>
        <w:t xml:space="preserve"> con los dispositivos que el usuario disponga, haciendo </w:t>
      </w:r>
      <w:proofErr w:type="spellStart"/>
      <w:r w:rsidRPr="00A7328B">
        <w:rPr>
          <w:sz w:val="20"/>
          <w:szCs w:val="20"/>
          <w:lang w:val="es-ES"/>
        </w:rPr>
        <w:t>click</w:t>
      </w:r>
      <w:proofErr w:type="spellEnd"/>
      <w:r w:rsidRPr="00A7328B">
        <w:rPr>
          <w:sz w:val="20"/>
          <w:szCs w:val="20"/>
          <w:lang w:val="es-ES"/>
        </w:rPr>
        <w:t xml:space="preserve"> sobre alguno de ello se pasará al 3er </w:t>
      </w:r>
      <w:r>
        <w:rPr>
          <w:sz w:val="20"/>
          <w:szCs w:val="20"/>
          <w:lang w:val="es-ES"/>
        </w:rPr>
        <w:t>ABM</w:t>
      </w:r>
      <w:r w:rsidRPr="00A7328B">
        <w:rPr>
          <w:sz w:val="20"/>
          <w:szCs w:val="20"/>
          <w:lang w:val="es-ES"/>
        </w:rPr>
        <w:t xml:space="preserve"> donde se visualizará la información del mismo y a su vez se le pondrá enviar órdenes.</w:t>
      </w:r>
    </w:p>
    <w:p w:rsidR="009A7472" w:rsidRPr="00A7328B" w:rsidRDefault="009A7472" w:rsidP="009A7472">
      <w:pPr>
        <w:rPr>
          <w:sz w:val="20"/>
          <w:szCs w:val="20"/>
          <w:lang w:val="es-ES"/>
        </w:rPr>
      </w:pPr>
      <w:r w:rsidRPr="00A7328B">
        <w:rPr>
          <w:sz w:val="20"/>
          <w:szCs w:val="20"/>
          <w:lang w:val="es-ES"/>
        </w:rPr>
        <w:t xml:space="preserve">A su vez en el </w:t>
      </w:r>
      <w:proofErr w:type="spellStart"/>
      <w:r w:rsidRPr="00A7328B">
        <w:rPr>
          <w:sz w:val="20"/>
          <w:szCs w:val="20"/>
          <w:lang w:val="es-ES"/>
        </w:rPr>
        <w:t>dashboar</w:t>
      </w:r>
      <w:proofErr w:type="spellEnd"/>
      <w:r w:rsidRPr="00A7328B">
        <w:rPr>
          <w:sz w:val="20"/>
          <w:szCs w:val="20"/>
          <w:lang w:val="es-ES"/>
        </w:rPr>
        <w:t xml:space="preserve"> será posible eliminar un dispositivo. </w:t>
      </w:r>
    </w:p>
    <w:p w:rsidR="009A7472" w:rsidRPr="00A7328B" w:rsidRDefault="009A7472" w:rsidP="009A7472">
      <w:pPr>
        <w:shd w:val="clear" w:color="auto" w:fill="FFFFFF"/>
        <w:spacing w:after="60" w:line="240" w:lineRule="auto"/>
        <w:rPr>
          <w:rFonts w:eastAsia="Times New Roman"/>
          <w:color w:val="222222"/>
          <w:sz w:val="20"/>
          <w:szCs w:val="20"/>
          <w:lang w:val="es-ES"/>
        </w:rPr>
      </w:pPr>
    </w:p>
    <w:p w:rsidR="009A7472" w:rsidRPr="009A7472" w:rsidRDefault="009A7472">
      <w:pPr>
        <w:rPr>
          <w:lang w:val="es-ES"/>
        </w:rPr>
      </w:pPr>
    </w:p>
    <w:sectPr w:rsidR="009A7472" w:rsidRPr="009A747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3208E"/>
    <w:multiLevelType w:val="multilevel"/>
    <w:tmpl w:val="005320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CD8183C"/>
    <w:multiLevelType w:val="multilevel"/>
    <w:tmpl w:val="DC9E51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4B88"/>
    <w:rsid w:val="000A6958"/>
    <w:rsid w:val="001425A3"/>
    <w:rsid w:val="00172A27"/>
    <w:rsid w:val="001876BC"/>
    <w:rsid w:val="001A5B9D"/>
    <w:rsid w:val="00201B98"/>
    <w:rsid w:val="00210B25"/>
    <w:rsid w:val="00241FEB"/>
    <w:rsid w:val="00305B56"/>
    <w:rsid w:val="004966E5"/>
    <w:rsid w:val="00521D47"/>
    <w:rsid w:val="007D0B3C"/>
    <w:rsid w:val="007E6DAD"/>
    <w:rsid w:val="008E21F9"/>
    <w:rsid w:val="008F1A5E"/>
    <w:rsid w:val="0093629A"/>
    <w:rsid w:val="009A7472"/>
    <w:rsid w:val="00AB2D4B"/>
    <w:rsid w:val="00C333B0"/>
    <w:rsid w:val="00CA69CF"/>
    <w:rsid w:val="00E25054"/>
    <w:rsid w:val="00E5543B"/>
    <w:rsid w:val="00E94CD9"/>
    <w:rsid w:val="00EB5077"/>
    <w:rsid w:val="00EE177D"/>
    <w:rsid w:val="09ED3683"/>
    <w:rsid w:val="192338BC"/>
    <w:rsid w:val="1DA67BB4"/>
    <w:rsid w:val="32524FF7"/>
    <w:rsid w:val="3491488E"/>
    <w:rsid w:val="4F5F706B"/>
    <w:rsid w:val="4F6370A7"/>
    <w:rsid w:val="53D30558"/>
    <w:rsid w:val="56D54221"/>
    <w:rsid w:val="581D1C64"/>
    <w:rsid w:val="5F1C6871"/>
    <w:rsid w:val="68D8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065D1"/>
  <w15:docId w15:val="{9CBC3B5B-FEBB-4D38-BE07-046FC4FD1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uiPriority="0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200" w:line="276" w:lineRule="auto"/>
    </w:pPr>
    <w:rPr>
      <w:rFonts w:ascii="Arial" w:eastAsia="Arial" w:hAnsi="Arial" w:cs="Arial"/>
      <w:sz w:val="22"/>
      <w:szCs w:val="22"/>
      <w:lang w:val="es" w:eastAsia="es-US"/>
    </w:rPr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tulo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table" w:styleId="Tablaconcuadrcula">
    <w:name w:val="Table Grid"/>
    <w:basedOn w:val="Tablanormal"/>
    <w:uiPriority w:val="39"/>
    <w:qFormat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  <w:rPr>
      <w:lang w:eastAsia="es-AR"/>
    </w:rPr>
  </w:style>
  <w:style w:type="paragraph" w:customStyle="1" w:styleId="Default">
    <w:name w:val="Default"/>
    <w:unhideWhenUsed/>
    <w:qFormat/>
    <w:pPr>
      <w:widowControl w:val="0"/>
      <w:autoSpaceDE w:val="0"/>
      <w:autoSpaceDN w:val="0"/>
      <w:adjustRightInd w:val="0"/>
      <w:spacing w:after="200" w:line="276" w:lineRule="auto"/>
    </w:pPr>
    <w:rPr>
      <w:rFonts w:ascii="Arial" w:hAnsi="Arial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hyperlink" Target="http://www.plantuml.com/plantuml/img/TLFDRjim3BxpAOIS4WGzz5eK1Omasu0XfsBRCM0arjKWYuOe5zs2FTIUOIysohLLh-XEfFZtVVnesu0YvlxZmLpWYmoOFD-OuSKHs66cbfF76sDdLs0x-pynhOSujMtW5-1PSaARpHGpjxTpwExk0f6xSwAJezE409QZPeN-_4PjjoEPNV0KCnbwpXITpBFcTiY-vvDZEtHQnX3LfcKWKw07ZWoEEszzK9W7iezOS37aqGgb9yqfWNajs7lfMNpsJwg0Uts8WQqI8Mb2EyH5rI5QvUSThpTQmHd38YarA--ccnvR_2T9otG9gpOoT7maDHXAH2WJfdeKrRxwcofVupeVVH7TSVglYDXJ2ChkhKXxQbIYGxpN2THXkNNCtg7Rqv64PCSTZmZhLyHAuW8pPsNGSNtXy_Z2rF87_ttolYeVF0U2xPav44RJKof2MshiSiMN8GLkmbi8LR-fLXkJjnNpyxTFd118iie0ssB7azHx3TFSSGyeFy3gUdLrjJfY_B6Qr7eRhel2z8rgulhTw5Y-uFaN" TargetMode="External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1040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Globant</Company>
  <LinksUpToDate>false</LinksUpToDate>
  <CharactersWithSpaces>6958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alejo scotti</dc:creator>
  <cp:lastModifiedBy>Ivo Metta</cp:lastModifiedBy>
  <cp:revision>2</cp:revision>
  <cp:lastPrinted>2018-06-12T03:58:00Z</cp:lastPrinted>
  <dcterms:created xsi:type="dcterms:W3CDTF">2018-06-12T21:57:00Z</dcterms:created>
  <dcterms:modified xsi:type="dcterms:W3CDTF">2018-06-12T21:57:00Z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