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3F5BE" w14:textId="77777777" w:rsidR="002331C6" w:rsidRPr="002331C6" w:rsidRDefault="002331C6" w:rsidP="002331C6">
      <w:pPr>
        <w:rPr>
          <w:b/>
          <w:bCs/>
        </w:rPr>
      </w:pPr>
      <w:r w:rsidRPr="002331C6">
        <w:rPr>
          <w:b/>
          <w:bCs/>
        </w:rPr>
        <w:t>Deliverable 6: Technology Stack Matrix</w:t>
      </w:r>
    </w:p>
    <w:p w14:paraId="66973E5B" w14:textId="77777777" w:rsidR="002331C6" w:rsidRPr="002331C6" w:rsidRDefault="002331C6" w:rsidP="002331C6">
      <w:pPr>
        <w:rPr>
          <w:b/>
          <w:bCs/>
        </w:rPr>
      </w:pPr>
      <w:r w:rsidRPr="002331C6">
        <w:rPr>
          <w:b/>
          <w:bCs/>
        </w:rPr>
        <w:t>Company: Aegis Health Partners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396"/>
        <w:gridCol w:w="4491"/>
        <w:gridCol w:w="1899"/>
      </w:tblGrid>
      <w:tr w:rsidR="002331C6" w:rsidRPr="002331C6" w14:paraId="6B9BE2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01C13" w14:textId="77777777" w:rsidR="002331C6" w:rsidRPr="002331C6" w:rsidRDefault="002331C6" w:rsidP="002331C6">
            <w:pPr>
              <w:rPr>
                <w:b/>
                <w:bCs/>
              </w:rPr>
            </w:pPr>
            <w:r w:rsidRPr="002331C6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1D7C6" w14:textId="77777777" w:rsidR="002331C6" w:rsidRPr="002331C6" w:rsidRDefault="002331C6" w:rsidP="002331C6">
            <w:pPr>
              <w:rPr>
                <w:b/>
                <w:bCs/>
              </w:rPr>
            </w:pPr>
            <w:r w:rsidRPr="002331C6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F9CB9" w14:textId="77777777" w:rsidR="002331C6" w:rsidRPr="002331C6" w:rsidRDefault="002331C6" w:rsidP="002331C6">
            <w:pPr>
              <w:rPr>
                <w:b/>
                <w:bCs/>
              </w:rPr>
            </w:pPr>
            <w:r w:rsidRPr="002331C6">
              <w:rPr>
                <w:b/>
                <w:bCs/>
              </w:rPr>
              <w:t>Justification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6C3E38" w14:textId="77777777" w:rsidR="002331C6" w:rsidRPr="002331C6" w:rsidRDefault="002331C6" w:rsidP="002331C6">
            <w:pPr>
              <w:rPr>
                <w:b/>
                <w:bCs/>
              </w:rPr>
            </w:pPr>
            <w:r w:rsidRPr="002331C6">
              <w:rPr>
                <w:b/>
                <w:bCs/>
              </w:rPr>
              <w:t>Alternatives Considered</w:t>
            </w:r>
          </w:p>
        </w:tc>
      </w:tr>
      <w:tr w:rsidR="002331C6" w:rsidRPr="002331C6" w14:paraId="72E3D6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B5C93" w14:textId="77777777" w:rsidR="002331C6" w:rsidRPr="002331C6" w:rsidRDefault="002331C6" w:rsidP="002331C6">
            <w:pPr>
              <w:rPr>
                <w:b/>
                <w:bCs/>
              </w:rPr>
            </w:pPr>
            <w:r w:rsidRPr="002331C6">
              <w:rPr>
                <w:b/>
                <w:bCs/>
              </w:rPr>
              <w:t>Web 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B448D" w14:textId="77777777" w:rsidR="002331C6" w:rsidRPr="002331C6" w:rsidRDefault="002331C6" w:rsidP="002331C6">
            <w:pPr>
              <w:rPr>
                <w:b/>
                <w:bCs/>
              </w:rPr>
            </w:pPr>
            <w:r w:rsidRPr="002331C6">
              <w:rPr>
                <w:b/>
                <w:bCs/>
              </w:rPr>
              <w:t>React.js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1A433" w14:textId="77777777" w:rsidR="002331C6" w:rsidRPr="002331C6" w:rsidRDefault="002331C6" w:rsidP="002331C6">
            <w:pPr>
              <w:rPr>
                <w:b/>
                <w:bCs/>
              </w:rPr>
            </w:pPr>
            <w:r w:rsidRPr="002331C6">
              <w:rPr>
                <w:b/>
                <w:bCs/>
              </w:rPr>
              <w:t>Strong ecosystem, component reusability, easy to build complex dashboards.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34FD3D" w14:textId="77777777" w:rsidR="002331C6" w:rsidRPr="002331C6" w:rsidRDefault="002331C6" w:rsidP="002331C6">
            <w:pPr>
              <w:rPr>
                <w:b/>
                <w:bCs/>
              </w:rPr>
            </w:pPr>
            <w:r w:rsidRPr="002331C6">
              <w:rPr>
                <w:b/>
                <w:bCs/>
              </w:rPr>
              <w:t>Angular (steeper learning curve)</w:t>
            </w:r>
          </w:p>
        </w:tc>
      </w:tr>
      <w:tr w:rsidR="002331C6" w:rsidRPr="002331C6" w14:paraId="0C34D8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0B983" w14:textId="77777777" w:rsidR="002331C6" w:rsidRPr="002331C6" w:rsidRDefault="002331C6" w:rsidP="002331C6">
            <w:pPr>
              <w:rPr>
                <w:b/>
                <w:bCs/>
              </w:rPr>
            </w:pPr>
            <w:r w:rsidRPr="002331C6">
              <w:rPr>
                <w:b/>
                <w:bCs/>
              </w:rPr>
              <w:t>API 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9AE55" w14:textId="77777777" w:rsidR="002331C6" w:rsidRPr="002331C6" w:rsidRDefault="002331C6" w:rsidP="002331C6">
            <w:pPr>
              <w:rPr>
                <w:b/>
                <w:bCs/>
              </w:rPr>
            </w:pPr>
            <w:proofErr w:type="spellStart"/>
            <w:r w:rsidRPr="002331C6">
              <w:rPr>
                <w:b/>
                <w:bCs/>
              </w:rPr>
              <w:t>FastAPI</w:t>
            </w:r>
            <w:proofErr w:type="spellEnd"/>
            <w:r w:rsidRPr="002331C6">
              <w:rPr>
                <w:b/>
                <w:bCs/>
              </w:rPr>
              <w:t xml:space="preserve"> (Python)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1C141" w14:textId="77777777" w:rsidR="002331C6" w:rsidRPr="002331C6" w:rsidRDefault="002331C6" w:rsidP="002331C6">
            <w:pPr>
              <w:rPr>
                <w:b/>
                <w:bCs/>
              </w:rPr>
            </w:pPr>
            <w:r w:rsidRPr="002331C6">
              <w:rPr>
                <w:b/>
                <w:bCs/>
              </w:rPr>
              <w:t>High performance asynchronous Python, excellent integration with data science/compliance tools.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7FB44E" w14:textId="77777777" w:rsidR="002331C6" w:rsidRPr="002331C6" w:rsidRDefault="002331C6" w:rsidP="002331C6">
            <w:pPr>
              <w:rPr>
                <w:b/>
                <w:bCs/>
              </w:rPr>
            </w:pPr>
            <w:r w:rsidRPr="002331C6">
              <w:rPr>
                <w:b/>
                <w:bCs/>
              </w:rPr>
              <w:t>Node.js / Express</w:t>
            </w:r>
          </w:p>
        </w:tc>
      </w:tr>
      <w:tr w:rsidR="002331C6" w:rsidRPr="002331C6" w14:paraId="6B0472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20C2B" w14:textId="77777777" w:rsidR="002331C6" w:rsidRPr="002331C6" w:rsidRDefault="002331C6" w:rsidP="002331C6">
            <w:pPr>
              <w:rPr>
                <w:b/>
                <w:bCs/>
              </w:rPr>
            </w:pPr>
            <w:r w:rsidRPr="002331C6">
              <w:rPr>
                <w:b/>
                <w:bCs/>
              </w:rPr>
              <w:t>Core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9C177" w14:textId="77777777" w:rsidR="002331C6" w:rsidRPr="002331C6" w:rsidRDefault="002331C6" w:rsidP="002331C6">
            <w:pPr>
              <w:rPr>
                <w:b/>
                <w:bCs/>
              </w:rPr>
            </w:pPr>
            <w:r w:rsidRPr="002331C6">
              <w:rPr>
                <w:b/>
                <w:bCs/>
              </w:rPr>
              <w:t>PostgreSQL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F9EAB" w14:textId="77777777" w:rsidR="002331C6" w:rsidRPr="002331C6" w:rsidRDefault="002331C6" w:rsidP="002331C6">
            <w:pPr>
              <w:rPr>
                <w:b/>
                <w:bCs/>
              </w:rPr>
            </w:pPr>
            <w:r w:rsidRPr="002331C6">
              <w:rPr>
                <w:b/>
                <w:bCs/>
              </w:rPr>
              <w:t>ACID compliance, robust relational mapping for assets and users.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26AE95" w14:textId="77777777" w:rsidR="002331C6" w:rsidRPr="002331C6" w:rsidRDefault="002331C6" w:rsidP="002331C6">
            <w:pPr>
              <w:rPr>
                <w:b/>
                <w:bCs/>
              </w:rPr>
            </w:pPr>
            <w:r w:rsidRPr="002331C6">
              <w:rPr>
                <w:b/>
                <w:bCs/>
              </w:rPr>
              <w:t>MySQL</w:t>
            </w:r>
          </w:p>
        </w:tc>
      </w:tr>
      <w:tr w:rsidR="002331C6" w:rsidRPr="002331C6" w14:paraId="79344B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3A943" w14:textId="77777777" w:rsidR="002331C6" w:rsidRPr="002331C6" w:rsidRDefault="002331C6" w:rsidP="002331C6">
            <w:pPr>
              <w:rPr>
                <w:b/>
                <w:bCs/>
              </w:rPr>
            </w:pPr>
            <w:r w:rsidRPr="002331C6">
              <w:rPr>
                <w:b/>
                <w:bCs/>
              </w:rPr>
              <w:t>Document 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14416" w14:textId="77777777" w:rsidR="002331C6" w:rsidRPr="002331C6" w:rsidRDefault="002331C6" w:rsidP="002331C6">
            <w:pPr>
              <w:rPr>
                <w:b/>
                <w:bCs/>
              </w:rPr>
            </w:pPr>
            <w:r w:rsidRPr="002331C6">
              <w:rPr>
                <w:b/>
                <w:bCs/>
              </w:rPr>
              <w:t>MongoDB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DC42D" w14:textId="77777777" w:rsidR="002331C6" w:rsidRPr="002331C6" w:rsidRDefault="002331C6" w:rsidP="002331C6">
            <w:pPr>
              <w:rPr>
                <w:b/>
                <w:bCs/>
              </w:rPr>
            </w:pPr>
            <w:r w:rsidRPr="002331C6">
              <w:rPr>
                <w:b/>
                <w:bCs/>
              </w:rPr>
              <w:t>Flexible schema for storing raw MDM wipe certificates and JSON telemetry.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6BD76D" w14:textId="77777777" w:rsidR="002331C6" w:rsidRPr="002331C6" w:rsidRDefault="002331C6" w:rsidP="002331C6">
            <w:pPr>
              <w:rPr>
                <w:b/>
                <w:bCs/>
              </w:rPr>
            </w:pPr>
            <w:r w:rsidRPr="002331C6">
              <w:rPr>
                <w:b/>
                <w:bCs/>
              </w:rPr>
              <w:t>DynamoDB (Vendor lock-in)</w:t>
            </w:r>
          </w:p>
        </w:tc>
      </w:tr>
      <w:tr w:rsidR="002331C6" w:rsidRPr="002331C6" w14:paraId="53A5E0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95A29" w14:textId="77777777" w:rsidR="002331C6" w:rsidRPr="002331C6" w:rsidRDefault="002331C6" w:rsidP="002331C6">
            <w:pPr>
              <w:rPr>
                <w:b/>
                <w:bCs/>
              </w:rPr>
            </w:pPr>
            <w:r w:rsidRPr="002331C6">
              <w:rPr>
                <w:b/>
                <w:bCs/>
              </w:rPr>
              <w:t>Message Broker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4B708" w14:textId="77777777" w:rsidR="002331C6" w:rsidRPr="002331C6" w:rsidRDefault="002331C6" w:rsidP="002331C6">
            <w:pPr>
              <w:rPr>
                <w:b/>
                <w:bCs/>
              </w:rPr>
            </w:pPr>
            <w:r w:rsidRPr="002331C6">
              <w:rPr>
                <w:b/>
                <w:bCs/>
              </w:rPr>
              <w:t>Kafka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E631B" w14:textId="77777777" w:rsidR="002331C6" w:rsidRPr="002331C6" w:rsidRDefault="002331C6" w:rsidP="002331C6">
            <w:pPr>
              <w:rPr>
                <w:b/>
                <w:bCs/>
              </w:rPr>
            </w:pPr>
            <w:r w:rsidRPr="002331C6">
              <w:rPr>
                <w:b/>
                <w:bCs/>
              </w:rPr>
              <w:t xml:space="preserve">High throughput, </w:t>
            </w:r>
            <w:proofErr w:type="spellStart"/>
            <w:r w:rsidRPr="002331C6">
              <w:rPr>
                <w:b/>
                <w:bCs/>
              </w:rPr>
              <w:t>replayable</w:t>
            </w:r>
            <w:proofErr w:type="spellEnd"/>
            <w:r w:rsidRPr="002331C6">
              <w:rPr>
                <w:b/>
                <w:bCs/>
              </w:rPr>
              <w:t xml:space="preserve"> event logs for audit trails.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ECDB4E" w14:textId="77777777" w:rsidR="002331C6" w:rsidRPr="002331C6" w:rsidRDefault="002331C6" w:rsidP="002331C6">
            <w:pPr>
              <w:rPr>
                <w:b/>
                <w:bCs/>
              </w:rPr>
            </w:pPr>
            <w:r w:rsidRPr="002331C6">
              <w:rPr>
                <w:b/>
                <w:bCs/>
              </w:rPr>
              <w:t>RabbitMQ</w:t>
            </w:r>
          </w:p>
        </w:tc>
      </w:tr>
      <w:tr w:rsidR="002331C6" w:rsidRPr="002331C6" w14:paraId="1F881F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AE72F" w14:textId="77777777" w:rsidR="002331C6" w:rsidRPr="002331C6" w:rsidRDefault="002331C6" w:rsidP="002331C6">
            <w:pPr>
              <w:rPr>
                <w:b/>
                <w:bCs/>
              </w:rPr>
            </w:pPr>
            <w:r w:rsidRPr="002331C6">
              <w:rPr>
                <w:b/>
                <w:bCs/>
              </w:rPr>
              <w:t>Workflow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3AE32" w14:textId="77777777" w:rsidR="002331C6" w:rsidRPr="002331C6" w:rsidRDefault="002331C6" w:rsidP="002331C6">
            <w:pPr>
              <w:rPr>
                <w:b/>
                <w:bCs/>
              </w:rPr>
            </w:pPr>
            <w:r w:rsidRPr="002331C6">
              <w:rPr>
                <w:b/>
                <w:bCs/>
              </w:rPr>
              <w:t>Temporal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E8FE0" w14:textId="77777777" w:rsidR="002331C6" w:rsidRPr="002331C6" w:rsidRDefault="002331C6" w:rsidP="002331C6">
            <w:pPr>
              <w:rPr>
                <w:b/>
                <w:bCs/>
              </w:rPr>
            </w:pPr>
            <w:r w:rsidRPr="002331C6">
              <w:rPr>
                <w:b/>
                <w:bCs/>
              </w:rPr>
              <w:t>Durable execution for long-running offboarding and shipping workflows.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C26ACD" w14:textId="77777777" w:rsidR="002331C6" w:rsidRPr="002331C6" w:rsidRDefault="002331C6" w:rsidP="002331C6">
            <w:pPr>
              <w:rPr>
                <w:b/>
                <w:bCs/>
              </w:rPr>
            </w:pPr>
            <w:r w:rsidRPr="002331C6">
              <w:rPr>
                <w:b/>
                <w:bCs/>
              </w:rPr>
              <w:t>Celery (Not stateful over days)</w:t>
            </w:r>
          </w:p>
        </w:tc>
      </w:tr>
      <w:tr w:rsidR="002331C6" w:rsidRPr="002331C6" w14:paraId="718C05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3D9EB0" w14:textId="77777777" w:rsidR="002331C6" w:rsidRPr="002331C6" w:rsidRDefault="002331C6" w:rsidP="002331C6">
            <w:pPr>
              <w:rPr>
                <w:b/>
                <w:bCs/>
              </w:rPr>
            </w:pPr>
            <w:r w:rsidRPr="002331C6">
              <w:rPr>
                <w:b/>
                <w:bCs/>
              </w:rPr>
              <w:t>Orchestration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AFDACBE" w14:textId="77777777" w:rsidR="002331C6" w:rsidRPr="002331C6" w:rsidRDefault="002331C6" w:rsidP="002331C6">
            <w:pPr>
              <w:rPr>
                <w:b/>
                <w:bCs/>
              </w:rPr>
            </w:pPr>
            <w:r w:rsidRPr="002331C6">
              <w:rPr>
                <w:b/>
                <w:bCs/>
              </w:rPr>
              <w:t>AWS EKS (K8s)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D8B097" w14:textId="77777777" w:rsidR="002331C6" w:rsidRPr="002331C6" w:rsidRDefault="002331C6" w:rsidP="002331C6">
            <w:pPr>
              <w:rPr>
                <w:b/>
                <w:bCs/>
              </w:rPr>
            </w:pPr>
            <w:r w:rsidRPr="002331C6">
              <w:rPr>
                <w:b/>
                <w:bCs/>
              </w:rPr>
              <w:t>Scalable container orchestration, managed control plane.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FB7A34" w14:textId="77777777" w:rsidR="002331C6" w:rsidRPr="002331C6" w:rsidRDefault="002331C6" w:rsidP="002331C6">
            <w:pPr>
              <w:rPr>
                <w:b/>
                <w:bCs/>
              </w:rPr>
            </w:pPr>
            <w:r w:rsidRPr="002331C6">
              <w:rPr>
                <w:b/>
                <w:bCs/>
              </w:rPr>
              <w:t>AWS ECS</w:t>
            </w:r>
          </w:p>
        </w:tc>
      </w:tr>
    </w:tbl>
    <w:p w14:paraId="712438FD" w14:textId="77777777" w:rsidR="000B2455" w:rsidRPr="002331C6" w:rsidRDefault="000B2455" w:rsidP="002331C6"/>
    <w:sectPr w:rsidR="000B2455" w:rsidRPr="002331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1C6"/>
    <w:rsid w:val="000B2455"/>
    <w:rsid w:val="002331C6"/>
    <w:rsid w:val="00886F65"/>
    <w:rsid w:val="00DF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3DF03"/>
  <w15:chartTrackingRefBased/>
  <w15:docId w15:val="{3CA57FBF-67E0-45CD-B579-48329DE9B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1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Jason Umali</dc:creator>
  <cp:keywords/>
  <dc:description/>
  <cp:lastModifiedBy>Tom Jason Umali</cp:lastModifiedBy>
  <cp:revision>1</cp:revision>
  <dcterms:created xsi:type="dcterms:W3CDTF">2026-05-14T12:52:00Z</dcterms:created>
  <dcterms:modified xsi:type="dcterms:W3CDTF">2026-05-14T12:53:00Z</dcterms:modified>
</cp:coreProperties>
</file>