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5532" w14:textId="1B8C7648" w:rsidR="002E230F" w:rsidRPr="002E230F" w:rsidRDefault="002E230F" w:rsidP="002E230F">
      <w:pPr>
        <w:tabs>
          <w:tab w:val="left" w:pos="3081"/>
        </w:tabs>
        <w:rPr>
          <w:b/>
          <w:bCs/>
          <w:i/>
          <w:iCs/>
          <w:u w:val="single"/>
        </w:rPr>
      </w:pPr>
      <w:r w:rsidRPr="002E230F">
        <w:rPr>
          <w:b/>
          <w:bCs/>
          <w:i/>
          <w:iCs/>
          <w:u w:val="single"/>
        </w:rPr>
        <w:t xml:space="preserve">TLADS </w:t>
      </w:r>
      <w:r w:rsidRPr="002E230F">
        <w:rPr>
          <w:b/>
          <w:bCs/>
          <w:i/>
          <w:iCs/>
          <w:u w:val="single"/>
        </w:rPr>
        <w:t xml:space="preserve">Step 2: Empathise </w:t>
      </w:r>
      <w:proofErr w:type="gramStart"/>
      <w:r w:rsidRPr="002E230F">
        <w:rPr>
          <w:b/>
          <w:bCs/>
          <w:i/>
          <w:iCs/>
          <w:u w:val="single"/>
        </w:rPr>
        <w:t>With</w:t>
      </w:r>
      <w:proofErr w:type="gramEnd"/>
      <w:r w:rsidRPr="002E230F">
        <w:rPr>
          <w:b/>
          <w:bCs/>
          <w:i/>
          <w:iCs/>
          <w:u w:val="single"/>
        </w:rPr>
        <w:t xml:space="preserve"> Stakeholders</w:t>
      </w:r>
    </w:p>
    <w:tbl>
      <w:tblPr>
        <w:tblStyle w:val="TableGrid"/>
        <w:tblW w:w="9163" w:type="dxa"/>
        <w:jc w:val="center"/>
        <w:tblLook w:val="04A0" w:firstRow="1" w:lastRow="0" w:firstColumn="1" w:lastColumn="0" w:noHBand="0" w:noVBand="1"/>
      </w:tblPr>
      <w:tblGrid>
        <w:gridCol w:w="1575"/>
        <w:gridCol w:w="1787"/>
        <w:gridCol w:w="1891"/>
        <w:gridCol w:w="1445"/>
        <w:gridCol w:w="1822"/>
        <w:gridCol w:w="1903"/>
      </w:tblGrid>
      <w:tr w:rsidR="002E230F" w14:paraId="221EE20F" w14:textId="77777777" w:rsidTr="0089071A">
        <w:trPr>
          <w:jc w:val="center"/>
        </w:trPr>
        <w:tc>
          <w:tcPr>
            <w:tcW w:w="9163" w:type="dxa"/>
            <w:gridSpan w:val="6"/>
          </w:tcPr>
          <w:p w14:paraId="30F06B5B" w14:textId="77777777" w:rsidR="002E230F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Business Initiative:</w:t>
            </w:r>
          </w:p>
          <w:p w14:paraId="12535635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t xml:space="preserve">Improve user retention and personalised engagement strategies for Centralised Crypto Exchanges (CEXs - user retention, churn prediction and behavioural segmentation) to increase fee revenue. </w:t>
            </w:r>
            <w:r>
              <w:rPr>
                <w:b/>
                <w:bCs/>
              </w:rPr>
              <w:t xml:space="preserve"> </w:t>
            </w:r>
          </w:p>
        </w:tc>
      </w:tr>
      <w:tr w:rsidR="002E230F" w14:paraId="5B636770" w14:textId="77777777" w:rsidTr="0089071A">
        <w:trPr>
          <w:jc w:val="center"/>
        </w:trPr>
        <w:tc>
          <w:tcPr>
            <w:tcW w:w="1693" w:type="dxa"/>
          </w:tcPr>
          <w:p w14:paraId="15D312C6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1639" w:type="dxa"/>
          </w:tcPr>
          <w:p w14:paraId="5D83E7AE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Importance to Stakeholder</w:t>
            </w:r>
          </w:p>
        </w:tc>
        <w:tc>
          <w:tcPr>
            <w:tcW w:w="1674" w:type="dxa"/>
          </w:tcPr>
          <w:p w14:paraId="285BEF6E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Potential Impediments</w:t>
            </w:r>
          </w:p>
        </w:tc>
        <w:tc>
          <w:tcPr>
            <w:tcW w:w="1386" w:type="dxa"/>
          </w:tcPr>
          <w:p w14:paraId="69FD140B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Key Decisions</w:t>
            </w:r>
          </w:p>
        </w:tc>
        <w:tc>
          <w:tcPr>
            <w:tcW w:w="1356" w:type="dxa"/>
          </w:tcPr>
          <w:p w14:paraId="2CF6D5F8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Desired Outcomes</w:t>
            </w:r>
          </w:p>
        </w:tc>
        <w:tc>
          <w:tcPr>
            <w:tcW w:w="1415" w:type="dxa"/>
          </w:tcPr>
          <w:p w14:paraId="147B5B1F" w14:textId="77777777" w:rsidR="002E230F" w:rsidRPr="00832EA4" w:rsidRDefault="002E230F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KPIs / Metrics</w:t>
            </w:r>
          </w:p>
        </w:tc>
      </w:tr>
      <w:tr w:rsidR="002E230F" w14:paraId="5957E318" w14:textId="77777777" w:rsidTr="0089071A">
        <w:trPr>
          <w:jc w:val="center"/>
        </w:trPr>
        <w:tc>
          <w:tcPr>
            <w:tcW w:w="1693" w:type="dxa"/>
          </w:tcPr>
          <w:p w14:paraId="0F840FDA" w14:textId="77777777" w:rsidR="002E230F" w:rsidRDefault="002E230F" w:rsidP="0089071A">
            <w:pPr>
              <w:tabs>
                <w:tab w:val="left" w:pos="3081"/>
              </w:tabs>
            </w:pPr>
            <w:r>
              <w:t>Head of User Retention Strategies (CRM)</w:t>
            </w:r>
          </w:p>
        </w:tc>
        <w:tc>
          <w:tcPr>
            <w:tcW w:w="1639" w:type="dxa"/>
          </w:tcPr>
          <w:p w14:paraId="5860E1B4" w14:textId="77777777" w:rsidR="002E230F" w:rsidRDefault="002E230F" w:rsidP="0089071A">
            <w:pPr>
              <w:tabs>
                <w:tab w:val="left" w:pos="3081"/>
              </w:tabs>
            </w:pPr>
            <w:r>
              <w:t>Analytics regarding churn etc allow targeted interventions.</w:t>
            </w:r>
          </w:p>
        </w:tc>
        <w:tc>
          <w:tcPr>
            <w:tcW w:w="1674" w:type="dxa"/>
          </w:tcPr>
          <w:p w14:paraId="17BFA97C" w14:textId="77777777" w:rsidR="002E230F" w:rsidRDefault="002E230F" w:rsidP="0089071A">
            <w:pPr>
              <w:tabs>
                <w:tab w:val="left" w:pos="3081"/>
              </w:tabs>
            </w:pPr>
            <w:r>
              <w:t>Lack of data accuracy, Lack of strength in possible interventions.</w:t>
            </w:r>
          </w:p>
        </w:tc>
        <w:tc>
          <w:tcPr>
            <w:tcW w:w="1386" w:type="dxa"/>
          </w:tcPr>
          <w:p w14:paraId="2ED5AD86" w14:textId="77777777" w:rsidR="002E230F" w:rsidRDefault="002E230F" w:rsidP="0089071A">
            <w:pPr>
              <w:tabs>
                <w:tab w:val="left" w:pos="3081"/>
              </w:tabs>
            </w:pPr>
            <w:r>
              <w:t>What incentive to use (airdrop, fee reduction, etc), What constitutes high risk of churn.</w:t>
            </w:r>
          </w:p>
        </w:tc>
        <w:tc>
          <w:tcPr>
            <w:tcW w:w="1356" w:type="dxa"/>
          </w:tcPr>
          <w:p w14:paraId="566EBF5A" w14:textId="77777777" w:rsidR="002E230F" w:rsidRDefault="002E230F" w:rsidP="0089071A">
            <w:pPr>
              <w:tabs>
                <w:tab w:val="left" w:pos="3081"/>
              </w:tabs>
            </w:pPr>
            <w:r>
              <w:t>Increased success of retention strategies, Lower customer churn.</w:t>
            </w:r>
          </w:p>
          <w:p w14:paraId="71AFB915" w14:textId="77777777" w:rsidR="002E230F" w:rsidRDefault="002E230F" w:rsidP="0089071A">
            <w:pPr>
              <w:tabs>
                <w:tab w:val="left" w:pos="3081"/>
              </w:tabs>
            </w:pPr>
            <w:r>
              <w:t>Higher fee revenue from users.</w:t>
            </w:r>
          </w:p>
        </w:tc>
        <w:tc>
          <w:tcPr>
            <w:tcW w:w="1415" w:type="dxa"/>
          </w:tcPr>
          <w:p w14:paraId="7D5C4F37" w14:textId="77777777" w:rsidR="002E230F" w:rsidRDefault="002E230F" w:rsidP="0089071A">
            <w:pPr>
              <w:tabs>
                <w:tab w:val="left" w:pos="3081"/>
              </w:tabs>
            </w:pPr>
            <w:r>
              <w:t>User churn rate (%), Bridge-out to churn correlation, CEX retention by archetype, bridge exodus score, withdrawal-deposit ratio, chain migration index, top exit paths.</w:t>
            </w:r>
          </w:p>
        </w:tc>
      </w:tr>
      <w:tr w:rsidR="002E230F" w14:paraId="4BA639DF" w14:textId="77777777" w:rsidTr="0089071A">
        <w:trPr>
          <w:jc w:val="center"/>
        </w:trPr>
        <w:tc>
          <w:tcPr>
            <w:tcW w:w="1693" w:type="dxa"/>
          </w:tcPr>
          <w:p w14:paraId="1BB00223" w14:textId="77777777" w:rsidR="002E230F" w:rsidRDefault="002E230F" w:rsidP="0089071A">
            <w:pPr>
              <w:tabs>
                <w:tab w:val="left" w:pos="3081"/>
              </w:tabs>
            </w:pPr>
            <w:r>
              <w:t>Product Management Team</w:t>
            </w:r>
          </w:p>
        </w:tc>
        <w:tc>
          <w:tcPr>
            <w:tcW w:w="1639" w:type="dxa"/>
          </w:tcPr>
          <w:p w14:paraId="4A4EBA34" w14:textId="77777777" w:rsidR="002E230F" w:rsidRDefault="002E230F" w:rsidP="0089071A">
            <w:pPr>
              <w:tabs>
                <w:tab w:val="left" w:pos="3081"/>
              </w:tabs>
            </w:pPr>
            <w:r>
              <w:t>Insights on user behaviour help to personalise the platform (influence roadmap).</w:t>
            </w:r>
          </w:p>
        </w:tc>
        <w:tc>
          <w:tcPr>
            <w:tcW w:w="1674" w:type="dxa"/>
          </w:tcPr>
          <w:p w14:paraId="494A2D4A" w14:textId="77777777" w:rsidR="002E230F" w:rsidRDefault="002E230F" w:rsidP="0089071A">
            <w:pPr>
              <w:tabs>
                <w:tab w:val="left" w:pos="3081"/>
              </w:tabs>
            </w:pPr>
            <w:r>
              <w:t>Lack of data accuracy can lead to impractical personalisation, data not always actionable.</w:t>
            </w:r>
          </w:p>
        </w:tc>
        <w:tc>
          <w:tcPr>
            <w:tcW w:w="1386" w:type="dxa"/>
          </w:tcPr>
          <w:p w14:paraId="3DB845E7" w14:textId="77777777" w:rsidR="002E230F" w:rsidRDefault="002E230F" w:rsidP="0089071A">
            <w:pPr>
              <w:tabs>
                <w:tab w:val="left" w:pos="3081"/>
              </w:tabs>
            </w:pPr>
            <w:r>
              <w:t>How to change user onboarding to suit archetypes and migration, what changes to add to roadmap.</w:t>
            </w:r>
          </w:p>
        </w:tc>
        <w:tc>
          <w:tcPr>
            <w:tcW w:w="1356" w:type="dxa"/>
          </w:tcPr>
          <w:p w14:paraId="615E7679" w14:textId="77777777" w:rsidR="002E230F" w:rsidRDefault="002E230F" w:rsidP="0089071A">
            <w:pPr>
              <w:tabs>
                <w:tab w:val="left" w:pos="3081"/>
              </w:tabs>
            </w:pPr>
            <w:r>
              <w:t>Adding features that incentivise new users, increased personalisation given archetypes + migration, better defines user experiences.</w:t>
            </w:r>
          </w:p>
        </w:tc>
        <w:tc>
          <w:tcPr>
            <w:tcW w:w="1415" w:type="dxa"/>
          </w:tcPr>
          <w:p w14:paraId="7FF3EBB3" w14:textId="77777777" w:rsidR="002E230F" w:rsidRDefault="002E230F" w:rsidP="0089071A">
            <w:pPr>
              <w:tabs>
                <w:tab w:val="left" w:pos="3081"/>
              </w:tabs>
            </w:pPr>
            <w:r>
              <w:t>User churn rate (%), CEX retention by archetype, Protocol loyalty index, bridge exodus score, withdrawal-deposit ratio, DeFi score, NFT index, Activity diversity, entropy score, gas spikes, loop density, chain migration index, top exit paths.</w:t>
            </w:r>
          </w:p>
        </w:tc>
      </w:tr>
      <w:tr w:rsidR="002E230F" w14:paraId="4F3277D5" w14:textId="77777777" w:rsidTr="0089071A">
        <w:trPr>
          <w:jc w:val="center"/>
        </w:trPr>
        <w:tc>
          <w:tcPr>
            <w:tcW w:w="1693" w:type="dxa"/>
          </w:tcPr>
          <w:p w14:paraId="430705FD" w14:textId="77777777" w:rsidR="002E230F" w:rsidRDefault="002E230F" w:rsidP="0089071A">
            <w:pPr>
              <w:tabs>
                <w:tab w:val="left" w:pos="3081"/>
              </w:tabs>
            </w:pPr>
            <w:r>
              <w:t>Marketing &amp; User Engagement Team</w:t>
            </w:r>
          </w:p>
        </w:tc>
        <w:tc>
          <w:tcPr>
            <w:tcW w:w="1639" w:type="dxa"/>
          </w:tcPr>
          <w:p w14:paraId="7F7D9CEA" w14:textId="77777777" w:rsidR="002E230F" w:rsidRDefault="002E230F" w:rsidP="0089071A">
            <w:pPr>
              <w:tabs>
                <w:tab w:val="left" w:pos="3081"/>
              </w:tabs>
            </w:pPr>
            <w:r>
              <w:t>Insights into areas of more impactful marketing, leads to gaining more new users outbound.</w:t>
            </w:r>
          </w:p>
        </w:tc>
        <w:tc>
          <w:tcPr>
            <w:tcW w:w="1674" w:type="dxa"/>
          </w:tcPr>
          <w:p w14:paraId="10F9AD54" w14:textId="77777777" w:rsidR="002E230F" w:rsidRDefault="002E230F" w:rsidP="0089071A">
            <w:pPr>
              <w:tabs>
                <w:tab w:val="left" w:pos="3081"/>
              </w:tabs>
            </w:pPr>
            <w:r>
              <w:t>Data not always actionable, impact on data may not be user targeting but marketing practices, wallet to user mapping issues.</w:t>
            </w:r>
          </w:p>
        </w:tc>
        <w:tc>
          <w:tcPr>
            <w:tcW w:w="1386" w:type="dxa"/>
          </w:tcPr>
          <w:p w14:paraId="557B2DC8" w14:textId="77777777" w:rsidR="002E230F" w:rsidRDefault="002E230F" w:rsidP="0089071A">
            <w:pPr>
              <w:tabs>
                <w:tab w:val="left" w:pos="3081"/>
              </w:tabs>
            </w:pPr>
            <w:r>
              <w:t>Who to specifically outreach to win back users, archetypes and migration trends to target.</w:t>
            </w:r>
          </w:p>
        </w:tc>
        <w:tc>
          <w:tcPr>
            <w:tcW w:w="1356" w:type="dxa"/>
          </w:tcPr>
          <w:p w14:paraId="71982952" w14:textId="77777777" w:rsidR="002E230F" w:rsidRDefault="002E230F" w:rsidP="0089071A">
            <w:pPr>
              <w:tabs>
                <w:tab w:val="left" w:pos="3081"/>
              </w:tabs>
            </w:pPr>
            <w:r>
              <w:t>Improved user outreach outbound and making old users come back, improve scale of investment per user.</w:t>
            </w:r>
          </w:p>
        </w:tc>
        <w:tc>
          <w:tcPr>
            <w:tcW w:w="1415" w:type="dxa"/>
          </w:tcPr>
          <w:p w14:paraId="75761C8E" w14:textId="77777777" w:rsidR="002E230F" w:rsidRDefault="002E230F" w:rsidP="0089071A">
            <w:pPr>
              <w:tabs>
                <w:tab w:val="left" w:pos="3081"/>
              </w:tabs>
            </w:pPr>
            <w:r>
              <w:t xml:space="preserve">Behavioural cluster correlation rate, CEX re-activation rate, reactivation attribution, post-return depth score, DeFi score, NFT </w:t>
            </w:r>
            <w:r>
              <w:lastRenderedPageBreak/>
              <w:t>index, activity diversity, chain migration index, top exit paths.</w:t>
            </w:r>
          </w:p>
        </w:tc>
      </w:tr>
      <w:tr w:rsidR="002E230F" w14:paraId="745A2C77" w14:textId="77777777" w:rsidTr="0089071A">
        <w:trPr>
          <w:jc w:val="center"/>
        </w:trPr>
        <w:tc>
          <w:tcPr>
            <w:tcW w:w="1693" w:type="dxa"/>
          </w:tcPr>
          <w:p w14:paraId="5E2C1725" w14:textId="77777777" w:rsidR="002E230F" w:rsidRDefault="002E230F" w:rsidP="0089071A">
            <w:pPr>
              <w:tabs>
                <w:tab w:val="left" w:pos="3081"/>
              </w:tabs>
            </w:pPr>
            <w:r>
              <w:lastRenderedPageBreak/>
              <w:t>Executive Leadership</w:t>
            </w:r>
          </w:p>
        </w:tc>
        <w:tc>
          <w:tcPr>
            <w:tcW w:w="1639" w:type="dxa"/>
          </w:tcPr>
          <w:p w14:paraId="5C80CE71" w14:textId="77777777" w:rsidR="002E230F" w:rsidRDefault="002E230F" w:rsidP="0089071A">
            <w:pPr>
              <w:tabs>
                <w:tab w:val="left" w:pos="3081"/>
              </w:tabs>
            </w:pPr>
            <w:r>
              <w:t>Inform overall strategic decisions based on archetype and migration trends, track KPIs vs competitors.</w:t>
            </w:r>
          </w:p>
        </w:tc>
        <w:tc>
          <w:tcPr>
            <w:tcW w:w="1674" w:type="dxa"/>
          </w:tcPr>
          <w:p w14:paraId="547CA362" w14:textId="77777777" w:rsidR="002E230F" w:rsidRDefault="002E230F" w:rsidP="0089071A">
            <w:pPr>
              <w:tabs>
                <w:tab w:val="left" w:pos="3081"/>
              </w:tabs>
            </w:pPr>
            <w:r>
              <w:t>Model accuracy can lead to poor strategy, information overload KPI wise, need for business-case clarity cross company.</w:t>
            </w:r>
          </w:p>
          <w:p w14:paraId="4C94DABD" w14:textId="77777777" w:rsidR="002E230F" w:rsidRDefault="002E230F" w:rsidP="0089071A">
            <w:pPr>
              <w:tabs>
                <w:tab w:val="left" w:pos="3081"/>
              </w:tabs>
            </w:pPr>
            <w:r>
              <w:t>KPIs not revenue based.</w:t>
            </w:r>
          </w:p>
        </w:tc>
        <w:tc>
          <w:tcPr>
            <w:tcW w:w="1386" w:type="dxa"/>
          </w:tcPr>
          <w:p w14:paraId="05987355" w14:textId="77777777" w:rsidR="002E230F" w:rsidRDefault="002E230F" w:rsidP="0089071A">
            <w:pPr>
              <w:tabs>
                <w:tab w:val="left" w:pos="3081"/>
              </w:tabs>
            </w:pPr>
            <w:r>
              <w:t>Strategy to implement combining related teams in CEX, investment decisions overall.</w:t>
            </w:r>
          </w:p>
        </w:tc>
        <w:tc>
          <w:tcPr>
            <w:tcW w:w="1356" w:type="dxa"/>
          </w:tcPr>
          <w:p w14:paraId="448D4238" w14:textId="77777777" w:rsidR="002E230F" w:rsidRDefault="002E230F" w:rsidP="0089071A">
            <w:pPr>
              <w:tabs>
                <w:tab w:val="left" w:pos="3081"/>
              </w:tabs>
            </w:pPr>
            <w:r>
              <w:t>Strong ROI on investment and strategy decisions, stronger UX and fees revenue from strategy.</w:t>
            </w:r>
          </w:p>
        </w:tc>
        <w:tc>
          <w:tcPr>
            <w:tcW w:w="1415" w:type="dxa"/>
          </w:tcPr>
          <w:p w14:paraId="7A323CFA" w14:textId="77777777" w:rsidR="002E230F" w:rsidRDefault="002E230F" w:rsidP="0089071A">
            <w:pPr>
              <w:tabs>
                <w:tab w:val="left" w:pos="3081"/>
              </w:tabs>
            </w:pPr>
            <w:r>
              <w:t>All metrics + KPIs – this project itself doesn’t integrate non-chain data but that likely used</w:t>
            </w:r>
          </w:p>
        </w:tc>
      </w:tr>
      <w:tr w:rsidR="002E230F" w14:paraId="3FFE77F3" w14:textId="77777777" w:rsidTr="0089071A">
        <w:trPr>
          <w:jc w:val="center"/>
        </w:trPr>
        <w:tc>
          <w:tcPr>
            <w:tcW w:w="1693" w:type="dxa"/>
          </w:tcPr>
          <w:p w14:paraId="4268D5C7" w14:textId="77777777" w:rsidR="002E230F" w:rsidRDefault="002E230F" w:rsidP="0089071A">
            <w:pPr>
              <w:tabs>
                <w:tab w:val="left" w:pos="3081"/>
              </w:tabs>
            </w:pPr>
            <w:r>
              <w:t>Customer Experience Team</w:t>
            </w:r>
          </w:p>
        </w:tc>
        <w:tc>
          <w:tcPr>
            <w:tcW w:w="1639" w:type="dxa"/>
          </w:tcPr>
          <w:p w14:paraId="4ADE1992" w14:textId="77777777" w:rsidR="002E230F" w:rsidRDefault="002E230F" w:rsidP="0089071A">
            <w:pPr>
              <w:tabs>
                <w:tab w:val="left" w:pos="3081"/>
              </w:tabs>
            </w:pPr>
          </w:p>
        </w:tc>
        <w:tc>
          <w:tcPr>
            <w:tcW w:w="1674" w:type="dxa"/>
          </w:tcPr>
          <w:p w14:paraId="4587CD8E" w14:textId="77777777" w:rsidR="002E230F" w:rsidRDefault="002E230F" w:rsidP="0089071A">
            <w:pPr>
              <w:tabs>
                <w:tab w:val="left" w:pos="3081"/>
              </w:tabs>
            </w:pPr>
          </w:p>
        </w:tc>
        <w:tc>
          <w:tcPr>
            <w:tcW w:w="1386" w:type="dxa"/>
          </w:tcPr>
          <w:p w14:paraId="05E5A06C" w14:textId="77777777" w:rsidR="002E230F" w:rsidRDefault="002E230F" w:rsidP="0089071A">
            <w:pPr>
              <w:tabs>
                <w:tab w:val="left" w:pos="3081"/>
              </w:tabs>
            </w:pPr>
          </w:p>
        </w:tc>
        <w:tc>
          <w:tcPr>
            <w:tcW w:w="1356" w:type="dxa"/>
          </w:tcPr>
          <w:p w14:paraId="55480EEC" w14:textId="77777777" w:rsidR="002E230F" w:rsidRDefault="002E230F" w:rsidP="0089071A">
            <w:pPr>
              <w:tabs>
                <w:tab w:val="left" w:pos="3081"/>
              </w:tabs>
            </w:pPr>
          </w:p>
        </w:tc>
        <w:tc>
          <w:tcPr>
            <w:tcW w:w="1415" w:type="dxa"/>
          </w:tcPr>
          <w:p w14:paraId="48715CB5" w14:textId="77777777" w:rsidR="002E230F" w:rsidRDefault="002E230F" w:rsidP="0089071A">
            <w:pPr>
              <w:tabs>
                <w:tab w:val="left" w:pos="3081"/>
              </w:tabs>
            </w:pPr>
          </w:p>
        </w:tc>
      </w:tr>
      <w:tr w:rsidR="002E230F" w14:paraId="1528E90A" w14:textId="77777777" w:rsidTr="0089071A">
        <w:trPr>
          <w:jc w:val="center"/>
        </w:trPr>
        <w:tc>
          <w:tcPr>
            <w:tcW w:w="1693" w:type="dxa"/>
          </w:tcPr>
          <w:p w14:paraId="204C8A35" w14:textId="77777777" w:rsidR="002E230F" w:rsidRDefault="002E230F" w:rsidP="0089071A">
            <w:pPr>
              <w:tabs>
                <w:tab w:val="left" w:pos="3081"/>
              </w:tabs>
            </w:pPr>
            <w:r>
              <w:t>Risk &amp; Compliance Team</w:t>
            </w:r>
          </w:p>
        </w:tc>
        <w:tc>
          <w:tcPr>
            <w:tcW w:w="1639" w:type="dxa"/>
          </w:tcPr>
          <w:p w14:paraId="335EE06E" w14:textId="77777777" w:rsidR="002E230F" w:rsidRDefault="002E230F" w:rsidP="0089071A">
            <w:pPr>
              <w:tabs>
                <w:tab w:val="left" w:pos="3081"/>
              </w:tabs>
            </w:pPr>
            <w:r>
              <w:t>Insight into potential suspicious activity patterns through on-chain analysis. Completement existing risk models.</w:t>
            </w:r>
          </w:p>
        </w:tc>
        <w:tc>
          <w:tcPr>
            <w:tcW w:w="1674" w:type="dxa"/>
          </w:tcPr>
          <w:p w14:paraId="59D4B93F" w14:textId="77777777" w:rsidR="002E230F" w:rsidRDefault="002E230F" w:rsidP="0089071A">
            <w:pPr>
              <w:tabs>
                <w:tab w:val="left" w:pos="3081"/>
              </w:tabs>
            </w:pPr>
            <w:r>
              <w:t>Poor accuracy could flag false positives in terms of suspicious activity, models and insight not catered to this purpose.</w:t>
            </w:r>
          </w:p>
        </w:tc>
        <w:tc>
          <w:tcPr>
            <w:tcW w:w="1386" w:type="dxa"/>
          </w:tcPr>
          <w:p w14:paraId="50D38532" w14:textId="77777777" w:rsidR="002E230F" w:rsidRDefault="002E230F" w:rsidP="0089071A">
            <w:pPr>
              <w:tabs>
                <w:tab w:val="left" w:pos="3081"/>
              </w:tabs>
            </w:pPr>
            <w:r>
              <w:t>What wallets / on-chain activity to flag based on suspicious activity pattern.</w:t>
            </w:r>
          </w:p>
        </w:tc>
        <w:tc>
          <w:tcPr>
            <w:tcW w:w="1356" w:type="dxa"/>
          </w:tcPr>
          <w:p w14:paraId="5DA9AACD" w14:textId="77777777" w:rsidR="002E230F" w:rsidRDefault="002E230F" w:rsidP="0089071A">
            <w:pPr>
              <w:tabs>
                <w:tab w:val="left" w:pos="3081"/>
              </w:tabs>
            </w:pPr>
            <w:r>
              <w:t>Assistance to current risk and compliance scoring models. Flagging new potential activity areas.</w:t>
            </w:r>
          </w:p>
        </w:tc>
        <w:tc>
          <w:tcPr>
            <w:tcW w:w="1415" w:type="dxa"/>
          </w:tcPr>
          <w:p w14:paraId="510A59EE" w14:textId="77777777" w:rsidR="002E230F" w:rsidRDefault="002E230F" w:rsidP="0089071A">
            <w:pPr>
              <w:tabs>
                <w:tab w:val="left" w:pos="3081"/>
              </w:tabs>
            </w:pPr>
            <w:r>
              <w:t>Average time between last DeFi action and CEX withdrawal, bridge usage frequency per period, entropy score, gas spikes, loop density</w:t>
            </w:r>
          </w:p>
        </w:tc>
      </w:tr>
      <w:tr w:rsidR="002E230F" w14:paraId="2372E31D" w14:textId="77777777" w:rsidTr="0089071A">
        <w:trPr>
          <w:jc w:val="center"/>
        </w:trPr>
        <w:tc>
          <w:tcPr>
            <w:tcW w:w="1693" w:type="dxa"/>
          </w:tcPr>
          <w:p w14:paraId="5D80D57C" w14:textId="77777777" w:rsidR="002E230F" w:rsidRDefault="002E230F" w:rsidP="0089071A">
            <w:pPr>
              <w:tabs>
                <w:tab w:val="left" w:pos="3081"/>
              </w:tabs>
            </w:pPr>
            <w:r>
              <w:t>User</w:t>
            </w:r>
          </w:p>
        </w:tc>
        <w:tc>
          <w:tcPr>
            <w:tcW w:w="1639" w:type="dxa"/>
          </w:tcPr>
          <w:p w14:paraId="328AE05F" w14:textId="77777777" w:rsidR="002E230F" w:rsidRDefault="002E230F" w:rsidP="0089071A">
            <w:pPr>
              <w:tabs>
                <w:tab w:val="left" w:pos="3081"/>
              </w:tabs>
            </w:pPr>
            <w:r>
              <w:t>Enjoying an improved UX, with better rewards / incentives from those likely to leave etc.</w:t>
            </w:r>
          </w:p>
        </w:tc>
        <w:tc>
          <w:tcPr>
            <w:tcW w:w="1674" w:type="dxa"/>
          </w:tcPr>
          <w:p w14:paraId="14CE6CB0" w14:textId="77777777" w:rsidR="002E230F" w:rsidRDefault="002E230F" w:rsidP="0089071A">
            <w:pPr>
              <w:tabs>
                <w:tab w:val="left" w:pos="3081"/>
              </w:tabs>
            </w:pPr>
            <w:r>
              <w:t>Fee cost maybe too high, not enough token availability, difficult withdrawal / deposit interface, too much KYC verification etc.</w:t>
            </w:r>
          </w:p>
        </w:tc>
        <w:tc>
          <w:tcPr>
            <w:tcW w:w="1386" w:type="dxa"/>
          </w:tcPr>
          <w:p w14:paraId="4E2C5D0D" w14:textId="77777777" w:rsidR="002E230F" w:rsidRDefault="002E230F" w:rsidP="0089071A">
            <w:pPr>
              <w:tabs>
                <w:tab w:val="left" w:pos="3081"/>
              </w:tabs>
            </w:pPr>
            <w:r>
              <w:t>What DeFi protocols to invest in, what bridges are available, what tokens to invest in, security and compliance / risk.</w:t>
            </w:r>
          </w:p>
        </w:tc>
        <w:tc>
          <w:tcPr>
            <w:tcW w:w="1356" w:type="dxa"/>
          </w:tcPr>
          <w:p w14:paraId="16FA8FA5" w14:textId="77777777" w:rsidR="002E230F" w:rsidRDefault="002E230F" w:rsidP="0089071A">
            <w:pPr>
              <w:tabs>
                <w:tab w:val="left" w:pos="3081"/>
              </w:tabs>
            </w:pPr>
            <w:r>
              <w:t>Fast, efficient and easy to use UX / interface, wide range of token / protocol options, wide bridging options in CEX, analysis interface, liquidity available, safe and compliant.</w:t>
            </w:r>
          </w:p>
        </w:tc>
        <w:tc>
          <w:tcPr>
            <w:tcW w:w="1415" w:type="dxa"/>
          </w:tcPr>
          <w:p w14:paraId="25657134" w14:textId="77777777" w:rsidR="002E230F" w:rsidRDefault="002E230F" w:rsidP="0089071A">
            <w:pPr>
              <w:tabs>
                <w:tab w:val="left" w:pos="3081"/>
              </w:tabs>
            </w:pPr>
            <w:r>
              <w:t xml:space="preserve">No real user facing metrics / KPIs here – </w:t>
            </w:r>
            <w:r w:rsidRPr="00BD5761">
              <w:rPr>
                <w:highlight w:val="red"/>
              </w:rPr>
              <w:t>MAYBE ADD BUT DEPENDENT ON DATA</w:t>
            </w:r>
          </w:p>
          <w:p w14:paraId="3FB49D93" w14:textId="77777777" w:rsidR="002E230F" w:rsidRDefault="002E230F" w:rsidP="0089071A">
            <w:pPr>
              <w:tabs>
                <w:tab w:val="left" w:pos="3081"/>
              </w:tabs>
            </w:pPr>
          </w:p>
          <w:p w14:paraId="0F0DE766" w14:textId="77777777" w:rsidR="002E230F" w:rsidRDefault="002E230F" w:rsidP="0089071A">
            <w:pPr>
              <w:tabs>
                <w:tab w:val="left" w:pos="3081"/>
              </w:tabs>
            </w:pPr>
            <w:r w:rsidRPr="00BD5761">
              <w:rPr>
                <w:highlight w:val="red"/>
              </w:rPr>
              <w:t>SOME ON-CHAIN OPTIONS TO DO WITH WALLET SEGMENTATION MAYBE??</w:t>
            </w:r>
          </w:p>
        </w:tc>
      </w:tr>
    </w:tbl>
    <w:p w14:paraId="1D2FA133" w14:textId="77777777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0F"/>
    <w:rsid w:val="00095C49"/>
    <w:rsid w:val="002E230F"/>
    <w:rsid w:val="005E5BC8"/>
    <w:rsid w:val="007F59F3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14029"/>
  <w15:chartTrackingRefBased/>
  <w15:docId w15:val="{054D357D-56E5-0144-9A58-335376DF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0F"/>
  </w:style>
  <w:style w:type="paragraph" w:styleId="Heading1">
    <w:name w:val="heading 1"/>
    <w:basedOn w:val="Normal"/>
    <w:next w:val="Normal"/>
    <w:link w:val="Heading1Char"/>
    <w:uiPriority w:val="9"/>
    <w:qFormat/>
    <w:rsid w:val="002E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2025-07-06T10:29:00Z</dcterms:created>
  <dcterms:modified xsi:type="dcterms:W3CDTF">2025-07-06T10:30:00Z</dcterms:modified>
</cp:coreProperties>
</file>