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D1293" w14:textId="0498DAD9" w:rsidR="005E045B" w:rsidRPr="005E045B" w:rsidRDefault="005E045B" w:rsidP="005E045B">
      <w:pPr>
        <w:tabs>
          <w:tab w:val="left" w:pos="3081"/>
        </w:tabs>
        <w:rPr>
          <w:b/>
          <w:bCs/>
          <w:i/>
          <w:iCs/>
          <w:u w:val="single"/>
        </w:rPr>
      </w:pPr>
      <w:r w:rsidRPr="005E045B">
        <w:rPr>
          <w:b/>
          <w:bCs/>
          <w:i/>
          <w:iCs/>
          <w:u w:val="single"/>
        </w:rPr>
        <w:t xml:space="preserve">TLADS </w:t>
      </w:r>
      <w:r w:rsidRPr="005E045B">
        <w:rPr>
          <w:b/>
          <w:bCs/>
          <w:i/>
          <w:iCs/>
          <w:u w:val="single"/>
        </w:rPr>
        <w:t>Step 5: Brainstorm Scores and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E045B" w14:paraId="203E97EC" w14:textId="77777777" w:rsidTr="0089071A">
        <w:tc>
          <w:tcPr>
            <w:tcW w:w="9016" w:type="dxa"/>
            <w:gridSpan w:val="4"/>
          </w:tcPr>
          <w:p w14:paraId="6DCE9D11" w14:textId="77777777" w:rsidR="005E045B" w:rsidRDefault="005E045B" w:rsidP="0089071A">
            <w:pPr>
              <w:tabs>
                <w:tab w:val="left" w:pos="3081"/>
              </w:tabs>
              <w:rPr>
                <w:b/>
                <w:bCs/>
              </w:rPr>
            </w:pPr>
            <w:r w:rsidRPr="002647B9">
              <w:rPr>
                <w:b/>
                <w:bCs/>
              </w:rPr>
              <w:t>Business Initiative:</w:t>
            </w:r>
          </w:p>
          <w:p w14:paraId="2A6C8532" w14:textId="77777777" w:rsidR="005E045B" w:rsidRPr="002647B9" w:rsidRDefault="005E045B" w:rsidP="0089071A">
            <w:pPr>
              <w:tabs>
                <w:tab w:val="left" w:pos="3081"/>
              </w:tabs>
            </w:pPr>
            <w:r>
              <w:t>Improve user retention and personalised engagement strategies for Centralised Crypto Exchanges (CEXs - user retention, churn prediction and behavioural segmentation) to increase fee revenue.</w:t>
            </w:r>
          </w:p>
        </w:tc>
      </w:tr>
      <w:tr w:rsidR="005E045B" w14:paraId="534AE263" w14:textId="77777777" w:rsidTr="0089071A">
        <w:tc>
          <w:tcPr>
            <w:tcW w:w="9016" w:type="dxa"/>
            <w:gridSpan w:val="4"/>
          </w:tcPr>
          <w:p w14:paraId="1C56FA86" w14:textId="77777777" w:rsidR="005E045B" w:rsidRDefault="005E045B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Prioritised Use Case:</w:t>
            </w:r>
          </w:p>
          <w:p w14:paraId="4FD5AC96" w14:textId="77777777" w:rsidR="005E045B" w:rsidRPr="002647B9" w:rsidRDefault="005E045B" w:rsidP="0089071A">
            <w:pPr>
              <w:tabs>
                <w:tab w:val="left" w:pos="3081"/>
              </w:tabs>
            </w:pPr>
            <w:r>
              <w:t>User segmentation based on wallet behavioural archetypes.</w:t>
            </w:r>
          </w:p>
        </w:tc>
      </w:tr>
      <w:tr w:rsidR="005E045B" w14:paraId="41A83C26" w14:textId="77777777" w:rsidTr="0089071A">
        <w:tc>
          <w:tcPr>
            <w:tcW w:w="2254" w:type="dxa"/>
          </w:tcPr>
          <w:p w14:paraId="7ADBDF61" w14:textId="77777777" w:rsidR="005E045B" w:rsidRPr="002647B9" w:rsidRDefault="005E045B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Key Decisions</w:t>
            </w:r>
          </w:p>
        </w:tc>
        <w:tc>
          <w:tcPr>
            <w:tcW w:w="2254" w:type="dxa"/>
          </w:tcPr>
          <w:p w14:paraId="60159043" w14:textId="77777777" w:rsidR="005E045B" w:rsidRPr="002647B9" w:rsidRDefault="005E045B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Stakeholders</w:t>
            </w:r>
          </w:p>
        </w:tc>
        <w:tc>
          <w:tcPr>
            <w:tcW w:w="2254" w:type="dxa"/>
          </w:tcPr>
          <w:p w14:paraId="364C3621" w14:textId="77777777" w:rsidR="005E045B" w:rsidRPr="002647B9" w:rsidRDefault="005E045B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Potential Analytic Scores</w:t>
            </w:r>
          </w:p>
        </w:tc>
        <w:tc>
          <w:tcPr>
            <w:tcW w:w="2254" w:type="dxa"/>
          </w:tcPr>
          <w:p w14:paraId="24C55706" w14:textId="77777777" w:rsidR="005E045B" w:rsidRPr="002647B9" w:rsidRDefault="005E045B" w:rsidP="0089071A">
            <w:pPr>
              <w:tabs>
                <w:tab w:val="left" w:pos="3081"/>
              </w:tabs>
              <w:rPr>
                <w:b/>
                <w:bCs/>
              </w:rPr>
            </w:pPr>
            <w:r>
              <w:rPr>
                <w:b/>
                <w:bCs/>
              </w:rPr>
              <w:t>Potential ML Features</w:t>
            </w:r>
          </w:p>
        </w:tc>
      </w:tr>
      <w:tr w:rsidR="005E045B" w14:paraId="5528A112" w14:textId="77777777" w:rsidTr="0089071A">
        <w:tc>
          <w:tcPr>
            <w:tcW w:w="2254" w:type="dxa"/>
          </w:tcPr>
          <w:p w14:paraId="6E1855C5" w14:textId="77777777" w:rsidR="005E045B" w:rsidRDefault="005E045B" w:rsidP="0089071A">
            <w:r>
              <w:t xml:space="preserve">Which segments should receive early product access or fee structure personalisation? </w:t>
            </w:r>
          </w:p>
        </w:tc>
        <w:tc>
          <w:tcPr>
            <w:tcW w:w="2254" w:type="dxa"/>
          </w:tcPr>
          <w:p w14:paraId="369F49D9" w14:textId="77777777" w:rsidR="005E045B" w:rsidRDefault="005E045B" w:rsidP="0089071A">
            <w:pPr>
              <w:tabs>
                <w:tab w:val="left" w:pos="3081"/>
              </w:tabs>
            </w:pPr>
            <w:r>
              <w:t>Head of user retention strategies, product management team, marketing &amp; user engagement team, executive leadership team</w:t>
            </w:r>
          </w:p>
        </w:tc>
        <w:tc>
          <w:tcPr>
            <w:tcW w:w="2254" w:type="dxa"/>
          </w:tcPr>
          <w:p w14:paraId="17E0D73C" w14:textId="77777777" w:rsidR="005E045B" w:rsidRDefault="005E045B" w:rsidP="0089071A">
            <w:pPr>
              <w:tabs>
                <w:tab w:val="left" w:pos="3081"/>
              </w:tabs>
            </w:pPr>
            <w:r>
              <w:t>Innovator Propensity Score, Revenue Contribution Score</w:t>
            </w:r>
          </w:p>
        </w:tc>
        <w:tc>
          <w:tcPr>
            <w:tcW w:w="2254" w:type="dxa"/>
          </w:tcPr>
          <w:p w14:paraId="27ADE4A0" w14:textId="77777777" w:rsidR="005E045B" w:rsidRDefault="005E045B" w:rsidP="0089071A">
            <w:pPr>
              <w:tabs>
                <w:tab w:val="left" w:pos="3081"/>
              </w:tabs>
            </w:pPr>
            <w:r>
              <w:t>Protocol diversity, interaction diversity, DeFi / Dapp / NFT event counts, Active duration, total transfer diversity, average transfer USD, DEX + DeFi + Bridge total volume USD.</w:t>
            </w:r>
          </w:p>
        </w:tc>
      </w:tr>
      <w:tr w:rsidR="005E045B" w14:paraId="6B7ACD47" w14:textId="77777777" w:rsidTr="0089071A">
        <w:tc>
          <w:tcPr>
            <w:tcW w:w="2254" w:type="dxa"/>
          </w:tcPr>
          <w:p w14:paraId="12B80C4E" w14:textId="77777777" w:rsidR="005E045B" w:rsidRDefault="005E045B" w:rsidP="0089071A">
            <w:pPr>
              <w:tabs>
                <w:tab w:val="left" w:pos="3081"/>
              </w:tabs>
            </w:pPr>
            <w:r>
              <w:t>How can loyalty programs be tailored by user type?</w:t>
            </w:r>
          </w:p>
        </w:tc>
        <w:tc>
          <w:tcPr>
            <w:tcW w:w="2254" w:type="dxa"/>
          </w:tcPr>
          <w:p w14:paraId="39BCBADE" w14:textId="77777777" w:rsidR="005E045B" w:rsidRDefault="005E045B" w:rsidP="0089071A">
            <w:pPr>
              <w:tabs>
                <w:tab w:val="left" w:pos="3081"/>
              </w:tabs>
            </w:pPr>
            <w:r>
              <w:t>Customer experience team, head of user retention strategies, product management team, executive leadership, product management.</w:t>
            </w:r>
          </w:p>
        </w:tc>
        <w:tc>
          <w:tcPr>
            <w:tcW w:w="2254" w:type="dxa"/>
          </w:tcPr>
          <w:p w14:paraId="1859A8C6" w14:textId="77777777" w:rsidR="005E045B" w:rsidRDefault="005E045B" w:rsidP="0089071A">
            <w:pPr>
              <w:tabs>
                <w:tab w:val="left" w:pos="3081"/>
              </w:tabs>
            </w:pPr>
            <w:r>
              <w:t>Engagement Stability Score, Product Affinity Score.</w:t>
            </w:r>
          </w:p>
        </w:tc>
        <w:tc>
          <w:tcPr>
            <w:tcW w:w="2254" w:type="dxa"/>
          </w:tcPr>
          <w:p w14:paraId="42AC6A67" w14:textId="77777777" w:rsidR="005E045B" w:rsidRDefault="005E045B" w:rsidP="0089071A">
            <w:pPr>
              <w:tabs>
                <w:tab w:val="left" w:pos="3081"/>
              </w:tabs>
            </w:pPr>
            <w:r>
              <w:t>Transaction frequency, Active duration, Interaction diversity, CEX / Dapp / NFT / Token / DeFi event counts, interaction diversity</w:t>
            </w:r>
          </w:p>
        </w:tc>
      </w:tr>
      <w:tr w:rsidR="005E045B" w14:paraId="1A3FF7C9" w14:textId="77777777" w:rsidTr="0089071A">
        <w:tc>
          <w:tcPr>
            <w:tcW w:w="2254" w:type="dxa"/>
          </w:tcPr>
          <w:p w14:paraId="61221128" w14:textId="77777777" w:rsidR="005E045B" w:rsidRDefault="005E045B" w:rsidP="0089071A">
            <w:pPr>
              <w:tabs>
                <w:tab w:val="left" w:pos="3081"/>
              </w:tabs>
            </w:pPr>
            <w:r>
              <w:t>Which parts of UX can be optimised based on behavioural clusters?</w:t>
            </w:r>
          </w:p>
        </w:tc>
        <w:tc>
          <w:tcPr>
            <w:tcW w:w="2254" w:type="dxa"/>
          </w:tcPr>
          <w:p w14:paraId="72F908D0" w14:textId="77777777" w:rsidR="005E045B" w:rsidRDefault="005E045B" w:rsidP="0089071A">
            <w:pPr>
              <w:tabs>
                <w:tab w:val="left" w:pos="3081"/>
              </w:tabs>
            </w:pPr>
            <w:r>
              <w:t>User, customer experience team, product management team, marketing &amp; user engagement team, head of retention strategies.</w:t>
            </w:r>
          </w:p>
        </w:tc>
        <w:tc>
          <w:tcPr>
            <w:tcW w:w="2254" w:type="dxa"/>
          </w:tcPr>
          <w:p w14:paraId="56D4193C" w14:textId="77777777" w:rsidR="005E045B" w:rsidRDefault="005E045B" w:rsidP="0089071A">
            <w:pPr>
              <w:tabs>
                <w:tab w:val="left" w:pos="3081"/>
              </w:tabs>
            </w:pPr>
            <w:r>
              <w:t>UX Complexity Tolerance Scores, Interaction Mode Score.</w:t>
            </w:r>
          </w:p>
        </w:tc>
        <w:tc>
          <w:tcPr>
            <w:tcW w:w="2254" w:type="dxa"/>
          </w:tcPr>
          <w:p w14:paraId="21D8EE70" w14:textId="77777777" w:rsidR="005E045B" w:rsidRDefault="005E045B" w:rsidP="0089071A">
            <w:pPr>
              <w:tabs>
                <w:tab w:val="left" w:pos="3081"/>
              </w:tabs>
            </w:pPr>
            <w:r>
              <w:t>Protocol diversity, token diversity, DEX / DeFi / Chadmin event counts, relative proportions of each event type, Bridge event counts.</w:t>
            </w:r>
          </w:p>
        </w:tc>
      </w:tr>
      <w:tr w:rsidR="005E045B" w14:paraId="18EA77BE" w14:textId="77777777" w:rsidTr="0089071A">
        <w:tc>
          <w:tcPr>
            <w:tcW w:w="2254" w:type="dxa"/>
          </w:tcPr>
          <w:p w14:paraId="23119D3B" w14:textId="77777777" w:rsidR="005E045B" w:rsidRDefault="005E045B" w:rsidP="0089071A">
            <w:pPr>
              <w:tabs>
                <w:tab w:val="left" w:pos="3081"/>
              </w:tabs>
            </w:pPr>
            <w:r>
              <w:t>What personalised incentives to offer different user types?</w:t>
            </w:r>
          </w:p>
        </w:tc>
        <w:tc>
          <w:tcPr>
            <w:tcW w:w="2254" w:type="dxa"/>
          </w:tcPr>
          <w:p w14:paraId="75C9B7A6" w14:textId="77777777" w:rsidR="005E045B" w:rsidRDefault="005E045B" w:rsidP="0089071A">
            <w:pPr>
              <w:tabs>
                <w:tab w:val="left" w:pos="3081"/>
              </w:tabs>
            </w:pPr>
            <w:r>
              <w:t xml:space="preserve">Head of user retention strategies, customer experience team, product management team, risk &amp; compliance team, marketing &amp; </w:t>
            </w:r>
            <w:r>
              <w:lastRenderedPageBreak/>
              <w:t>user engagement team.</w:t>
            </w:r>
          </w:p>
        </w:tc>
        <w:tc>
          <w:tcPr>
            <w:tcW w:w="2254" w:type="dxa"/>
          </w:tcPr>
          <w:p w14:paraId="569745A0" w14:textId="77777777" w:rsidR="005E045B" w:rsidRDefault="005E045B" w:rsidP="0089071A">
            <w:pPr>
              <w:tabs>
                <w:tab w:val="left" w:pos="3081"/>
              </w:tabs>
            </w:pPr>
            <w:r>
              <w:lastRenderedPageBreak/>
              <w:t>Reward Responsiveness Score, Behavioural Stickiness Score.</w:t>
            </w:r>
          </w:p>
        </w:tc>
        <w:tc>
          <w:tcPr>
            <w:tcW w:w="2254" w:type="dxa"/>
          </w:tcPr>
          <w:p w14:paraId="045701BE" w14:textId="77777777" w:rsidR="005E045B" w:rsidRDefault="005E045B" w:rsidP="0089071A">
            <w:pPr>
              <w:tabs>
                <w:tab w:val="left" w:pos="3081"/>
              </w:tabs>
            </w:pPr>
            <w:r>
              <w:t xml:space="preserve">Transfer volume USD, Average transfer USD, Frequency change over time, protocol diversity, interaction diversity, Dapp </w:t>
            </w:r>
            <w:r>
              <w:lastRenderedPageBreak/>
              <w:t>event count vs others.</w:t>
            </w:r>
          </w:p>
        </w:tc>
      </w:tr>
      <w:tr w:rsidR="005E045B" w14:paraId="19CB4FAE" w14:textId="77777777" w:rsidTr="0089071A">
        <w:tc>
          <w:tcPr>
            <w:tcW w:w="2254" w:type="dxa"/>
          </w:tcPr>
          <w:p w14:paraId="760083D2" w14:textId="77777777" w:rsidR="005E045B" w:rsidRDefault="005E045B" w:rsidP="0089071A">
            <w:pPr>
              <w:tabs>
                <w:tab w:val="left" w:pos="3081"/>
              </w:tabs>
            </w:pPr>
            <w:r>
              <w:lastRenderedPageBreak/>
              <w:t>How to retarget high-LTV or dormant wallets effectively?</w:t>
            </w:r>
          </w:p>
        </w:tc>
        <w:tc>
          <w:tcPr>
            <w:tcW w:w="2254" w:type="dxa"/>
          </w:tcPr>
          <w:p w14:paraId="0CCDFA4A" w14:textId="77777777" w:rsidR="005E045B" w:rsidRDefault="005E045B" w:rsidP="0089071A">
            <w:pPr>
              <w:tabs>
                <w:tab w:val="left" w:pos="3081"/>
              </w:tabs>
            </w:pPr>
            <w:r>
              <w:t>Executive leadership, product management team, marketing &amp; user engagement team.</w:t>
            </w:r>
          </w:p>
        </w:tc>
        <w:tc>
          <w:tcPr>
            <w:tcW w:w="2254" w:type="dxa"/>
          </w:tcPr>
          <w:p w14:paraId="5507AB0B" w14:textId="77777777" w:rsidR="005E045B" w:rsidRDefault="005E045B" w:rsidP="0089071A">
            <w:pPr>
              <w:tabs>
                <w:tab w:val="left" w:pos="3081"/>
              </w:tabs>
            </w:pPr>
            <w:r>
              <w:t>LTV Propensity Score, Dormancy Risk Score.</w:t>
            </w:r>
          </w:p>
        </w:tc>
        <w:tc>
          <w:tcPr>
            <w:tcW w:w="2254" w:type="dxa"/>
          </w:tcPr>
          <w:p w14:paraId="2239ADBF" w14:textId="77777777" w:rsidR="005E045B" w:rsidRDefault="005E045B" w:rsidP="0089071A">
            <w:pPr>
              <w:tabs>
                <w:tab w:val="left" w:pos="3081"/>
              </w:tabs>
            </w:pPr>
            <w:r>
              <w:t>Average transfer USD, total transfer diversity, bridge total volume USD, DEX / DeFi event counts, drop-off in transaction frequency, shrinking protocol/token diversity, no recent bridge or DEX activity.</w:t>
            </w:r>
          </w:p>
        </w:tc>
      </w:tr>
      <w:tr w:rsidR="005E045B" w14:paraId="0ED0C9E2" w14:textId="77777777" w:rsidTr="0089071A">
        <w:tc>
          <w:tcPr>
            <w:tcW w:w="2254" w:type="dxa"/>
          </w:tcPr>
          <w:p w14:paraId="27BC9124" w14:textId="77777777" w:rsidR="005E045B" w:rsidRDefault="005E045B" w:rsidP="0089071A">
            <w:pPr>
              <w:tabs>
                <w:tab w:val="left" w:pos="3081"/>
              </w:tabs>
            </w:pPr>
            <w:r>
              <w:t>Which user segments suggest demand for partnerships?</w:t>
            </w:r>
          </w:p>
        </w:tc>
        <w:tc>
          <w:tcPr>
            <w:tcW w:w="2254" w:type="dxa"/>
          </w:tcPr>
          <w:p w14:paraId="0818DE22" w14:textId="77777777" w:rsidR="005E045B" w:rsidRDefault="005E045B" w:rsidP="0089071A">
            <w:pPr>
              <w:tabs>
                <w:tab w:val="left" w:pos="3081"/>
              </w:tabs>
            </w:pPr>
            <w:r>
              <w:t>Executive leadership, head of user retention strategies, product management team.</w:t>
            </w:r>
          </w:p>
        </w:tc>
        <w:tc>
          <w:tcPr>
            <w:tcW w:w="2254" w:type="dxa"/>
          </w:tcPr>
          <w:p w14:paraId="3D0E7FD7" w14:textId="77777777" w:rsidR="005E045B" w:rsidRDefault="005E045B" w:rsidP="0089071A">
            <w:pPr>
              <w:tabs>
                <w:tab w:val="left" w:pos="3081"/>
              </w:tabs>
            </w:pPr>
            <w:r>
              <w:t>Bridge Utilisation Score, Cross-Domain Engagement Score/</w:t>
            </w:r>
          </w:p>
        </w:tc>
        <w:tc>
          <w:tcPr>
            <w:tcW w:w="2254" w:type="dxa"/>
          </w:tcPr>
          <w:p w14:paraId="704B2B80" w14:textId="77777777" w:rsidR="005E045B" w:rsidRDefault="005E045B" w:rsidP="0089071A">
            <w:pPr>
              <w:tabs>
                <w:tab w:val="left" w:pos="3081"/>
              </w:tabs>
            </w:pPr>
            <w:r>
              <w:t>Bridge inflow/outflow event counts, bridge total volume USD, protocol diversity, diversity of event counts, interaction diversity.</w:t>
            </w:r>
          </w:p>
        </w:tc>
      </w:tr>
      <w:tr w:rsidR="005E045B" w14:paraId="0EBB16F3" w14:textId="77777777" w:rsidTr="0089071A">
        <w:tc>
          <w:tcPr>
            <w:tcW w:w="2254" w:type="dxa"/>
          </w:tcPr>
          <w:p w14:paraId="7ADDAAA8" w14:textId="77777777" w:rsidR="005E045B" w:rsidRDefault="005E045B" w:rsidP="0089071A">
            <w:pPr>
              <w:tabs>
                <w:tab w:val="left" w:pos="3081"/>
              </w:tabs>
            </w:pPr>
            <w:r>
              <w:t>How to change more general marketing systems to suit segmentation?</w:t>
            </w:r>
          </w:p>
        </w:tc>
        <w:tc>
          <w:tcPr>
            <w:tcW w:w="2254" w:type="dxa"/>
          </w:tcPr>
          <w:p w14:paraId="24E8DAC8" w14:textId="77777777" w:rsidR="005E045B" w:rsidRDefault="005E045B" w:rsidP="0089071A">
            <w:pPr>
              <w:tabs>
                <w:tab w:val="left" w:pos="3081"/>
              </w:tabs>
            </w:pPr>
            <w:r>
              <w:t>Marketing &amp; user engagement team, executive leadership, customer experience team.</w:t>
            </w:r>
          </w:p>
        </w:tc>
        <w:tc>
          <w:tcPr>
            <w:tcW w:w="2254" w:type="dxa"/>
          </w:tcPr>
          <w:p w14:paraId="141DE5C7" w14:textId="77777777" w:rsidR="005E045B" w:rsidRPr="00770066" w:rsidRDefault="005E045B" w:rsidP="0089071A">
            <w:pPr>
              <w:pStyle w:val="NormalWeb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Segment Membership Score (multi-class classifier), Behavioural Volatility Score.</w:t>
            </w:r>
          </w:p>
        </w:tc>
        <w:tc>
          <w:tcPr>
            <w:tcW w:w="2254" w:type="dxa"/>
          </w:tcPr>
          <w:p w14:paraId="5A04C2D5" w14:textId="77777777" w:rsidR="005E045B" w:rsidRDefault="005E045B" w:rsidP="0089071A">
            <w:pPr>
              <w:tabs>
                <w:tab w:val="left" w:pos="3081"/>
              </w:tabs>
            </w:pPr>
            <w:r>
              <w:t>all available features</w:t>
            </w:r>
          </w:p>
          <w:p w14:paraId="03B3406C" w14:textId="77777777" w:rsidR="005E045B" w:rsidRDefault="005E045B" w:rsidP="0089071A">
            <w:pPr>
              <w:tabs>
                <w:tab w:val="left" w:pos="3081"/>
              </w:tabs>
            </w:pPr>
            <w:r>
              <w:t>for behavioural volatility score – rolling protocol/token diversity, change in Dapp / DEX / Token event proportions.</w:t>
            </w:r>
          </w:p>
        </w:tc>
      </w:tr>
    </w:tbl>
    <w:p w14:paraId="3A6C2618" w14:textId="77777777" w:rsidR="005E045B" w:rsidRDefault="005E045B" w:rsidP="005E045B">
      <w:pPr>
        <w:tabs>
          <w:tab w:val="left" w:pos="3081"/>
        </w:tabs>
      </w:pPr>
    </w:p>
    <w:p w14:paraId="131FEF7A" w14:textId="77777777" w:rsidR="005E5BC8" w:rsidRDefault="005E5BC8"/>
    <w:sectPr w:rsidR="005E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5B"/>
    <w:rsid w:val="00095C49"/>
    <w:rsid w:val="005E045B"/>
    <w:rsid w:val="005E5BC8"/>
    <w:rsid w:val="007F59F3"/>
    <w:rsid w:val="00D9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2B2A3"/>
  <w15:chartTrackingRefBased/>
  <w15:docId w15:val="{164C5818-BD4F-4D45-8A44-421802ED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45B"/>
  </w:style>
  <w:style w:type="paragraph" w:styleId="Heading1">
    <w:name w:val="heading 1"/>
    <w:basedOn w:val="Normal"/>
    <w:next w:val="Normal"/>
    <w:link w:val="Heading1Char"/>
    <w:uiPriority w:val="9"/>
    <w:qFormat/>
    <w:rsid w:val="005E0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4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0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E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Davey</dc:creator>
  <cp:keywords/>
  <dc:description/>
  <cp:lastModifiedBy>Tom Davey</cp:lastModifiedBy>
  <cp:revision>1</cp:revision>
  <dcterms:created xsi:type="dcterms:W3CDTF">2025-07-06T10:33:00Z</dcterms:created>
  <dcterms:modified xsi:type="dcterms:W3CDTF">2025-07-06T10:34:00Z</dcterms:modified>
</cp:coreProperties>
</file>