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0BB" w:rsidRDefault="00B223F9">
      <w:pPr>
        <w:pStyle w:val="Title"/>
        <w:jc w:val="center"/>
      </w:pPr>
      <w:bookmarkStart w:id="0" w:name="_qp55k3dtoana" w:colFirst="0" w:colLast="0"/>
      <w:bookmarkEnd w:id="0"/>
      <w:r>
        <w:t>Modelování procesů</w:t>
      </w:r>
    </w:p>
    <w:p w:rsidR="001F00BB" w:rsidRDefault="00B223F9">
      <w:proofErr w:type="gramStart"/>
      <w:r>
        <w:rPr>
          <w:b/>
        </w:rPr>
        <w:t xml:space="preserve">BMPN - </w:t>
      </w:r>
      <w:proofErr w:type="spellStart"/>
      <w:r>
        <w:t>Bussiness</w:t>
      </w:r>
      <w:proofErr w:type="spellEnd"/>
      <w:proofErr w:type="gramEnd"/>
      <w:r>
        <w:t xml:space="preserve"> </w:t>
      </w:r>
      <w:proofErr w:type="spellStart"/>
      <w:r>
        <w:t>Proccess</w:t>
      </w:r>
      <w:proofErr w:type="spellEnd"/>
      <w:r>
        <w:t xml:space="preserve"> Model and </w:t>
      </w:r>
      <w:proofErr w:type="spellStart"/>
      <w:r>
        <w:t>Notation</w:t>
      </w:r>
      <w:proofErr w:type="spellEnd"/>
    </w:p>
    <w:p w:rsidR="001F00BB" w:rsidRDefault="001F00BB"/>
    <w:p w:rsidR="001F00BB" w:rsidRDefault="00B223F9">
      <w:r>
        <w:rPr>
          <w:b/>
        </w:rPr>
        <w:t xml:space="preserve">Podnikový </w:t>
      </w:r>
      <w:proofErr w:type="gramStart"/>
      <w:r>
        <w:rPr>
          <w:b/>
        </w:rPr>
        <w:t xml:space="preserve">proces - </w:t>
      </w:r>
      <w:r>
        <w:t>soubor</w:t>
      </w:r>
      <w:proofErr w:type="gramEnd"/>
      <w:r>
        <w:t xml:space="preserve"> vzájemně působících činností, který přeměňuje vstupy na výstupy</w:t>
      </w:r>
    </w:p>
    <w:p w:rsidR="001F00BB" w:rsidRDefault="001F00BB"/>
    <w:p w:rsidR="001F00BB" w:rsidRDefault="00B223F9">
      <w:r>
        <w:t>Procesní mapa</w:t>
      </w:r>
    </w:p>
    <w:p w:rsidR="001F00BB" w:rsidRDefault="00B223F9">
      <w:r>
        <w:t>Notace:</w:t>
      </w:r>
    </w:p>
    <w:p w:rsidR="001F00BB" w:rsidRDefault="00B223F9">
      <w:r>
        <w:t>UML - např. diagram aktivit</w:t>
      </w:r>
    </w:p>
    <w:p w:rsidR="001F00BB" w:rsidRDefault="00B223F9">
      <w:r>
        <w:t xml:space="preserve">BPMN notace - </w:t>
      </w:r>
      <w:proofErr w:type="gramStart"/>
      <w:r>
        <w:t>BPD(</w:t>
      </w:r>
      <w:proofErr w:type="gramEnd"/>
      <w:r>
        <w:t xml:space="preserve">Business </w:t>
      </w:r>
      <w:proofErr w:type="spellStart"/>
      <w:r>
        <w:t>process</w:t>
      </w:r>
      <w:proofErr w:type="spellEnd"/>
      <w:r>
        <w:t xml:space="preserve"> diagram) </w:t>
      </w:r>
    </w:p>
    <w:p w:rsidR="001F00BB" w:rsidRDefault="00B223F9">
      <w:pPr>
        <w:pStyle w:val="Heading1"/>
      </w:pPr>
      <w:bookmarkStart w:id="1" w:name="_sip4l44i6tjj" w:colFirst="0" w:colLast="0"/>
      <w:bookmarkEnd w:id="1"/>
      <w:r>
        <w:t>EPC (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chain</w:t>
      </w:r>
      <w:proofErr w:type="spellEnd"/>
      <w:r>
        <w:t>)</w:t>
      </w:r>
    </w:p>
    <w:p w:rsidR="001F00BB" w:rsidRDefault="00B223F9">
      <w:r>
        <w:t>překlad: diagram pro</w:t>
      </w:r>
      <w:r>
        <w:t>cesu řízeného událostmi</w:t>
      </w:r>
    </w:p>
    <w:p w:rsidR="001F00BB" w:rsidRDefault="00B223F9">
      <w:pPr>
        <w:numPr>
          <w:ilvl w:val="0"/>
          <w:numId w:val="4"/>
        </w:numPr>
      </w:pPr>
      <w:r>
        <w:t xml:space="preserve"> grafický modelovací jazyk, který můžeme použít k popsání nejčastěji podnikových procesů</w:t>
      </w:r>
    </w:p>
    <w:p w:rsidR="001F00BB" w:rsidRDefault="00B223F9">
      <w:pPr>
        <w:numPr>
          <w:ilvl w:val="0"/>
          <w:numId w:val="4"/>
        </w:numPr>
      </w:pPr>
      <w:r>
        <w:t xml:space="preserve">k modelování, analýze a </w:t>
      </w:r>
      <w:proofErr w:type="spellStart"/>
      <w:r>
        <w:t>redesignu</w:t>
      </w:r>
      <w:proofErr w:type="spellEnd"/>
      <w:r>
        <w:t xml:space="preserve"> podnikových procesů</w:t>
      </w:r>
    </w:p>
    <w:p w:rsidR="001F00BB" w:rsidRDefault="00B223F9">
      <w:pPr>
        <w:numPr>
          <w:ilvl w:val="0"/>
          <w:numId w:val="4"/>
        </w:numPr>
      </w:pPr>
      <w:r>
        <w:t>skládá se z událostí, aktivit a kontrolních šipek</w:t>
      </w:r>
    </w:p>
    <w:p w:rsidR="001F00BB" w:rsidRDefault="001F00BB"/>
    <w:p w:rsidR="001F00BB" w:rsidRDefault="00B223F9">
      <w:pPr>
        <w:rPr>
          <w:b/>
        </w:rPr>
      </w:pPr>
      <w:r>
        <w:rPr>
          <w:b/>
        </w:rPr>
        <w:t>Nástroje:</w:t>
      </w:r>
    </w:p>
    <w:p w:rsidR="001F00BB" w:rsidRDefault="00B223F9">
      <w:pPr>
        <w:numPr>
          <w:ilvl w:val="0"/>
          <w:numId w:val="5"/>
        </w:numPr>
      </w:pPr>
      <w:r>
        <w:t>Aris Express</w:t>
      </w:r>
    </w:p>
    <w:p w:rsidR="001F00BB" w:rsidRDefault="00B223F9">
      <w:pPr>
        <w:numPr>
          <w:ilvl w:val="0"/>
          <w:numId w:val="5"/>
        </w:numPr>
      </w:pPr>
      <w:r>
        <w:t xml:space="preserve">ARPO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1F00BB" w:rsidRDefault="00B223F9">
      <w:pPr>
        <w:numPr>
          <w:ilvl w:val="0"/>
          <w:numId w:val="5"/>
        </w:numPr>
      </w:pPr>
      <w:proofErr w:type="spellStart"/>
      <w:r>
        <w:t>bflow</w:t>
      </w:r>
      <w:proofErr w:type="spellEnd"/>
      <w:r>
        <w:t xml:space="preserve">* </w:t>
      </w:r>
      <w:proofErr w:type="spellStart"/>
      <w:r>
        <w:t>toolbox</w:t>
      </w:r>
      <w:proofErr w:type="spellEnd"/>
    </w:p>
    <w:p w:rsidR="001F00BB" w:rsidRDefault="00B223F9">
      <w:pPr>
        <w:numPr>
          <w:ilvl w:val="0"/>
          <w:numId w:val="5"/>
        </w:numPr>
      </w:pPr>
      <w:proofErr w:type="spellStart"/>
      <w:r>
        <w:t>Mavim</w:t>
      </w:r>
      <w:proofErr w:type="spellEnd"/>
      <w:r>
        <w:t xml:space="preserve"> </w:t>
      </w:r>
      <w:proofErr w:type="spellStart"/>
      <w:proofErr w:type="gramStart"/>
      <w:r>
        <w:t>Rules</w:t>
      </w:r>
      <w:proofErr w:type="spellEnd"/>
      <w:r>
        <w:t xml:space="preserve"> - nenalezeno</w:t>
      </w:r>
      <w:proofErr w:type="gramEnd"/>
    </w:p>
    <w:p w:rsidR="001F00BB" w:rsidRDefault="00B223F9">
      <w:pPr>
        <w:numPr>
          <w:ilvl w:val="0"/>
          <w:numId w:val="5"/>
        </w:numPr>
      </w:pPr>
      <w:proofErr w:type="spellStart"/>
      <w:r>
        <w:t>Semtalk</w:t>
      </w:r>
      <w:proofErr w:type="spellEnd"/>
    </w:p>
    <w:p w:rsidR="001F00BB" w:rsidRDefault="00B223F9">
      <w:pPr>
        <w:numPr>
          <w:ilvl w:val="0"/>
          <w:numId w:val="5"/>
        </w:numPr>
      </w:pPr>
      <w:proofErr w:type="spellStart"/>
      <w:r>
        <w:t>Edraw</w:t>
      </w:r>
      <w:proofErr w:type="spellEnd"/>
    </w:p>
    <w:p w:rsidR="001F00BB" w:rsidRDefault="00B223F9">
      <w:pPr>
        <w:pStyle w:val="Heading2"/>
      </w:pPr>
      <w:bookmarkStart w:id="2" w:name="_y43wgyy013x" w:colFirst="0" w:colLast="0"/>
      <w:bookmarkEnd w:id="2"/>
      <w:r>
        <w:t>Základní prvky EPC</w:t>
      </w:r>
    </w:p>
    <w:p w:rsidR="001F00BB" w:rsidRDefault="00B223F9">
      <w:pPr>
        <w:numPr>
          <w:ilvl w:val="0"/>
          <w:numId w:val="1"/>
        </w:numPr>
      </w:pPr>
      <w:r>
        <w:rPr>
          <w:b/>
        </w:rPr>
        <w:t>Aktivity</w:t>
      </w:r>
      <w:r>
        <w:t xml:space="preserve"> – určují co má být vykonáno, popisují změnu stavu, prezentovány jako </w:t>
      </w:r>
      <w:proofErr w:type="spellStart"/>
      <w:r>
        <w:t>obdelníky</w:t>
      </w:r>
      <w:proofErr w:type="spellEnd"/>
      <w:r>
        <w:t xml:space="preserve"> se zaoblenými rohy, vyjadřují nějaký děj např. Přijetí objednávky</w:t>
      </w:r>
    </w:p>
    <w:p w:rsidR="001F00BB" w:rsidRDefault="00B223F9">
      <w:pPr>
        <w:numPr>
          <w:ilvl w:val="0"/>
          <w:numId w:val="1"/>
        </w:numPr>
      </w:pPr>
      <w:r>
        <w:rPr>
          <w:b/>
        </w:rPr>
        <w:t>Události</w:t>
      </w:r>
      <w:r>
        <w:t xml:space="preserve"> – popisují situace před/po vykonání aktivity, aktivity jsou propojeny pomocí událostí, šestiúhelníky, musí zahajovat i ukončovat celý proces např. Objednávka přijata</w:t>
      </w:r>
    </w:p>
    <w:p w:rsidR="001F00BB" w:rsidRDefault="00B223F9">
      <w:pPr>
        <w:numPr>
          <w:ilvl w:val="0"/>
          <w:numId w:val="1"/>
        </w:numPr>
      </w:pPr>
      <w:r>
        <w:rPr>
          <w:b/>
        </w:rPr>
        <w:t>Logické spojky</w:t>
      </w:r>
      <w:r>
        <w:t xml:space="preserve"> – k rozdělování toku aktivit a událostí, mohou buď rozdělovat (split) nebo</w:t>
      </w:r>
      <w:r>
        <w:t xml:space="preserve"> slučovat (</w:t>
      </w:r>
      <w:proofErr w:type="spellStart"/>
      <w:r>
        <w:t>join</w:t>
      </w:r>
      <w:proofErr w:type="spellEnd"/>
      <w:r>
        <w:t xml:space="preserve">), </w:t>
      </w:r>
    </w:p>
    <w:p w:rsidR="001F00BB" w:rsidRDefault="00B223F9">
      <w:pPr>
        <w:numPr>
          <w:ilvl w:val="1"/>
          <w:numId w:val="1"/>
        </w:numPr>
      </w:pPr>
      <w:r>
        <w:rPr>
          <w:b/>
        </w:rPr>
        <w:t>AND</w:t>
      </w:r>
      <w:r>
        <w:t xml:space="preserve"> – konjunkce nebo +, pro synchronizaci toků</w:t>
      </w:r>
    </w:p>
    <w:p w:rsidR="001F00BB" w:rsidRDefault="00B223F9">
      <w:pPr>
        <w:numPr>
          <w:ilvl w:val="1"/>
          <w:numId w:val="1"/>
        </w:numPr>
      </w:pPr>
      <w:r>
        <w:rPr>
          <w:b/>
        </w:rPr>
        <w:t>OR</w:t>
      </w:r>
      <w:r>
        <w:t xml:space="preserve"> – disjunkce nebo -, </w:t>
      </w:r>
    </w:p>
    <w:p w:rsidR="001F00BB" w:rsidRDefault="00B223F9">
      <w:pPr>
        <w:numPr>
          <w:ilvl w:val="1"/>
          <w:numId w:val="1"/>
        </w:numPr>
      </w:pPr>
      <w:proofErr w:type="gramStart"/>
      <w:r>
        <w:rPr>
          <w:b/>
        </w:rPr>
        <w:t>XOR</w:t>
      </w:r>
      <w:r>
        <w:t xml:space="preserve">  -</w:t>
      </w:r>
      <w:proofErr w:type="gramEnd"/>
      <w:r>
        <w:t xml:space="preserve"> XOR nebo X, rozpojení toku do jedné z možných cest, chová se jako OR ale při sloučení musí pokračovat dál v cestě</w:t>
      </w:r>
    </w:p>
    <w:p w:rsidR="001F00BB" w:rsidRDefault="00B223F9">
      <w:pPr>
        <w:numPr>
          <w:ilvl w:val="0"/>
          <w:numId w:val="1"/>
        </w:numPr>
      </w:pPr>
      <w:r>
        <w:rPr>
          <w:b/>
        </w:rPr>
        <w:t>Kontrolní tok</w:t>
      </w:r>
      <w:r>
        <w:t xml:space="preserve"> – orientační šipky, směr toku p</w:t>
      </w:r>
      <w:r>
        <w:t>rocesu, spojuje toky, události a aktivity</w:t>
      </w:r>
    </w:p>
    <w:p w:rsidR="001F00BB" w:rsidRDefault="00B223F9">
      <w:pPr>
        <w:numPr>
          <w:ilvl w:val="0"/>
          <w:numId w:val="1"/>
        </w:numPr>
      </w:pPr>
      <w:r>
        <w:rPr>
          <w:b/>
        </w:rPr>
        <w:t xml:space="preserve">Vnořený </w:t>
      </w:r>
      <w:proofErr w:type="gramStart"/>
      <w:r>
        <w:rPr>
          <w:b/>
        </w:rPr>
        <w:t>proces</w:t>
      </w:r>
      <w:r>
        <w:t xml:space="preserve"> - u</w:t>
      </w:r>
      <w:proofErr w:type="gramEnd"/>
      <w:r>
        <w:t xml:space="preserve"> aktivity je malá ikonka znázorňující proces</w:t>
      </w:r>
    </w:p>
    <w:p w:rsidR="001F00BB" w:rsidRDefault="00B223F9">
      <w:pPr>
        <w:numPr>
          <w:ilvl w:val="0"/>
          <w:numId w:val="1"/>
        </w:numPr>
      </w:pPr>
      <w:r>
        <w:rPr>
          <w:b/>
        </w:rPr>
        <w:t>Rozhraní procesu</w:t>
      </w:r>
      <w:r>
        <w:t xml:space="preserve"> – definuje odkaz na jiný proces, obdélník překrývající element události</w:t>
      </w:r>
    </w:p>
    <w:p w:rsidR="001F00BB" w:rsidRDefault="00B223F9">
      <w:pPr>
        <w:numPr>
          <w:ilvl w:val="0"/>
          <w:numId w:val="1"/>
        </w:numPr>
        <w:rPr>
          <w:b/>
        </w:rPr>
      </w:pPr>
      <w:r>
        <w:rPr>
          <w:b/>
        </w:rPr>
        <w:t>Rozšiřující elementy</w:t>
      </w:r>
    </w:p>
    <w:p w:rsidR="001F00BB" w:rsidRDefault="00B223F9">
      <w:pPr>
        <w:numPr>
          <w:ilvl w:val="1"/>
          <w:numId w:val="1"/>
        </w:numPr>
      </w:pPr>
      <w:r>
        <w:rPr>
          <w:b/>
        </w:rPr>
        <w:lastRenderedPageBreak/>
        <w:t xml:space="preserve">Organizační </w:t>
      </w:r>
      <w:proofErr w:type="gramStart"/>
      <w:r>
        <w:rPr>
          <w:b/>
        </w:rPr>
        <w:t>jednotky</w:t>
      </w:r>
      <w:r>
        <w:t xml:space="preserve"> - vlastníci</w:t>
      </w:r>
      <w:proofErr w:type="gramEnd"/>
      <w:r>
        <w:t xml:space="preserve"> procesu </w:t>
      </w:r>
      <w:r>
        <w:t>zodpovědní za aktivity, mohou rozšiřovat pouze aktivity, elipsa se svislou čárou u levé strany, převážně podstatná jména např. knihovník, obchodní oddělení</w:t>
      </w:r>
    </w:p>
    <w:p w:rsidR="001F00BB" w:rsidRDefault="00B223F9">
      <w:pPr>
        <w:numPr>
          <w:ilvl w:val="1"/>
          <w:numId w:val="1"/>
        </w:numPr>
        <w:rPr>
          <w:b/>
        </w:rPr>
      </w:pPr>
      <w:r>
        <w:rPr>
          <w:b/>
        </w:rPr>
        <w:t xml:space="preserve">Informační </w:t>
      </w:r>
      <w:proofErr w:type="gramStart"/>
      <w:r>
        <w:rPr>
          <w:b/>
        </w:rPr>
        <w:t xml:space="preserve">zdroj </w:t>
      </w:r>
      <w:r>
        <w:t>- definuje</w:t>
      </w:r>
      <w:proofErr w:type="gramEnd"/>
      <w:r>
        <w:t xml:space="preserve"> informace, které jsou v rámci aktivit využívané, mohou rozšiřovat pouze </w:t>
      </w:r>
      <w:r>
        <w:t>aktivity, reprezentovány jako obdélníky např. databáze</w:t>
      </w:r>
    </w:p>
    <w:p w:rsidR="001F00BB" w:rsidRDefault="00B223F9">
      <w:proofErr w:type="gramStart"/>
      <w:r>
        <w:t>EPC - pravidla</w:t>
      </w:r>
      <w:proofErr w:type="gramEnd"/>
      <w:r>
        <w:t>:</w:t>
      </w:r>
    </w:p>
    <w:p w:rsidR="001F00BB" w:rsidRDefault="00B223F9">
      <w:pPr>
        <w:numPr>
          <w:ilvl w:val="0"/>
          <w:numId w:val="6"/>
        </w:numPr>
      </w:pPr>
      <w:r>
        <w:t>musí začínat i končit událostí, za každou aktivitou musí následovat událost nebo události, za každou událostí musí následovat aktivita nebo aktivity</w:t>
      </w:r>
    </w:p>
    <w:p w:rsidR="001F00BB" w:rsidRDefault="001F00BB"/>
    <w:p w:rsidR="001F00BB" w:rsidRDefault="00B223F9">
      <w:pPr>
        <w:pStyle w:val="Heading3"/>
      </w:pPr>
      <w:bookmarkStart w:id="3" w:name="_2c8gapxglsif" w:colFirst="0" w:colLast="0"/>
      <w:bookmarkEnd w:id="3"/>
      <w:r>
        <w:rPr>
          <w:noProof/>
        </w:rPr>
        <w:drawing>
          <wp:inline distT="114300" distB="114300" distL="114300" distR="114300">
            <wp:extent cx="573405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00BB" w:rsidRDefault="00B223F9">
      <w:pPr>
        <w:rPr>
          <w:b/>
        </w:rPr>
      </w:pPr>
      <w:r>
        <w:rPr>
          <w:b/>
        </w:rPr>
        <w:t>Výhody:</w:t>
      </w:r>
    </w:p>
    <w:p w:rsidR="001F00BB" w:rsidRDefault="00B223F9">
      <w:pPr>
        <w:numPr>
          <w:ilvl w:val="0"/>
          <w:numId w:val="2"/>
        </w:numPr>
      </w:pPr>
      <w:r>
        <w:t>jednoduchý princip spojen</w:t>
      </w:r>
      <w:r>
        <w:t>í aktivit a událostí</w:t>
      </w:r>
    </w:p>
    <w:p w:rsidR="001F00BB" w:rsidRDefault="00B223F9">
      <w:pPr>
        <w:numPr>
          <w:ilvl w:val="0"/>
          <w:numId w:val="2"/>
        </w:numPr>
      </w:pPr>
      <w:r>
        <w:t>funkčnost EPC diagramů ověřena v praxi např. SAP, ARIS, Live model, MS Visio</w:t>
      </w:r>
    </w:p>
    <w:p w:rsidR="001F00BB" w:rsidRDefault="00B223F9">
      <w:pPr>
        <w:rPr>
          <w:b/>
        </w:rPr>
      </w:pPr>
      <w:r>
        <w:rPr>
          <w:b/>
        </w:rPr>
        <w:t>Nevýhody:</w:t>
      </w:r>
    </w:p>
    <w:p w:rsidR="001F00BB" w:rsidRDefault="00B223F9">
      <w:pPr>
        <w:numPr>
          <w:ilvl w:val="0"/>
          <w:numId w:val="7"/>
        </w:numPr>
      </w:pPr>
      <w:r>
        <w:t>jazyk EPC není formálně definovaný, syntaxe ani sémantika důsledně dána (OR-</w:t>
      </w:r>
      <w:proofErr w:type="spellStart"/>
      <w:r>
        <w:t>join</w:t>
      </w:r>
      <w:proofErr w:type="spellEnd"/>
      <w:r>
        <w:t xml:space="preserve"> synchronizovaný nebo ne?)</w:t>
      </w:r>
    </w:p>
    <w:p w:rsidR="001F00BB" w:rsidRDefault="00B223F9">
      <w:pPr>
        <w:numPr>
          <w:ilvl w:val="0"/>
          <w:numId w:val="7"/>
        </w:numPr>
      </w:pPr>
      <w:r>
        <w:t>nemusí být zaručeno dosažení požadovaného koncového stavu procesu</w:t>
      </w:r>
    </w:p>
    <w:p w:rsidR="001F00BB" w:rsidRDefault="001F00BB"/>
    <w:p w:rsidR="001F00BB" w:rsidRDefault="00B223F9">
      <w:r>
        <w:t>Simulací procesů ověříme jejich správnost. Nejpodobnější je diagram aktivit z UML.</w:t>
      </w:r>
    </w:p>
    <w:p w:rsidR="001F00BB" w:rsidRDefault="00B223F9">
      <w:pPr>
        <w:pStyle w:val="Heading1"/>
      </w:pPr>
      <w:bookmarkStart w:id="4" w:name="_ivi7qm6no4zq" w:colFirst="0" w:colLast="0"/>
      <w:bookmarkEnd w:id="4"/>
      <w:r>
        <w:t>Nástroje</w:t>
      </w:r>
    </w:p>
    <w:p w:rsidR="001F00BB" w:rsidRDefault="00B223F9">
      <w:pPr>
        <w:numPr>
          <w:ilvl w:val="0"/>
          <w:numId w:val="3"/>
        </w:numPr>
      </w:pPr>
      <w:r>
        <w:rPr>
          <w:b/>
        </w:rPr>
        <w:t xml:space="preserve">Aris </w:t>
      </w:r>
      <w:proofErr w:type="gramStart"/>
      <w:r>
        <w:rPr>
          <w:b/>
        </w:rPr>
        <w:t xml:space="preserve">Express - </w:t>
      </w:r>
      <w:r>
        <w:t>Lehká</w:t>
      </w:r>
      <w:proofErr w:type="gramEnd"/>
      <w:r>
        <w:t xml:space="preserve"> práce, přehledné, snadná instalace, jednoduché ale zastaralé UI</w:t>
      </w:r>
    </w:p>
    <w:p w:rsidR="001F00BB" w:rsidRDefault="00B223F9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Edraw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Max </w:t>
      </w:r>
      <w:r>
        <w:t>- moderní</w:t>
      </w:r>
      <w:proofErr w:type="gramEnd"/>
      <w:r>
        <w:t xml:space="preserve"> ale přeplácané a nepřehledné UI, možnost více diagramů</w:t>
      </w:r>
    </w:p>
    <w:p w:rsidR="001F00BB" w:rsidRDefault="00B223F9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bflow</w:t>
      </w:r>
      <w:proofErr w:type="spellEnd"/>
      <w:r>
        <w:rPr>
          <w:b/>
        </w:rPr>
        <w:t xml:space="preserve">* </w:t>
      </w:r>
      <w:proofErr w:type="spellStart"/>
      <w:proofErr w:type="gramStart"/>
      <w:r>
        <w:rPr>
          <w:b/>
        </w:rPr>
        <w:t>toolbox</w:t>
      </w:r>
      <w:proofErr w:type="spellEnd"/>
      <w:r>
        <w:rPr>
          <w:b/>
        </w:rPr>
        <w:t xml:space="preserve"> - </w:t>
      </w:r>
      <w:r>
        <w:t>špatná</w:t>
      </w:r>
      <w:proofErr w:type="gramEnd"/>
      <w:r>
        <w:t xml:space="preserve"> práce s programem, nepřehledné UI, škaredé a zastaralé rozhraní, program působí </w:t>
      </w:r>
      <w:proofErr w:type="spellStart"/>
      <w:r>
        <w:t>zabugovaným</w:t>
      </w:r>
      <w:proofErr w:type="spellEnd"/>
      <w:r>
        <w:t xml:space="preserve"> dojmem</w:t>
      </w:r>
    </w:p>
    <w:p w:rsidR="001F00BB" w:rsidRDefault="00B223F9">
      <w:pPr>
        <w:pStyle w:val="Heading1"/>
      </w:pPr>
      <w:bookmarkStart w:id="5" w:name="_8o4u3v7mpasq" w:colFirst="0" w:colLast="0"/>
      <w:bookmarkStart w:id="6" w:name="_GoBack"/>
      <w:bookmarkEnd w:id="5"/>
      <w:bookmarkEnd w:id="6"/>
      <w:r>
        <w:lastRenderedPageBreak/>
        <w:t>Zdroje:</w:t>
      </w:r>
    </w:p>
    <w:p w:rsidR="001F00BB" w:rsidRDefault="00B223F9">
      <w:hyperlink r:id="rId6">
        <w:r>
          <w:rPr>
            <w:color w:val="1155CC"/>
            <w:u w:val="single"/>
          </w:rPr>
          <w:t>https://mbi.vse.cz/public/cs/obj/METHOD-</w:t>
        </w:r>
        <w:r>
          <w:rPr>
            <w:color w:val="1155CC"/>
            <w:u w:val="single"/>
          </w:rPr>
          <w:t>72</w:t>
        </w:r>
      </w:hyperlink>
    </w:p>
    <w:p w:rsidR="001F00BB" w:rsidRDefault="00B223F9">
      <w:hyperlink r:id="rId7">
        <w:r>
          <w:rPr>
            <w:color w:val="1155CC"/>
            <w:u w:val="single"/>
          </w:rPr>
          <w:t>http://uml.czweb.org/diagram_aktivit.htm</w:t>
        </w:r>
      </w:hyperlink>
    </w:p>
    <w:p w:rsidR="001F00BB" w:rsidRDefault="00B223F9">
      <w:hyperlink r:id="rId8">
        <w:r>
          <w:rPr>
            <w:color w:val="1155CC"/>
            <w:u w:val="single"/>
          </w:rPr>
          <w:t>http://vondrak.cs.vsb.cz/download/Metody_byznys_modelovani.pdf</w:t>
        </w:r>
      </w:hyperlink>
    </w:p>
    <w:p w:rsidR="001F00BB" w:rsidRDefault="00B223F9">
      <w:hyperlink r:id="rId9">
        <w:r>
          <w:rPr>
            <w:color w:val="1155CC"/>
            <w:u w:val="single"/>
          </w:rPr>
          <w:t>https://www.youtube.com/watch?v=23XNf0UJcxE</w:t>
        </w:r>
      </w:hyperlink>
    </w:p>
    <w:sectPr w:rsidR="001F00BB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B73"/>
    <w:multiLevelType w:val="multilevel"/>
    <w:tmpl w:val="2F064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62703"/>
    <w:multiLevelType w:val="multilevel"/>
    <w:tmpl w:val="A8846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20085"/>
    <w:multiLevelType w:val="multilevel"/>
    <w:tmpl w:val="3CBC6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736F71"/>
    <w:multiLevelType w:val="multilevel"/>
    <w:tmpl w:val="131C7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5F3966"/>
    <w:multiLevelType w:val="multilevel"/>
    <w:tmpl w:val="58E6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B44F0B"/>
    <w:multiLevelType w:val="multilevel"/>
    <w:tmpl w:val="18AA9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6D7B09"/>
    <w:multiLevelType w:val="multilevel"/>
    <w:tmpl w:val="C0E46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0BB"/>
    <w:rsid w:val="001F00BB"/>
    <w:rsid w:val="00B2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D77E"/>
  <w15:docId w15:val="{26144D4F-B6E6-41D3-8FC6-92901DE6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ondrak.cs.vsb.cz/download/Metody_byznys_modelovani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ml.czweb.org/diagram_aktivi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bi.vse.cz/public/cs/obj/METHOD-7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3XNf0UJc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Pausly Dusan</cp:lastModifiedBy>
  <cp:revision>2</cp:revision>
  <dcterms:created xsi:type="dcterms:W3CDTF">2019-06-03T14:32:00Z</dcterms:created>
  <dcterms:modified xsi:type="dcterms:W3CDTF">2019-06-03T14:32:00Z</dcterms:modified>
</cp:coreProperties>
</file>