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E6F" w:rsidRDefault="009D5E6F" w:rsidP="009D5E6F">
      <w:pPr>
        <w:pStyle w:val="Honzkv"/>
        <w:spacing w:line="276" w:lineRule="auto"/>
        <w:ind w:left="0" w:firstLine="0"/>
        <w:contextualSpacing/>
        <w:jc w:val="right"/>
        <w:rPr>
          <w:b/>
          <w:bCs/>
          <w:sz w:val="32"/>
          <w:szCs w:val="32"/>
        </w:rPr>
      </w:pPr>
      <w:r>
        <w:rPr>
          <w:b/>
          <w:bCs/>
          <w:sz w:val="32"/>
          <w:szCs w:val="32"/>
        </w:rPr>
        <w:tab/>
        <w:t>Příloha ZD</w:t>
      </w:r>
      <w:r w:rsidR="0024145F">
        <w:rPr>
          <w:b/>
          <w:bCs/>
          <w:sz w:val="32"/>
          <w:szCs w:val="32"/>
        </w:rPr>
        <w:t xml:space="preserve"> - Blešno</w:t>
      </w:r>
    </w:p>
    <w:p w:rsidR="009D5E6F" w:rsidRDefault="009D5E6F" w:rsidP="009D5E6F">
      <w:pPr>
        <w:pStyle w:val="Honzkv"/>
        <w:spacing w:line="276" w:lineRule="auto"/>
        <w:ind w:left="0" w:firstLine="0"/>
        <w:contextualSpacing/>
        <w:rPr>
          <w:b/>
          <w:bCs/>
          <w:sz w:val="32"/>
          <w:szCs w:val="32"/>
        </w:rPr>
      </w:pPr>
    </w:p>
    <w:p w:rsidR="009D5E6F" w:rsidRDefault="009D5E6F" w:rsidP="009D5E6F">
      <w:pPr>
        <w:pStyle w:val="Honzkv"/>
        <w:spacing w:line="276" w:lineRule="auto"/>
        <w:ind w:left="0" w:firstLine="0"/>
        <w:contextualSpacing/>
        <w:rPr>
          <w:b/>
          <w:bCs/>
          <w:sz w:val="32"/>
          <w:szCs w:val="32"/>
        </w:rPr>
      </w:pPr>
      <w:r>
        <w:rPr>
          <w:b/>
          <w:bCs/>
          <w:sz w:val="32"/>
          <w:szCs w:val="32"/>
        </w:rPr>
        <w:t>Požadavky na zpracování světelně</w:t>
      </w:r>
      <w:r w:rsidR="00CF4896">
        <w:rPr>
          <w:b/>
          <w:bCs/>
          <w:sz w:val="32"/>
          <w:szCs w:val="32"/>
        </w:rPr>
        <w:t>-</w:t>
      </w:r>
      <w:r>
        <w:rPr>
          <w:b/>
          <w:bCs/>
          <w:sz w:val="32"/>
          <w:szCs w:val="32"/>
        </w:rPr>
        <w:t>technických výpočtů</w:t>
      </w:r>
    </w:p>
    <w:p w:rsidR="009D5E6F" w:rsidRDefault="009D5E6F" w:rsidP="009D5E6F">
      <w:pPr>
        <w:contextualSpacing/>
        <w:rPr>
          <w:rFonts w:cs="Arial"/>
          <w:b/>
          <w:u w:val="single"/>
        </w:rPr>
      </w:pPr>
    </w:p>
    <w:p w:rsidR="009D5E6F" w:rsidRPr="00BF1E37" w:rsidRDefault="009D5E6F" w:rsidP="009D5E6F">
      <w:pPr>
        <w:pStyle w:val="Honzkv"/>
        <w:ind w:left="0" w:firstLine="0"/>
        <w:rPr>
          <w:sz w:val="22"/>
          <w:szCs w:val="22"/>
        </w:rPr>
      </w:pPr>
      <w:r w:rsidRPr="00BF1E37">
        <w:rPr>
          <w:sz w:val="22"/>
          <w:szCs w:val="22"/>
        </w:rPr>
        <w:t xml:space="preserve">Výkon a vyzařovací charakteristika použitých svítidel musí mj. zaručovat splnění požadavků na osvětlení komunikací, které je uvažováno i na konci plánované životnosti (doby života) svítidel, přičemž celkový instalovaný příkon (nejvyšší trvalý příkon) všech dodávaných svítidel nepřesáhne </w:t>
      </w:r>
      <w:r w:rsidR="00727CF5">
        <w:rPr>
          <w:sz w:val="22"/>
          <w:szCs w:val="22"/>
        </w:rPr>
        <w:t>6,</w:t>
      </w:r>
      <w:r w:rsidR="001B750F">
        <w:rPr>
          <w:sz w:val="22"/>
          <w:szCs w:val="22"/>
        </w:rPr>
        <w:t>0</w:t>
      </w:r>
      <w:r w:rsidRPr="00BF1E37">
        <w:rPr>
          <w:sz w:val="22"/>
          <w:szCs w:val="22"/>
        </w:rPr>
        <w:t xml:space="preserve"> kW. </w:t>
      </w:r>
    </w:p>
    <w:p w:rsidR="009D5E6F" w:rsidRPr="00BF1E37" w:rsidRDefault="009D5E6F" w:rsidP="009D5E6F">
      <w:pPr>
        <w:pStyle w:val="Honzkv"/>
        <w:ind w:left="0" w:firstLine="0"/>
        <w:rPr>
          <w:sz w:val="22"/>
          <w:szCs w:val="22"/>
        </w:rPr>
      </w:pPr>
    </w:p>
    <w:p w:rsidR="009D5E6F" w:rsidRPr="00BF1E37" w:rsidRDefault="009D5E6F" w:rsidP="009D5E6F">
      <w:pPr>
        <w:pStyle w:val="Honzkv"/>
        <w:ind w:left="0" w:firstLine="0"/>
        <w:rPr>
          <w:sz w:val="22"/>
          <w:szCs w:val="22"/>
        </w:rPr>
      </w:pPr>
      <w:r w:rsidRPr="00BF1E37">
        <w:rPr>
          <w:sz w:val="22"/>
          <w:szCs w:val="22"/>
        </w:rPr>
        <w:t>Uchazeči doloží splnění světelně-technických parametrů dle vzoru „Referenčních světelně-technické výpočty“, které jsou příloho</w:t>
      </w:r>
      <w:r w:rsidR="00CF4896">
        <w:rPr>
          <w:sz w:val="22"/>
          <w:szCs w:val="22"/>
        </w:rPr>
        <w:t>u zadávací dokumentace, a dopl</w:t>
      </w:r>
      <w:r w:rsidRPr="00BF1E37">
        <w:rPr>
          <w:sz w:val="22"/>
          <w:szCs w:val="22"/>
        </w:rPr>
        <w:t>ní tabulku svítidel (</w:t>
      </w:r>
      <w:r w:rsidR="001B750F">
        <w:rPr>
          <w:sz w:val="22"/>
          <w:szCs w:val="22"/>
        </w:rPr>
        <w:t xml:space="preserve">přesné </w:t>
      </w:r>
      <w:r w:rsidRPr="00BF1E37">
        <w:rPr>
          <w:sz w:val="22"/>
          <w:szCs w:val="22"/>
        </w:rPr>
        <w:t xml:space="preserve">označení </w:t>
      </w:r>
      <w:r w:rsidR="001B750F">
        <w:rPr>
          <w:sz w:val="22"/>
          <w:szCs w:val="22"/>
        </w:rPr>
        <w:t xml:space="preserve">dodávaného </w:t>
      </w:r>
      <w:r w:rsidRPr="00BF1E37">
        <w:rPr>
          <w:sz w:val="22"/>
          <w:szCs w:val="22"/>
        </w:rPr>
        <w:t>svítidla a instalovaný příkon), která je rovněž přílohou zadávací dokumentace. Světelně-technické výpočty uchazeči zpracují ve volně šiřitelném softwaru a v soulady s požadavky platných norem. Zdrojový soubor se světelně-technickými výpočty zpracovanými ve zvoleném softwaru uchazeči přiloží</w:t>
      </w:r>
      <w:r w:rsidR="001B750F">
        <w:rPr>
          <w:sz w:val="22"/>
          <w:szCs w:val="22"/>
        </w:rPr>
        <w:t xml:space="preserve"> k nabídce</w:t>
      </w:r>
      <w:r w:rsidRPr="00BF1E37">
        <w:rPr>
          <w:sz w:val="22"/>
          <w:szCs w:val="22"/>
        </w:rPr>
        <w:t xml:space="preserve"> na CD/DVD nebo </w:t>
      </w:r>
      <w:proofErr w:type="spellStart"/>
      <w:r w:rsidRPr="00BF1E37">
        <w:rPr>
          <w:sz w:val="22"/>
          <w:szCs w:val="22"/>
        </w:rPr>
        <w:t>flash</w:t>
      </w:r>
      <w:proofErr w:type="spellEnd"/>
      <w:r w:rsidRPr="00BF1E37">
        <w:rPr>
          <w:sz w:val="22"/>
          <w:szCs w:val="22"/>
        </w:rPr>
        <w:t xml:space="preserve"> disku. </w:t>
      </w:r>
    </w:p>
    <w:p w:rsidR="009D5E6F" w:rsidRPr="00BF1E37" w:rsidRDefault="009D5E6F" w:rsidP="009D5E6F">
      <w:pPr>
        <w:pStyle w:val="Honzkv"/>
        <w:ind w:left="0" w:firstLine="0"/>
        <w:rPr>
          <w:sz w:val="22"/>
          <w:szCs w:val="22"/>
        </w:rPr>
      </w:pPr>
    </w:p>
    <w:p w:rsidR="009D5E6F" w:rsidRPr="00BF1E37" w:rsidRDefault="009D5E6F" w:rsidP="009D5E6F">
      <w:pPr>
        <w:pStyle w:val="Honzkv"/>
        <w:ind w:left="0" w:firstLine="0"/>
        <w:rPr>
          <w:sz w:val="22"/>
          <w:szCs w:val="22"/>
        </w:rPr>
      </w:pPr>
      <w:r w:rsidRPr="00BF1E37">
        <w:rPr>
          <w:sz w:val="22"/>
          <w:szCs w:val="22"/>
        </w:rPr>
        <w:t>Uchazeči odůvodní hodnotu udržovacího činitele použitou ve výpočtech. Udržovací činitel musí být stanoven pro uvažovaných 100.000 provozních hodin a musí v sobě zahrnovat rezervu kompenzující pokles světelného toku ze všech možných příčin (znečištění svítidla, pokles světelného toku zdroje, výrobní tolerance apod.). Znečištění svítidla (LMF) bude jednotně všemi uchazeči kompenzováno činitelem 0,94. Zadavatel může po uchazečích požadovat doložení dalších dokumentů pro odůvodnění zvoleného udržovacího činitele, zejména v případě, kdy uchazeč použije hodnotu větší než 0,86.</w:t>
      </w:r>
    </w:p>
    <w:p w:rsidR="005B49BD" w:rsidRDefault="005B49BD" w:rsidP="005B49BD"/>
    <w:p w:rsidR="005B49BD" w:rsidRPr="002448DC" w:rsidRDefault="00990711" w:rsidP="005B49BD">
      <w:pPr>
        <w:pStyle w:val="Bezmezer"/>
        <w:rPr>
          <w:u w:val="single"/>
        </w:rPr>
      </w:pPr>
      <w:r>
        <w:rPr>
          <w:u w:val="single"/>
        </w:rPr>
        <w:t>SITUACE 1</w:t>
      </w:r>
      <w:r w:rsidR="0024145F">
        <w:rPr>
          <w:u w:val="single"/>
        </w:rPr>
        <w:t>.2</w:t>
      </w:r>
    </w:p>
    <w:p w:rsidR="005B49BD" w:rsidRDefault="0024145F" w:rsidP="005B49BD">
      <w:pPr>
        <w:pStyle w:val="Bezmezer"/>
      </w:pPr>
      <w:r>
        <w:t>Osvětlení vozovky (M4</w:t>
      </w:r>
      <w:r w:rsidR="005B49BD">
        <w:t>) a chodník</w:t>
      </w:r>
      <w:r>
        <w:t>u</w:t>
      </w:r>
      <w:r w:rsidR="002448DC">
        <w:t xml:space="preserve"> (P</w:t>
      </w:r>
      <w:r>
        <w:t>3</w:t>
      </w:r>
      <w:r w:rsidR="002448DC">
        <w:t>)</w:t>
      </w:r>
      <w:r w:rsidR="005B49BD">
        <w:t>, povrch vozovky: R3 (q0=0,0</w:t>
      </w:r>
      <w:r>
        <w:t>8</w:t>
      </w:r>
      <w:r w:rsidR="005B49BD">
        <w:t>)</w:t>
      </w:r>
    </w:p>
    <w:p w:rsidR="002448DC" w:rsidRDefault="002448DC" w:rsidP="002448DC">
      <w:pPr>
        <w:pStyle w:val="Bezmezer"/>
      </w:pPr>
      <w:r>
        <w:t>Šířka vozovky 7</w:t>
      </w:r>
      <w:r w:rsidR="0024145F">
        <w:t>.5</w:t>
      </w:r>
      <w:r>
        <w:t xml:space="preserve"> m, </w:t>
      </w:r>
      <w:r w:rsidR="0024145F">
        <w:t xml:space="preserve">šířka </w:t>
      </w:r>
      <w:r>
        <w:t>chodník</w:t>
      </w:r>
      <w:r w:rsidR="0024145F">
        <w:t>u</w:t>
      </w:r>
      <w:r>
        <w:t xml:space="preserve"> 2</w:t>
      </w:r>
      <w:r w:rsidR="0024145F">
        <w:t>.3 m (dole)</w:t>
      </w:r>
    </w:p>
    <w:p w:rsidR="005B49BD" w:rsidRDefault="005B49BD" w:rsidP="005B49BD">
      <w:pPr>
        <w:pStyle w:val="Bezmezer"/>
      </w:pPr>
      <w:r>
        <w:t>Přesah svítidla do vozovky (v místě montáže): -0,</w:t>
      </w:r>
      <w:r w:rsidR="0024145F">
        <w:t>8</w:t>
      </w:r>
      <w:r>
        <w:t>5 m</w:t>
      </w:r>
    </w:p>
    <w:p w:rsidR="005B49BD" w:rsidRDefault="005B49BD" w:rsidP="005B49BD">
      <w:pPr>
        <w:pStyle w:val="Bezmezer"/>
      </w:pPr>
      <w:r>
        <w:t xml:space="preserve">Montážní výška svítidla: </w:t>
      </w:r>
      <w:r w:rsidR="0024145F">
        <w:t>8,4</w:t>
      </w:r>
      <w:r>
        <w:t xml:space="preserve"> m</w:t>
      </w:r>
    </w:p>
    <w:p w:rsidR="005B49BD" w:rsidRDefault="005B49BD" w:rsidP="005B49BD">
      <w:pPr>
        <w:pStyle w:val="Bezmezer"/>
      </w:pPr>
      <w:r>
        <w:t>Použití přibližné korekce o rozměry svítidla</w:t>
      </w:r>
    </w:p>
    <w:p w:rsidR="005B49BD" w:rsidRDefault="00E21CEE" w:rsidP="005B49BD">
      <w:pPr>
        <w:pStyle w:val="Bezmezer"/>
      </w:pPr>
      <w:r>
        <w:t>R</w:t>
      </w:r>
      <w:r w:rsidR="005B49BD">
        <w:t xml:space="preserve">ozteč svítidel (sloupů): </w:t>
      </w:r>
      <w:r w:rsidR="0024145F">
        <w:t>48</w:t>
      </w:r>
      <w:r w:rsidR="005B49BD">
        <w:t xml:space="preserve"> m</w:t>
      </w:r>
    </w:p>
    <w:p w:rsidR="001F362C" w:rsidRDefault="005B49BD" w:rsidP="005B49BD">
      <w:pPr>
        <w:pStyle w:val="Bezmezer"/>
      </w:pPr>
      <w:r>
        <w:t>LED svítidlo 4000 K</w:t>
      </w:r>
      <w:r w:rsidR="00E21CEE">
        <w:t>,</w:t>
      </w:r>
      <w:r w:rsidR="00E21CEE" w:rsidRPr="00E21CEE">
        <w:t xml:space="preserve"> </w:t>
      </w:r>
      <w:r w:rsidR="00E21CEE">
        <w:t>jednostranné uspořádání</w:t>
      </w:r>
      <w:r w:rsidR="0024145F">
        <w:t xml:space="preserve"> (dole)</w:t>
      </w:r>
    </w:p>
    <w:p w:rsidR="00990711" w:rsidRDefault="00990711" w:rsidP="005B49BD">
      <w:pPr>
        <w:pStyle w:val="Bezmezer"/>
      </w:pPr>
    </w:p>
    <w:p w:rsidR="00990711" w:rsidRPr="002448DC" w:rsidRDefault="00990711" w:rsidP="00990711">
      <w:pPr>
        <w:pStyle w:val="Bezmezer"/>
        <w:rPr>
          <w:u w:val="single"/>
        </w:rPr>
      </w:pPr>
      <w:r>
        <w:rPr>
          <w:u w:val="single"/>
        </w:rPr>
        <w:t>SITUACE 2</w:t>
      </w:r>
    </w:p>
    <w:p w:rsidR="00990711" w:rsidRDefault="0024145F" w:rsidP="00990711">
      <w:pPr>
        <w:pStyle w:val="Bezmezer"/>
      </w:pPr>
      <w:r>
        <w:t>Osvětlení vozovky (P3</w:t>
      </w:r>
      <w:r w:rsidR="00990711">
        <w:t>) a chodníku (P</w:t>
      </w:r>
      <w:r>
        <w:t>6)</w:t>
      </w:r>
    </w:p>
    <w:p w:rsidR="00990711" w:rsidRDefault="00990711" w:rsidP="00990711">
      <w:pPr>
        <w:pStyle w:val="Bezmezer"/>
      </w:pPr>
      <w:r>
        <w:t>Šířka vozovky 7</w:t>
      </w:r>
      <w:r w:rsidR="0024145F">
        <w:t>.5</w:t>
      </w:r>
      <w:r>
        <w:t xml:space="preserve"> m, chodník šířky 2</w:t>
      </w:r>
      <w:r w:rsidR="0024145F">
        <w:t xml:space="preserve">.3 m za zeleným pásem šířky 5.5 </w:t>
      </w:r>
      <w:r>
        <w:t>m</w:t>
      </w:r>
      <w:r w:rsidR="00E21CEE">
        <w:t xml:space="preserve"> (dole)</w:t>
      </w:r>
    </w:p>
    <w:p w:rsidR="00990711" w:rsidRDefault="00990711" w:rsidP="00990711">
      <w:pPr>
        <w:pStyle w:val="Bezmezer"/>
      </w:pPr>
      <w:r>
        <w:t>Přesah svítidla do</w:t>
      </w:r>
      <w:r w:rsidR="00EC0070">
        <w:t xml:space="preserve"> vozovky (v místě montáže): 0</w:t>
      </w:r>
      <w:r>
        <w:t xml:space="preserve"> m</w:t>
      </w:r>
    </w:p>
    <w:p w:rsidR="00990711" w:rsidRDefault="0024145F" w:rsidP="00990711">
      <w:pPr>
        <w:pStyle w:val="Bezmezer"/>
      </w:pPr>
      <w:r>
        <w:t>Montážní výška svítidla: 8,4</w:t>
      </w:r>
      <w:r w:rsidR="00990711">
        <w:t xml:space="preserve"> m</w:t>
      </w:r>
    </w:p>
    <w:p w:rsidR="00990711" w:rsidRDefault="00990711" w:rsidP="00990711">
      <w:pPr>
        <w:pStyle w:val="Bezmezer"/>
      </w:pPr>
      <w:r>
        <w:t>Použití přibližné korekce o rozměry svítidla</w:t>
      </w:r>
    </w:p>
    <w:p w:rsidR="00990711" w:rsidRDefault="00E21CEE" w:rsidP="00990711">
      <w:pPr>
        <w:pStyle w:val="Bezmezer"/>
      </w:pPr>
      <w:r>
        <w:t>R</w:t>
      </w:r>
      <w:r w:rsidR="00990711">
        <w:t xml:space="preserve">ozteč svítidel (sloupů): </w:t>
      </w:r>
      <w:r w:rsidR="00EC0070">
        <w:t>6</w:t>
      </w:r>
      <w:r w:rsidR="0024145F">
        <w:t>0</w:t>
      </w:r>
      <w:r w:rsidR="00990711">
        <w:t xml:space="preserve"> m</w:t>
      </w:r>
    </w:p>
    <w:p w:rsidR="00990711" w:rsidRDefault="00990711" w:rsidP="00990711">
      <w:pPr>
        <w:pStyle w:val="Bezmezer"/>
      </w:pPr>
      <w:r>
        <w:t>LED svítidlo 4000 K</w:t>
      </w:r>
      <w:r w:rsidR="00E21CEE">
        <w:t>, jednostranné uspořádání (dole)</w:t>
      </w:r>
    </w:p>
    <w:p w:rsidR="00990711" w:rsidRDefault="00990711" w:rsidP="005B49BD">
      <w:pPr>
        <w:pStyle w:val="Bezmezer"/>
      </w:pPr>
    </w:p>
    <w:p w:rsidR="00E21CEE" w:rsidRPr="002448DC" w:rsidRDefault="00E21CEE" w:rsidP="00E21CEE">
      <w:pPr>
        <w:pStyle w:val="Bezmezer"/>
        <w:rPr>
          <w:u w:val="single"/>
        </w:rPr>
      </w:pPr>
      <w:r>
        <w:rPr>
          <w:u w:val="single"/>
        </w:rPr>
        <w:t>SITUACE 3</w:t>
      </w:r>
    </w:p>
    <w:p w:rsidR="00E21CEE" w:rsidRDefault="0024145F" w:rsidP="00E21CEE">
      <w:pPr>
        <w:pStyle w:val="Bezmezer"/>
      </w:pPr>
      <w:r>
        <w:t>Osvětlení vozovky (P4</w:t>
      </w:r>
      <w:r w:rsidR="00E21CEE">
        <w:t>) a chodníků (P5</w:t>
      </w:r>
      <w:r>
        <w:t>)</w:t>
      </w:r>
    </w:p>
    <w:p w:rsidR="00E21CEE" w:rsidRDefault="0024145F" w:rsidP="00E21CEE">
      <w:pPr>
        <w:pStyle w:val="Bezmezer"/>
      </w:pPr>
      <w:r>
        <w:t>Šířka vozovky 7</w:t>
      </w:r>
      <w:r w:rsidR="00E21CEE">
        <w:t xml:space="preserve"> m, chodník šířky </w:t>
      </w:r>
      <w:r>
        <w:t>2</w:t>
      </w:r>
      <w:r w:rsidR="00E21CEE">
        <w:t xml:space="preserve"> m po obou stranách</w:t>
      </w:r>
    </w:p>
    <w:p w:rsidR="00E21CEE" w:rsidRDefault="00E21CEE" w:rsidP="00E21CEE">
      <w:pPr>
        <w:pStyle w:val="Bezmezer"/>
      </w:pPr>
      <w:r>
        <w:t xml:space="preserve">Přesah svítidla do vozovky (v místě montáže): </w:t>
      </w:r>
      <w:r w:rsidR="0024145F">
        <w:t>-0,5</w:t>
      </w:r>
      <w:r>
        <w:t xml:space="preserve"> m</w:t>
      </w:r>
    </w:p>
    <w:p w:rsidR="00E21CEE" w:rsidRDefault="00E21CEE" w:rsidP="00E21CEE">
      <w:pPr>
        <w:pStyle w:val="Bezmezer"/>
      </w:pPr>
      <w:r>
        <w:t xml:space="preserve">Montážní výška svítidla: </w:t>
      </w:r>
      <w:r w:rsidR="0024145F">
        <w:t>6,1</w:t>
      </w:r>
      <w:r>
        <w:t xml:space="preserve"> m</w:t>
      </w:r>
    </w:p>
    <w:p w:rsidR="00E21CEE" w:rsidRDefault="00E21CEE" w:rsidP="00E21CEE">
      <w:pPr>
        <w:pStyle w:val="Bezmezer"/>
      </w:pPr>
      <w:r>
        <w:t>Použití přibližné korekce o rozměry svítidla</w:t>
      </w:r>
    </w:p>
    <w:p w:rsidR="00E21CEE" w:rsidRDefault="00E21CEE" w:rsidP="00E21CEE">
      <w:pPr>
        <w:pStyle w:val="Bezmezer"/>
      </w:pPr>
      <w:r>
        <w:t xml:space="preserve">Rozteč svítidel (sloupů): </w:t>
      </w:r>
      <w:r w:rsidR="0024145F">
        <w:t>41</w:t>
      </w:r>
      <w:r>
        <w:t xml:space="preserve"> m</w:t>
      </w:r>
    </w:p>
    <w:p w:rsidR="00E21CEE" w:rsidRDefault="00E21CEE" w:rsidP="00E21CEE">
      <w:pPr>
        <w:pStyle w:val="Bezmezer"/>
      </w:pPr>
      <w:r>
        <w:t xml:space="preserve">LED svítidlo </w:t>
      </w:r>
      <w:r w:rsidR="001F0301">
        <w:t>3</w:t>
      </w:r>
      <w:r>
        <w:t>000 K,</w:t>
      </w:r>
      <w:r w:rsidRPr="00E21CEE">
        <w:t xml:space="preserve"> </w:t>
      </w:r>
      <w:r>
        <w:t>jednostranné uspořádání</w:t>
      </w:r>
    </w:p>
    <w:p w:rsidR="00E21CEE" w:rsidRDefault="00E21CEE" w:rsidP="00E21CEE">
      <w:pPr>
        <w:pStyle w:val="Bezmezer"/>
      </w:pPr>
    </w:p>
    <w:p w:rsidR="00031AFA" w:rsidRDefault="00031AFA" w:rsidP="00E21CEE">
      <w:pPr>
        <w:pStyle w:val="Bezmezer"/>
      </w:pPr>
    </w:p>
    <w:p w:rsidR="00E21CEE" w:rsidRPr="002448DC" w:rsidRDefault="00E21CEE" w:rsidP="00E21CEE">
      <w:pPr>
        <w:pStyle w:val="Bezmezer"/>
        <w:rPr>
          <w:u w:val="single"/>
        </w:rPr>
      </w:pPr>
      <w:r>
        <w:rPr>
          <w:u w:val="single"/>
        </w:rPr>
        <w:lastRenderedPageBreak/>
        <w:t xml:space="preserve">SITUACE </w:t>
      </w:r>
      <w:r w:rsidR="0024145F">
        <w:rPr>
          <w:u w:val="single"/>
        </w:rPr>
        <w:t>4</w:t>
      </w:r>
    </w:p>
    <w:p w:rsidR="00E21CEE" w:rsidRDefault="00E21CEE" w:rsidP="00E21CEE">
      <w:pPr>
        <w:pStyle w:val="Bezmezer"/>
      </w:pPr>
      <w:r>
        <w:t>Osvětlení vozovky (</w:t>
      </w:r>
      <w:r w:rsidR="0024145F">
        <w:t>P4)</w:t>
      </w:r>
    </w:p>
    <w:p w:rsidR="00E21CEE" w:rsidRDefault="00E21CEE" w:rsidP="00E21CEE">
      <w:pPr>
        <w:pStyle w:val="Bezmezer"/>
      </w:pPr>
      <w:r>
        <w:t>Šířka vozovky 6 m</w:t>
      </w:r>
    </w:p>
    <w:p w:rsidR="00E21CEE" w:rsidRDefault="00E21CEE" w:rsidP="00E21CEE">
      <w:pPr>
        <w:pStyle w:val="Bezmezer"/>
      </w:pPr>
      <w:r>
        <w:t xml:space="preserve">Přesah svítidla do vozovky (v místě montáže): </w:t>
      </w:r>
      <w:r w:rsidR="001F0301">
        <w:t>-</w:t>
      </w:r>
      <w:r>
        <w:t>0</w:t>
      </w:r>
      <w:r w:rsidR="001F0301">
        <w:t>,5</w:t>
      </w:r>
      <w:r>
        <w:t xml:space="preserve"> m</w:t>
      </w:r>
    </w:p>
    <w:p w:rsidR="00E21CEE" w:rsidRDefault="00E21CEE" w:rsidP="00E21CEE">
      <w:pPr>
        <w:pStyle w:val="Bezmezer"/>
      </w:pPr>
      <w:r>
        <w:t xml:space="preserve">Montážní výška svítidla: </w:t>
      </w:r>
      <w:r w:rsidR="001F0301">
        <w:t>6</w:t>
      </w:r>
      <w:r>
        <w:t xml:space="preserve"> m</w:t>
      </w:r>
    </w:p>
    <w:p w:rsidR="00E21CEE" w:rsidRDefault="00E21CEE" w:rsidP="00E21CEE">
      <w:pPr>
        <w:pStyle w:val="Bezmezer"/>
      </w:pPr>
      <w:r>
        <w:t>Použití přibližné korekce o rozměry svítidla</w:t>
      </w:r>
    </w:p>
    <w:p w:rsidR="00E21CEE" w:rsidRDefault="00E21CEE" w:rsidP="00E21CEE">
      <w:pPr>
        <w:pStyle w:val="Bezmezer"/>
      </w:pPr>
      <w:r>
        <w:t xml:space="preserve">Rozteč svítidel (sloupů): </w:t>
      </w:r>
      <w:r w:rsidR="001F0301">
        <w:t>51</w:t>
      </w:r>
      <w:r>
        <w:t xml:space="preserve"> m</w:t>
      </w:r>
    </w:p>
    <w:p w:rsidR="00E21CEE" w:rsidRDefault="00E21CEE" w:rsidP="00E21CEE">
      <w:pPr>
        <w:pStyle w:val="Bezmezer"/>
      </w:pPr>
      <w:r>
        <w:t xml:space="preserve">LED svítidlo </w:t>
      </w:r>
      <w:r w:rsidR="007857F8">
        <w:t>3</w:t>
      </w:r>
      <w:r>
        <w:t>000 K,</w:t>
      </w:r>
      <w:r w:rsidRPr="00E21CEE">
        <w:t xml:space="preserve"> </w:t>
      </w:r>
      <w:r>
        <w:t>jednostranné uspořádání</w:t>
      </w:r>
    </w:p>
    <w:p w:rsidR="00E21CEE" w:rsidRDefault="00E21CEE" w:rsidP="00E21CEE">
      <w:pPr>
        <w:pStyle w:val="Bezmezer"/>
      </w:pPr>
    </w:p>
    <w:p w:rsidR="007857F8" w:rsidRPr="002448DC" w:rsidRDefault="007857F8" w:rsidP="007857F8">
      <w:pPr>
        <w:pStyle w:val="Bezmezer"/>
        <w:rPr>
          <w:u w:val="single"/>
        </w:rPr>
      </w:pPr>
      <w:r>
        <w:rPr>
          <w:u w:val="single"/>
        </w:rPr>
        <w:t xml:space="preserve">SITUACE </w:t>
      </w:r>
      <w:r w:rsidR="001F0301">
        <w:rPr>
          <w:u w:val="single"/>
        </w:rPr>
        <w:t>5</w:t>
      </w:r>
    </w:p>
    <w:p w:rsidR="007857F8" w:rsidRDefault="001F0301" w:rsidP="007857F8">
      <w:pPr>
        <w:pStyle w:val="Bezmezer"/>
      </w:pPr>
      <w:r>
        <w:t>Osvětlení vozovky (P4)</w:t>
      </w:r>
    </w:p>
    <w:p w:rsidR="007857F8" w:rsidRDefault="007857F8" w:rsidP="007857F8">
      <w:pPr>
        <w:pStyle w:val="Bezmezer"/>
      </w:pPr>
      <w:r>
        <w:t xml:space="preserve">Šířka vozovky </w:t>
      </w:r>
      <w:r w:rsidR="001F0301">
        <w:t>5 m</w:t>
      </w:r>
    </w:p>
    <w:p w:rsidR="007857F8" w:rsidRDefault="007857F8" w:rsidP="007857F8">
      <w:pPr>
        <w:pStyle w:val="Bezmezer"/>
      </w:pPr>
      <w:r>
        <w:t xml:space="preserve">Přesah svítidla do vozovky (v místě montáže): </w:t>
      </w:r>
      <w:r w:rsidR="001F0301">
        <w:t>-0,5</w:t>
      </w:r>
      <w:r>
        <w:t xml:space="preserve"> m</w:t>
      </w:r>
    </w:p>
    <w:p w:rsidR="007857F8" w:rsidRDefault="007857F8" w:rsidP="007857F8">
      <w:pPr>
        <w:pStyle w:val="Bezmezer"/>
      </w:pPr>
      <w:r>
        <w:t xml:space="preserve">Montážní výška svítidla: </w:t>
      </w:r>
      <w:r w:rsidR="001F0301">
        <w:t>7</w:t>
      </w:r>
      <w:r>
        <w:t xml:space="preserve"> m</w:t>
      </w:r>
    </w:p>
    <w:p w:rsidR="007857F8" w:rsidRDefault="007857F8" w:rsidP="007857F8">
      <w:pPr>
        <w:pStyle w:val="Bezmezer"/>
      </w:pPr>
      <w:r>
        <w:t>Použití přibližné korekce o rozměry svítidla</w:t>
      </w:r>
    </w:p>
    <w:p w:rsidR="007857F8" w:rsidRDefault="007857F8" w:rsidP="007857F8">
      <w:pPr>
        <w:pStyle w:val="Bezmezer"/>
      </w:pPr>
      <w:r>
        <w:t xml:space="preserve">Rozteč svítidel (sloupů): </w:t>
      </w:r>
      <w:r w:rsidR="001F0301">
        <w:t>59</w:t>
      </w:r>
      <w:r>
        <w:t xml:space="preserve"> m</w:t>
      </w:r>
    </w:p>
    <w:p w:rsidR="007857F8" w:rsidRDefault="007857F8" w:rsidP="007857F8">
      <w:pPr>
        <w:pStyle w:val="Bezmezer"/>
      </w:pPr>
      <w:r>
        <w:t>LED svítidlo 3000 K,</w:t>
      </w:r>
      <w:r w:rsidRPr="00E21CEE">
        <w:t xml:space="preserve"> </w:t>
      </w:r>
      <w:r>
        <w:t>jednostranné uspořádání</w:t>
      </w:r>
    </w:p>
    <w:p w:rsidR="007857F8" w:rsidRDefault="007857F8" w:rsidP="007857F8">
      <w:pPr>
        <w:pStyle w:val="Bezmezer"/>
      </w:pPr>
    </w:p>
    <w:p w:rsidR="007857F8" w:rsidRPr="002448DC" w:rsidRDefault="007857F8" w:rsidP="007857F8">
      <w:pPr>
        <w:pStyle w:val="Bezmezer"/>
        <w:rPr>
          <w:u w:val="single"/>
        </w:rPr>
      </w:pPr>
      <w:r>
        <w:rPr>
          <w:u w:val="single"/>
        </w:rPr>
        <w:t xml:space="preserve">SITUACE </w:t>
      </w:r>
      <w:r w:rsidR="001F0301">
        <w:rPr>
          <w:u w:val="single"/>
        </w:rPr>
        <w:t>6</w:t>
      </w:r>
    </w:p>
    <w:p w:rsidR="007857F8" w:rsidRDefault="001F0301" w:rsidP="007857F8">
      <w:pPr>
        <w:pStyle w:val="Bezmezer"/>
      </w:pPr>
      <w:r>
        <w:t>Osvětlení vozovky (P4</w:t>
      </w:r>
      <w:r w:rsidR="007857F8">
        <w:t>)</w:t>
      </w:r>
      <w:r>
        <w:t xml:space="preserve"> a chodníku (P5)</w:t>
      </w:r>
    </w:p>
    <w:p w:rsidR="007857F8" w:rsidRDefault="007857F8" w:rsidP="007857F8">
      <w:pPr>
        <w:pStyle w:val="Bezmezer"/>
      </w:pPr>
      <w:r>
        <w:t xml:space="preserve">Šířka vozovky </w:t>
      </w:r>
      <w:r w:rsidR="001F0301">
        <w:t>5</w:t>
      </w:r>
      <w:r>
        <w:t xml:space="preserve"> m</w:t>
      </w:r>
      <w:r w:rsidR="001F0301">
        <w:t>, chodník šířky 1.5 m za zeleným pásem šířky 1.5 m (dole)</w:t>
      </w:r>
    </w:p>
    <w:p w:rsidR="007857F8" w:rsidRDefault="007857F8" w:rsidP="007857F8">
      <w:pPr>
        <w:pStyle w:val="Bezmezer"/>
      </w:pPr>
      <w:r>
        <w:t xml:space="preserve">Přesah svítidla do vozovky (v místě montáže): </w:t>
      </w:r>
      <w:r w:rsidR="001F0301">
        <w:t>-2,5</w:t>
      </w:r>
      <w:r>
        <w:t xml:space="preserve"> m</w:t>
      </w:r>
    </w:p>
    <w:p w:rsidR="007857F8" w:rsidRDefault="007857F8" w:rsidP="007857F8">
      <w:pPr>
        <w:pStyle w:val="Bezmezer"/>
      </w:pPr>
      <w:r>
        <w:t xml:space="preserve">Montážní výška svítidla: </w:t>
      </w:r>
      <w:r w:rsidR="001F0301">
        <w:t>6</w:t>
      </w:r>
      <w:r>
        <w:t xml:space="preserve"> m</w:t>
      </w:r>
    </w:p>
    <w:p w:rsidR="007857F8" w:rsidRDefault="007857F8" w:rsidP="007857F8">
      <w:pPr>
        <w:pStyle w:val="Bezmezer"/>
      </w:pPr>
      <w:r>
        <w:t>Použití přibližné korekce o rozměry svítidla</w:t>
      </w:r>
    </w:p>
    <w:p w:rsidR="007857F8" w:rsidRDefault="001F0301" w:rsidP="007857F8">
      <w:pPr>
        <w:pStyle w:val="Bezmezer"/>
      </w:pPr>
      <w:r>
        <w:t>Rozteč svítidel (sloupů): 42</w:t>
      </w:r>
      <w:r w:rsidR="007857F8">
        <w:t xml:space="preserve"> m</w:t>
      </w:r>
    </w:p>
    <w:p w:rsidR="007857F8" w:rsidRDefault="007857F8" w:rsidP="007857F8">
      <w:pPr>
        <w:pStyle w:val="Bezmezer"/>
      </w:pPr>
      <w:r>
        <w:t>LED svítidlo 3000 K,</w:t>
      </w:r>
      <w:r w:rsidRPr="00E21CEE">
        <w:t xml:space="preserve"> </w:t>
      </w:r>
      <w:r>
        <w:t>jednostranné uspořádání</w:t>
      </w:r>
      <w:r w:rsidR="001F0301">
        <w:t xml:space="preserve"> (dole)</w:t>
      </w:r>
    </w:p>
    <w:p w:rsidR="007857F8" w:rsidRDefault="007857F8" w:rsidP="007857F8">
      <w:pPr>
        <w:pStyle w:val="Bezmezer"/>
      </w:pPr>
    </w:p>
    <w:p w:rsidR="007857F8" w:rsidRPr="002448DC" w:rsidRDefault="007857F8" w:rsidP="007857F8">
      <w:pPr>
        <w:pStyle w:val="Bezmezer"/>
        <w:rPr>
          <w:u w:val="single"/>
        </w:rPr>
      </w:pPr>
      <w:r>
        <w:rPr>
          <w:u w:val="single"/>
        </w:rPr>
        <w:t xml:space="preserve">SITUACE </w:t>
      </w:r>
      <w:r w:rsidR="001F0301">
        <w:rPr>
          <w:u w:val="single"/>
        </w:rPr>
        <w:t>7</w:t>
      </w:r>
    </w:p>
    <w:p w:rsidR="007857F8" w:rsidRDefault="007857F8" w:rsidP="007857F8">
      <w:pPr>
        <w:pStyle w:val="Bezmezer"/>
      </w:pPr>
      <w:r>
        <w:t>Osvětlení vozovky (P</w:t>
      </w:r>
      <w:r w:rsidR="001F0301">
        <w:t>5</w:t>
      </w:r>
      <w:r>
        <w:t>)</w:t>
      </w:r>
      <w:r w:rsidR="00CD274B">
        <w:t xml:space="preserve"> a chodníků (P</w:t>
      </w:r>
      <w:r w:rsidR="001F0301">
        <w:t>6)</w:t>
      </w:r>
    </w:p>
    <w:p w:rsidR="00CD274B" w:rsidRDefault="00CD274B" w:rsidP="00CD274B">
      <w:pPr>
        <w:pStyle w:val="Bezmezer"/>
      </w:pPr>
      <w:r>
        <w:t xml:space="preserve">Šířka vozovky </w:t>
      </w:r>
      <w:r w:rsidR="001F0301">
        <w:t>6</w:t>
      </w:r>
      <w:r>
        <w:t xml:space="preserve"> m, chodník šířky </w:t>
      </w:r>
      <w:r w:rsidR="001F0301">
        <w:t>1.5</w:t>
      </w:r>
      <w:r>
        <w:t xml:space="preserve"> m po obou stranách</w:t>
      </w:r>
    </w:p>
    <w:p w:rsidR="007857F8" w:rsidRDefault="007857F8" w:rsidP="007857F8">
      <w:pPr>
        <w:pStyle w:val="Bezmezer"/>
      </w:pPr>
      <w:r>
        <w:t xml:space="preserve">Přesah svítidla do vozovky (v místě montáže): </w:t>
      </w:r>
      <w:r w:rsidR="00CD274B">
        <w:t>-</w:t>
      </w:r>
      <w:r w:rsidR="001F0301">
        <w:t>1</w:t>
      </w:r>
      <w:r w:rsidR="00CD274B">
        <w:t>,5</w:t>
      </w:r>
      <w:r>
        <w:t xml:space="preserve"> m</w:t>
      </w:r>
    </w:p>
    <w:p w:rsidR="007857F8" w:rsidRDefault="007857F8" w:rsidP="007857F8">
      <w:pPr>
        <w:pStyle w:val="Bezmezer"/>
      </w:pPr>
      <w:r>
        <w:t xml:space="preserve">Montážní výška svítidla: </w:t>
      </w:r>
      <w:r w:rsidR="001F0301">
        <w:t>5</w:t>
      </w:r>
      <w:r w:rsidR="00CD274B">
        <w:t xml:space="preserve"> </w:t>
      </w:r>
      <w:r>
        <w:t>m</w:t>
      </w:r>
    </w:p>
    <w:p w:rsidR="007857F8" w:rsidRDefault="007857F8" w:rsidP="007857F8">
      <w:pPr>
        <w:pStyle w:val="Bezmezer"/>
      </w:pPr>
      <w:r>
        <w:t>Použití přibližné korekce o rozměry svítidla</w:t>
      </w:r>
    </w:p>
    <w:p w:rsidR="007857F8" w:rsidRDefault="007857F8" w:rsidP="007857F8">
      <w:pPr>
        <w:pStyle w:val="Bezmezer"/>
      </w:pPr>
      <w:r>
        <w:t xml:space="preserve">Rozteč svítidel (sloupů): </w:t>
      </w:r>
      <w:r w:rsidR="001F0301">
        <w:t>43</w:t>
      </w:r>
      <w:r>
        <w:t xml:space="preserve"> m</w:t>
      </w:r>
    </w:p>
    <w:p w:rsidR="007857F8" w:rsidRDefault="007857F8" w:rsidP="007857F8">
      <w:pPr>
        <w:pStyle w:val="Bezmezer"/>
      </w:pPr>
      <w:r>
        <w:t>LED svítidlo 3000 K,</w:t>
      </w:r>
      <w:r w:rsidRPr="00E21CEE">
        <w:t xml:space="preserve"> </w:t>
      </w:r>
      <w:r>
        <w:t>jednostranné uspořádání</w:t>
      </w:r>
    </w:p>
    <w:p w:rsidR="00CD274B" w:rsidRDefault="00CD274B" w:rsidP="00CD274B">
      <w:pPr>
        <w:pStyle w:val="Bezmezer"/>
        <w:rPr>
          <w:u w:val="single"/>
        </w:rPr>
      </w:pPr>
    </w:p>
    <w:p w:rsidR="00DE3FE4" w:rsidRPr="002448DC" w:rsidRDefault="001F0301" w:rsidP="00DE3FE4">
      <w:pPr>
        <w:pStyle w:val="Bezmezer"/>
        <w:rPr>
          <w:u w:val="single"/>
        </w:rPr>
      </w:pPr>
      <w:r>
        <w:rPr>
          <w:u w:val="single"/>
        </w:rPr>
        <w:t>KRUHOVÝ OBJEZD 1</w:t>
      </w:r>
    </w:p>
    <w:p w:rsidR="00DE3FE4" w:rsidRDefault="00DE3FE4" w:rsidP="00DE3FE4">
      <w:pPr>
        <w:pStyle w:val="Bezmezer"/>
      </w:pPr>
      <w:r>
        <w:t xml:space="preserve">Osvětlení vozovky </w:t>
      </w:r>
      <w:r w:rsidR="00CD14A4">
        <w:t xml:space="preserve">– </w:t>
      </w:r>
      <w:r w:rsidR="001F0301">
        <w:t>KO</w:t>
      </w:r>
      <w:r w:rsidR="00CD14A4">
        <w:t xml:space="preserve"> (C</w:t>
      </w:r>
      <w:r w:rsidR="001F0301">
        <w:t>4</w:t>
      </w:r>
      <w:r w:rsidR="00CD14A4">
        <w:t>)</w:t>
      </w:r>
    </w:p>
    <w:p w:rsidR="00DE3FE4" w:rsidRDefault="00DE3FE4" w:rsidP="00DE3FE4">
      <w:pPr>
        <w:pStyle w:val="Bezmezer"/>
      </w:pPr>
      <w:r>
        <w:t xml:space="preserve">Montážní výška svítidla: </w:t>
      </w:r>
      <w:r w:rsidR="00CD14A4">
        <w:t>10</w:t>
      </w:r>
      <w:r>
        <w:t xml:space="preserve"> m</w:t>
      </w:r>
    </w:p>
    <w:p w:rsidR="00DE3FE4" w:rsidRDefault="00DE3FE4" w:rsidP="00DE3FE4">
      <w:pPr>
        <w:pStyle w:val="Bezmezer"/>
      </w:pPr>
      <w:r>
        <w:t>Použití přibližné korekce o rozměry svítidla</w:t>
      </w:r>
    </w:p>
    <w:p w:rsidR="00DE3FE4" w:rsidRDefault="00DE3FE4" w:rsidP="00DE3FE4">
      <w:pPr>
        <w:pStyle w:val="Bezmezer"/>
      </w:pPr>
      <w:r>
        <w:t xml:space="preserve">LED svítidlo </w:t>
      </w:r>
      <w:r w:rsidR="00CD14A4">
        <w:t>4</w:t>
      </w:r>
      <w:r>
        <w:t>000 K</w:t>
      </w:r>
    </w:p>
    <w:p w:rsidR="00DE3FE4" w:rsidRDefault="00CD14A4" w:rsidP="005B49BD">
      <w:pPr>
        <w:pStyle w:val="Bezmezer"/>
      </w:pPr>
      <w:r>
        <w:t>Pozn.: Pro výpočet doporučeno použít přiložený zdrojový soubor (</w:t>
      </w:r>
      <w:r w:rsidRPr="00CD14A4">
        <w:t>SV</w:t>
      </w:r>
      <w:r>
        <w:t>ETELNE_VYPOCTY_REFERENCNI_cast_2</w:t>
      </w:r>
      <w:r w:rsidR="001F0301">
        <w:t>_ZDROJOVY_SOUBOR</w:t>
      </w:r>
      <w:r>
        <w:t>)</w:t>
      </w:r>
    </w:p>
    <w:p w:rsidR="00CD14A4" w:rsidRDefault="00CD14A4" w:rsidP="005B49BD">
      <w:pPr>
        <w:pStyle w:val="Bezmezer"/>
      </w:pPr>
    </w:p>
    <w:p w:rsidR="00CD14A4" w:rsidRPr="002448DC" w:rsidRDefault="00CD14A4" w:rsidP="00CD14A4">
      <w:pPr>
        <w:pStyle w:val="Bezmezer"/>
        <w:rPr>
          <w:u w:val="single"/>
        </w:rPr>
      </w:pPr>
      <w:r>
        <w:rPr>
          <w:u w:val="single"/>
        </w:rPr>
        <w:t>PŘECHOD 1</w:t>
      </w:r>
    </w:p>
    <w:p w:rsidR="00CD14A4" w:rsidRDefault="00CD14A4" w:rsidP="00CD14A4">
      <w:pPr>
        <w:pStyle w:val="Bezmezer"/>
      </w:pPr>
      <w:r>
        <w:t>Přisvětlení přechodu pro chodce</w:t>
      </w:r>
      <w:r w:rsidR="00031AFA">
        <w:t xml:space="preserve"> (M4)</w:t>
      </w:r>
      <w:r>
        <w:t xml:space="preserve"> dle TKP15</w:t>
      </w:r>
    </w:p>
    <w:p w:rsidR="00CD14A4" w:rsidRDefault="00CD14A4" w:rsidP="00CD14A4">
      <w:pPr>
        <w:pStyle w:val="Bezmezer"/>
      </w:pPr>
      <w:r>
        <w:t>Montážní výška svítidla: 6 m</w:t>
      </w:r>
    </w:p>
    <w:p w:rsidR="00CD14A4" w:rsidRDefault="00CD14A4" w:rsidP="00CD14A4">
      <w:pPr>
        <w:pStyle w:val="Bezmezer"/>
      </w:pPr>
      <w:r>
        <w:t>Použití přibližné korekce o rozměry svítidla</w:t>
      </w:r>
    </w:p>
    <w:p w:rsidR="00CD14A4" w:rsidRDefault="00CD14A4" w:rsidP="00CD14A4">
      <w:pPr>
        <w:pStyle w:val="Bezmezer"/>
      </w:pPr>
      <w:r>
        <w:t>LED svítidlo 5700-6500 K</w:t>
      </w:r>
    </w:p>
    <w:p w:rsidR="00CD14A4" w:rsidRDefault="00CD14A4" w:rsidP="00CD14A4">
      <w:pPr>
        <w:pStyle w:val="Bezmezer"/>
      </w:pPr>
      <w:r>
        <w:t>Pozn.: Pro výpočet doporučeno použít přiložený zdrojový soubor (</w:t>
      </w:r>
      <w:r w:rsidRPr="00CD14A4">
        <w:t>SV</w:t>
      </w:r>
      <w:r>
        <w:t>ETELNE_VYPOCTY_REFERENCNI_cast_</w:t>
      </w:r>
      <w:r w:rsidR="00031AFA">
        <w:t>3_ZDROJOVY_SOUBOR</w:t>
      </w:r>
      <w:r>
        <w:t>)</w:t>
      </w:r>
    </w:p>
    <w:p w:rsidR="00031AFA" w:rsidRDefault="00031AFA" w:rsidP="00CD14A4">
      <w:pPr>
        <w:pStyle w:val="Bezmezer"/>
      </w:pPr>
      <w:r>
        <w:t>Pro přechodová svítidla budou postaveny nové sloupy s atypickými lomenými výložníky pro dosažení optimální pozice svítidla</w:t>
      </w:r>
    </w:p>
    <w:p w:rsidR="00031AFA" w:rsidRDefault="00031AFA" w:rsidP="00CD14A4">
      <w:pPr>
        <w:pStyle w:val="Bezmezer"/>
      </w:pPr>
    </w:p>
    <w:p w:rsidR="00031AFA" w:rsidRDefault="00031AFA" w:rsidP="00CD14A4">
      <w:pPr>
        <w:pStyle w:val="Bezmezer"/>
      </w:pPr>
      <w:bookmarkStart w:id="0" w:name="_GoBack"/>
      <w:bookmarkEnd w:id="0"/>
    </w:p>
    <w:p w:rsidR="00031AFA" w:rsidRPr="002448DC" w:rsidRDefault="00031AFA" w:rsidP="00031AFA">
      <w:pPr>
        <w:pStyle w:val="Bezmezer"/>
        <w:rPr>
          <w:u w:val="single"/>
        </w:rPr>
      </w:pPr>
      <w:r>
        <w:rPr>
          <w:u w:val="single"/>
        </w:rPr>
        <w:lastRenderedPageBreak/>
        <w:t xml:space="preserve">PŘECHOD </w:t>
      </w:r>
      <w:r>
        <w:rPr>
          <w:u w:val="single"/>
        </w:rPr>
        <w:t>2</w:t>
      </w:r>
    </w:p>
    <w:p w:rsidR="00031AFA" w:rsidRDefault="00031AFA" w:rsidP="00031AFA">
      <w:pPr>
        <w:pStyle w:val="Bezmezer"/>
      </w:pPr>
      <w:r>
        <w:t>Přisvětlení přechodu pro chodce (M4) dle TKP15</w:t>
      </w:r>
    </w:p>
    <w:p w:rsidR="00031AFA" w:rsidRDefault="00031AFA" w:rsidP="00031AFA">
      <w:pPr>
        <w:pStyle w:val="Bezmezer"/>
      </w:pPr>
      <w:r>
        <w:t>Montážní výška svítidla: 6</w:t>
      </w:r>
      <w:r>
        <w:t>,2</w:t>
      </w:r>
      <w:r>
        <w:t xml:space="preserve"> m</w:t>
      </w:r>
    </w:p>
    <w:p w:rsidR="00031AFA" w:rsidRDefault="00031AFA" w:rsidP="00031AFA">
      <w:pPr>
        <w:pStyle w:val="Bezmezer"/>
      </w:pPr>
      <w:r>
        <w:t>Použití přibližné korekce o rozměry svítidla</w:t>
      </w:r>
    </w:p>
    <w:p w:rsidR="00031AFA" w:rsidRDefault="00031AFA" w:rsidP="00031AFA">
      <w:pPr>
        <w:pStyle w:val="Bezmezer"/>
      </w:pPr>
      <w:r>
        <w:t>LED svítidlo 5700-6500 K</w:t>
      </w:r>
    </w:p>
    <w:p w:rsidR="00031AFA" w:rsidRDefault="00031AFA" w:rsidP="00031AFA">
      <w:pPr>
        <w:pStyle w:val="Bezmezer"/>
      </w:pPr>
      <w:r>
        <w:t>Pozn.: Pro výpočet doporučeno použít přiložený zdrojový soubor (</w:t>
      </w:r>
      <w:r w:rsidRPr="00CD14A4">
        <w:t>SV</w:t>
      </w:r>
      <w:r>
        <w:t>ETELNE_VYPOCTY_REFERENCNI_cast_3_ZDROJOVY_SOUBOR)</w:t>
      </w:r>
    </w:p>
    <w:p w:rsidR="00031AFA" w:rsidRDefault="00031AFA" w:rsidP="00031AFA">
      <w:pPr>
        <w:pStyle w:val="Bezmezer"/>
      </w:pPr>
      <w:r>
        <w:t xml:space="preserve">Pro přechodová svítidla budou postaveny nové sloupy </w:t>
      </w:r>
      <w:r>
        <w:t>s</w:t>
      </w:r>
      <w:r>
        <w:t xml:space="preserve"> atypickými lomenými výložníky pro dosažení optimální pozice svítidla</w:t>
      </w:r>
    </w:p>
    <w:p w:rsidR="00031AFA" w:rsidRDefault="00031AFA" w:rsidP="00CD14A4">
      <w:pPr>
        <w:pStyle w:val="Bezmezer"/>
      </w:pPr>
    </w:p>
    <w:p w:rsidR="00CD14A4" w:rsidRDefault="00CD14A4" w:rsidP="005B49BD">
      <w:pPr>
        <w:pStyle w:val="Bezmezer"/>
      </w:pPr>
    </w:p>
    <w:sectPr w:rsidR="00CD14A4" w:rsidSect="00031AFA">
      <w:pgSz w:w="11906" w:h="16838"/>
      <w:pgMar w:top="568"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ndale Sans UI">
    <w:altName w:val="Arial Unicode MS"/>
    <w:charset w:val="EE"/>
    <w:family w:val="auto"/>
    <w:pitch w:val="variable"/>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D"/>
    <w:rsid w:val="00031AFA"/>
    <w:rsid w:val="001B750F"/>
    <w:rsid w:val="001F0301"/>
    <w:rsid w:val="0024145F"/>
    <w:rsid w:val="002448DC"/>
    <w:rsid w:val="00375A0A"/>
    <w:rsid w:val="005B49BD"/>
    <w:rsid w:val="005D6099"/>
    <w:rsid w:val="00661615"/>
    <w:rsid w:val="00727CF5"/>
    <w:rsid w:val="007857F8"/>
    <w:rsid w:val="00855E97"/>
    <w:rsid w:val="00990711"/>
    <w:rsid w:val="009D5E6F"/>
    <w:rsid w:val="00C36BA3"/>
    <w:rsid w:val="00CD14A4"/>
    <w:rsid w:val="00CD274B"/>
    <w:rsid w:val="00CF4896"/>
    <w:rsid w:val="00D97175"/>
    <w:rsid w:val="00DE3FE4"/>
    <w:rsid w:val="00E21CEE"/>
    <w:rsid w:val="00E851B9"/>
    <w:rsid w:val="00E927ED"/>
    <w:rsid w:val="00EC0070"/>
    <w:rsid w:val="00F91FC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8E328C-8F9D-4DA4-A2B3-36882A35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5B49BD"/>
    <w:pPr>
      <w:spacing w:after="0" w:line="240" w:lineRule="auto"/>
    </w:pPr>
  </w:style>
  <w:style w:type="paragraph" w:customStyle="1" w:styleId="Honzkv">
    <w:name w:val="Honzíkův"/>
    <w:basedOn w:val="Normln"/>
    <w:rsid w:val="009D5E6F"/>
    <w:pPr>
      <w:widowControl w:val="0"/>
      <w:suppressAutoHyphens/>
      <w:spacing w:after="0" w:line="240" w:lineRule="auto"/>
      <w:ind w:left="708" w:firstLine="708"/>
    </w:pPr>
    <w:rPr>
      <w:rFonts w:ascii="Calibri" w:eastAsia="Andale Sans UI" w:hAnsi="Calibri" w:cs="Times New Roman"/>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679</Words>
  <Characters>4007</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Vít Novák</cp:lastModifiedBy>
  <cp:revision>18</cp:revision>
  <dcterms:created xsi:type="dcterms:W3CDTF">2017-06-12T12:51:00Z</dcterms:created>
  <dcterms:modified xsi:type="dcterms:W3CDTF">2017-07-06T19:11:00Z</dcterms:modified>
</cp:coreProperties>
</file>