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54" w:rsidRDefault="00C16D54" w:rsidP="00C16D54">
      <w:pPr>
        <w:pStyle w:val="Honzkv"/>
        <w:ind w:left="0" w:firstLine="0"/>
        <w:contextualSpacing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Příloha ZD</w:t>
      </w:r>
      <w:r w:rsidR="00511257">
        <w:rPr>
          <w:b/>
          <w:bCs/>
          <w:sz w:val="32"/>
          <w:szCs w:val="32"/>
        </w:rPr>
        <w:t xml:space="preserve"> - </w:t>
      </w:r>
      <w:r w:rsidR="00515E02">
        <w:rPr>
          <w:b/>
          <w:bCs/>
          <w:sz w:val="32"/>
          <w:szCs w:val="32"/>
        </w:rPr>
        <w:t>Blešno</w:t>
      </w:r>
    </w:p>
    <w:p w:rsidR="00C16D54" w:rsidRDefault="00C16D54" w:rsidP="00C16D54">
      <w:pPr>
        <w:pStyle w:val="Honzkv"/>
        <w:ind w:left="0" w:firstLine="0"/>
        <w:contextualSpacing/>
        <w:rPr>
          <w:b/>
          <w:bCs/>
          <w:sz w:val="32"/>
          <w:szCs w:val="32"/>
        </w:rPr>
      </w:pPr>
    </w:p>
    <w:p w:rsidR="00C16D54" w:rsidRDefault="00511257" w:rsidP="00C16D54">
      <w:pPr>
        <w:pStyle w:val="Honzkv"/>
        <w:ind w:left="0" w:firstLine="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Obecné t</w:t>
      </w:r>
      <w:r w:rsidR="00C16D54">
        <w:rPr>
          <w:b/>
          <w:bCs/>
          <w:sz w:val="32"/>
          <w:szCs w:val="32"/>
        </w:rPr>
        <w:t>echnické požadavky na sloupy a výložníky</w:t>
      </w:r>
    </w:p>
    <w:p w:rsidR="007260F8" w:rsidRDefault="007260F8" w:rsidP="0055168A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11257" w:rsidRPr="00511257" w:rsidRDefault="00511257" w:rsidP="0055168A">
      <w:pPr>
        <w:jc w:val="both"/>
        <w:rPr>
          <w:rFonts w:ascii="Calibri" w:hAnsi="Calibri" w:cs="Arial"/>
          <w:b/>
          <w:bCs/>
          <w:sz w:val="22"/>
          <w:szCs w:val="28"/>
        </w:rPr>
      </w:pPr>
      <w:r w:rsidRPr="00511257">
        <w:rPr>
          <w:rFonts w:ascii="Calibri" w:hAnsi="Calibri" w:cs="Arial"/>
          <w:b/>
          <w:bCs/>
          <w:sz w:val="22"/>
          <w:szCs w:val="28"/>
        </w:rPr>
        <w:t>Ocelové sloupy</w:t>
      </w:r>
    </w:p>
    <w:p w:rsidR="00C16D54" w:rsidRDefault="00C16D54" w:rsidP="00C16D54">
      <w:pPr>
        <w:pStyle w:val="Honzkv"/>
        <w:spacing w:after="0"/>
        <w:ind w:left="0" w:firstLine="0"/>
      </w:pPr>
      <w:r>
        <w:t xml:space="preserve">Sloupy budou vetknuté </w:t>
      </w:r>
      <w:proofErr w:type="spellStart"/>
      <w:r>
        <w:t>bezpaticové</w:t>
      </w:r>
      <w:proofErr w:type="spellEnd"/>
      <w:r>
        <w:t xml:space="preserve"> oboustranně žárově zinkované. Sloupy budou v místě přechodu do země </w:t>
      </w:r>
      <w:r w:rsidR="00511257">
        <w:t>opatřeny</w:t>
      </w:r>
      <w:r>
        <w:t xml:space="preserve"> </w:t>
      </w:r>
      <w:r w:rsidR="00511257">
        <w:t xml:space="preserve">ocelovou </w:t>
      </w:r>
      <w:r>
        <w:t>manžetou. Výložníky budou rovněž ocelové žárově zinkované. Sloupy a výložníky budou dimenzované pro svítidla o hmotnosti každého jednoho svítidla max. 15 kg a návětrné ploše každého jednoho svítidla max. 0,1 m</w:t>
      </w:r>
      <w:r w:rsidRPr="00C16D54">
        <w:rPr>
          <w:vertAlign w:val="superscript"/>
        </w:rPr>
        <w:t>2</w:t>
      </w:r>
      <w:r w:rsidR="00515E02">
        <w:t xml:space="preserve"> v uvažované lokalitě (celé Blešno).</w:t>
      </w:r>
    </w:p>
    <w:p w:rsidR="00511257" w:rsidRDefault="00511257" w:rsidP="00C16D54">
      <w:pPr>
        <w:pStyle w:val="Honzkv"/>
        <w:spacing w:after="0"/>
        <w:ind w:left="0" w:firstLine="0"/>
      </w:pPr>
    </w:p>
    <w:p w:rsidR="00511257" w:rsidRPr="00511257" w:rsidRDefault="00511257" w:rsidP="00511257">
      <w:pPr>
        <w:jc w:val="both"/>
        <w:rPr>
          <w:rFonts w:ascii="Calibri" w:hAnsi="Calibri" w:cs="Arial"/>
          <w:b/>
          <w:bCs/>
          <w:sz w:val="22"/>
          <w:szCs w:val="28"/>
        </w:rPr>
      </w:pPr>
      <w:r>
        <w:rPr>
          <w:rFonts w:ascii="Calibri" w:hAnsi="Calibri" w:cs="Arial"/>
          <w:b/>
          <w:bCs/>
          <w:sz w:val="22"/>
          <w:szCs w:val="28"/>
        </w:rPr>
        <w:t>Hliníkové</w:t>
      </w:r>
      <w:r w:rsidRPr="00511257">
        <w:rPr>
          <w:rFonts w:ascii="Calibri" w:hAnsi="Calibri" w:cs="Arial"/>
          <w:b/>
          <w:bCs/>
          <w:sz w:val="22"/>
          <w:szCs w:val="28"/>
        </w:rPr>
        <w:t xml:space="preserve"> sloupy</w:t>
      </w:r>
    </w:p>
    <w:p w:rsidR="00511257" w:rsidRDefault="00511257" w:rsidP="00511257">
      <w:pPr>
        <w:pStyle w:val="Honzkv"/>
        <w:spacing w:after="0"/>
        <w:ind w:left="0" w:firstLine="0"/>
      </w:pPr>
      <w:r>
        <w:t>Sloupy budou přírubové kuželové eloxované (tmavě zelená barva). Sloupy budou ve spodní části opatřeny ochranným nástřikem (elastomerem) v barvě sloupu. Sloupy budou dimenzované pro svítidla o hmotnosti každého jednoho svítidla max. 15 kg a návětrné ploše každého jednoho svítidla max. 0,1 m</w:t>
      </w:r>
      <w:r w:rsidRPr="00C16D54">
        <w:rPr>
          <w:vertAlign w:val="superscript"/>
        </w:rPr>
        <w:t>2</w:t>
      </w:r>
      <w:r w:rsidR="00515E02" w:rsidRPr="00515E02">
        <w:t xml:space="preserve"> </w:t>
      </w:r>
      <w:r w:rsidR="00515E02">
        <w:t>v uvažované lokalitě (celé Blešno).</w:t>
      </w:r>
    </w:p>
    <w:p w:rsidR="00511257" w:rsidRDefault="00511257" w:rsidP="00C16D54">
      <w:pPr>
        <w:pStyle w:val="Honzkv"/>
        <w:spacing w:after="0"/>
        <w:ind w:left="0" w:firstLine="0"/>
      </w:pPr>
    </w:p>
    <w:p w:rsidR="00C16D54" w:rsidRDefault="00C16D54" w:rsidP="00C16D54">
      <w:pPr>
        <w:pStyle w:val="Honzkv"/>
        <w:spacing w:after="0"/>
        <w:ind w:left="0" w:firstLine="0"/>
      </w:pPr>
    </w:p>
    <w:p w:rsidR="00C16D54" w:rsidRDefault="00C16D54" w:rsidP="00C16D54">
      <w:pPr>
        <w:pStyle w:val="Honzkv"/>
        <w:ind w:left="0" w:firstLine="0"/>
        <w:rPr>
          <w:b/>
        </w:rPr>
      </w:pPr>
      <w:r w:rsidRPr="006820EE">
        <w:rPr>
          <w:b/>
        </w:rPr>
        <w:t>Uchazeči doloží katalogové listy</w:t>
      </w:r>
      <w:r>
        <w:rPr>
          <w:b/>
        </w:rPr>
        <w:t xml:space="preserve">, </w:t>
      </w:r>
      <w:r w:rsidRPr="006820EE">
        <w:rPr>
          <w:b/>
        </w:rPr>
        <w:t xml:space="preserve">případně další </w:t>
      </w:r>
      <w:r>
        <w:rPr>
          <w:b/>
        </w:rPr>
        <w:t>průkazné dokumenty, k použitým výrobkům, dokum</w:t>
      </w:r>
      <w:r w:rsidR="001A3832">
        <w:rPr>
          <w:b/>
        </w:rPr>
        <w:t>entující požadované vlastnosti.</w:t>
      </w:r>
    </w:p>
    <w:p w:rsidR="001A3832" w:rsidRPr="006820EE" w:rsidRDefault="001A3832" w:rsidP="00C16D54">
      <w:pPr>
        <w:pStyle w:val="Honzkv"/>
        <w:ind w:left="0" w:firstLine="0"/>
        <w:rPr>
          <w:b/>
        </w:rPr>
      </w:pPr>
      <w:r>
        <w:rPr>
          <w:b/>
        </w:rPr>
        <w:t xml:space="preserve">Uchazeč zodpovídá za to, že sloupy, výložníky a svítidla budou spolu kompatibilní, stejně jako s dalšími souvisejícími materiály. Provede-li uchazeč změny ve výkazu výměr (které nejsou v rozporu s požadavky zadávací dokumentace vč. příloh a požadavky platných norem), upozorní v nabídce na </w:t>
      </w:r>
      <w:bookmarkStart w:id="0" w:name="_GoBack"/>
      <w:bookmarkEnd w:id="0"/>
      <w:r>
        <w:rPr>
          <w:b/>
        </w:rPr>
        <w:t>tuto skutečnost.</w:t>
      </w:r>
    </w:p>
    <w:p w:rsidR="00C16D54" w:rsidRDefault="00C16D54" w:rsidP="00C16D54">
      <w:pPr>
        <w:pStyle w:val="Honzkv"/>
        <w:spacing w:after="0"/>
        <w:ind w:left="0" w:firstLine="0"/>
      </w:pPr>
    </w:p>
    <w:p w:rsidR="003A4B67" w:rsidRPr="001159E6" w:rsidRDefault="003A4B67" w:rsidP="003A4B67">
      <w:pPr>
        <w:jc w:val="both"/>
        <w:rPr>
          <w:rFonts w:ascii="Arial" w:hAnsi="Arial" w:cs="Arial"/>
          <w:sz w:val="20"/>
          <w:szCs w:val="20"/>
        </w:rPr>
      </w:pPr>
    </w:p>
    <w:sectPr w:rsidR="003A4B67" w:rsidRPr="001159E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74"/>
    <w:rsid w:val="000C490D"/>
    <w:rsid w:val="001159E6"/>
    <w:rsid w:val="00120D71"/>
    <w:rsid w:val="001215E4"/>
    <w:rsid w:val="00125002"/>
    <w:rsid w:val="00157EBC"/>
    <w:rsid w:val="00163A31"/>
    <w:rsid w:val="001A3832"/>
    <w:rsid w:val="001C751B"/>
    <w:rsid w:val="002237F1"/>
    <w:rsid w:val="002770A2"/>
    <w:rsid w:val="00291306"/>
    <w:rsid w:val="002A6A10"/>
    <w:rsid w:val="003422E6"/>
    <w:rsid w:val="003A4B67"/>
    <w:rsid w:val="003E72ED"/>
    <w:rsid w:val="00446611"/>
    <w:rsid w:val="004703D7"/>
    <w:rsid w:val="00490EC5"/>
    <w:rsid w:val="004D7153"/>
    <w:rsid w:val="00506D84"/>
    <w:rsid w:val="00511257"/>
    <w:rsid w:val="00515E02"/>
    <w:rsid w:val="0055168A"/>
    <w:rsid w:val="00565820"/>
    <w:rsid w:val="00586FB8"/>
    <w:rsid w:val="005C188D"/>
    <w:rsid w:val="006268B9"/>
    <w:rsid w:val="006E3D9C"/>
    <w:rsid w:val="006F7929"/>
    <w:rsid w:val="00707F7C"/>
    <w:rsid w:val="00711413"/>
    <w:rsid w:val="00722959"/>
    <w:rsid w:val="007260F8"/>
    <w:rsid w:val="007B0ADA"/>
    <w:rsid w:val="007D0312"/>
    <w:rsid w:val="007F4914"/>
    <w:rsid w:val="008A0112"/>
    <w:rsid w:val="008E44FC"/>
    <w:rsid w:val="008E5B1D"/>
    <w:rsid w:val="00906322"/>
    <w:rsid w:val="00954AE8"/>
    <w:rsid w:val="00A24E19"/>
    <w:rsid w:val="00A55D7D"/>
    <w:rsid w:val="00B33520"/>
    <w:rsid w:val="00B603F4"/>
    <w:rsid w:val="00B63A0F"/>
    <w:rsid w:val="00C16D54"/>
    <w:rsid w:val="00CC2236"/>
    <w:rsid w:val="00CF07EF"/>
    <w:rsid w:val="00DD1988"/>
    <w:rsid w:val="00E14474"/>
    <w:rsid w:val="00E83315"/>
    <w:rsid w:val="00EC598E"/>
    <w:rsid w:val="00ED28EA"/>
    <w:rsid w:val="00F03DFE"/>
    <w:rsid w:val="00F5124C"/>
    <w:rsid w:val="00F962FA"/>
    <w:rsid w:val="00FC0501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4818210-9ADC-408C-B9E7-F20259DF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D28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28EA"/>
    <w:rPr>
      <w:rFonts w:ascii="Tahoma" w:eastAsia="Andale Sans UI" w:hAnsi="Tahoma" w:cs="Tahoma"/>
      <w:kern w:val="1"/>
      <w:sz w:val="16"/>
      <w:szCs w:val="16"/>
    </w:rPr>
  </w:style>
  <w:style w:type="paragraph" w:customStyle="1" w:styleId="Honzkv">
    <w:name w:val="Honzíkův"/>
    <w:basedOn w:val="Normln"/>
    <w:rsid w:val="00C16D54"/>
    <w:pPr>
      <w:widowControl/>
      <w:spacing w:after="200" w:line="276" w:lineRule="auto"/>
      <w:ind w:left="708" w:firstLine="708"/>
    </w:pPr>
    <w:rPr>
      <w:rFonts w:ascii="Calibri" w:eastAsia="Calibri" w:hAnsi="Calibri" w:cs="Calibri"/>
      <w:kern w:val="0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0DC04-67A3-43EA-8072-25366124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Vít Novák</cp:lastModifiedBy>
  <cp:revision>8</cp:revision>
  <cp:lastPrinted>2016-10-27T11:08:00Z</cp:lastPrinted>
  <dcterms:created xsi:type="dcterms:W3CDTF">2017-03-22T16:04:00Z</dcterms:created>
  <dcterms:modified xsi:type="dcterms:W3CDTF">2017-07-10T18:51:00Z</dcterms:modified>
</cp:coreProperties>
</file>