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ndcrme94g38i" w:id="0"/>
      <w:bookmarkEnd w:id="0"/>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u</w:t>
      </w:r>
      <w:r w:rsidDel="00000000" w:rsidR="00000000" w:rsidRPr="00000000">
        <w:rPr>
          <w:color w:val="062e6f"/>
          <w:shd w:fill="d6eaff" w:val="clear"/>
          <w:rtl w:val="0"/>
        </w:rPr>
        <w:t xml:space="preserve">Apr 16, 2026</w:t>
      </w:r>
      <w:r w:rsidDel="00000000" w:rsidR="00000000" w:rsidRPr="00000000">
        <w:rPr>
          <w:rtl w:val="0"/>
        </w:rPr>
      </w:r>
    </w:p>
    <w:p w:rsidR="00000000" w:rsidDel="00000000" w:rsidP="00000000" w:rsidRDefault="00000000" w:rsidRPr="00000000" w14:paraId="00000003">
      <w:pPr>
        <w:pStyle w:val="Heading2"/>
        <w:rPr/>
      </w:pPr>
      <w:bookmarkStart w:colFirst="0" w:colLast="0" w:name="_8sr9ixyowgiv" w:id="1"/>
      <w:bookmarkEnd w:id="1"/>
      <w:r w:rsidDel="00000000" w:rsidR="00000000" w:rsidRPr="00000000">
        <w:rPr>
          <w:rtl w:val="0"/>
        </w:rPr>
        <w:t xml:space="preserve">30 min with Jackson (Benjamin Bakken)</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Jackson Tomlinson</w:t>
        </w:r>
      </w:hyperlink>
      <w:r w:rsidDel="00000000" w:rsidR="00000000" w:rsidRPr="00000000">
        <w:rPr>
          <w:rtl w:val="0"/>
        </w:rPr>
        <w:t xml:space="preserve"> </w:t>
      </w:r>
      <w:hyperlink r:id="rId7">
        <w:r w:rsidDel="00000000" w:rsidR="00000000" w:rsidRPr="00000000">
          <w:rPr>
            <w:color w:val="0000ee"/>
            <w:u w:val="single"/>
            <w:rtl w:val="0"/>
          </w:rPr>
          <w:t xml:space="preserve">ben@causelinelabs.io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30 min with Jackson (Benjamin Bakken)</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color w:val="303030"/>
          <w:sz w:val="28"/>
          <w:szCs w:val="28"/>
        </w:rPr>
      </w:pPr>
      <w:bookmarkStart w:colFirst="0" w:colLast="0" w:name="_1mfirmz0arzt" w:id="2"/>
      <w:bookmarkEnd w:id="2"/>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sz w:val="28"/>
          <w:szCs w:val="28"/>
          <w:rtl w:val="0"/>
        </w:rPr>
        <w:t xml:space="preserve">Initial setup and functionality review covered the Mapbox token security considerations with a key decision on the primary feature for the live build.</w:t>
        <w:br w:type="textWrapping"/>
        <w:br w:type="textWrapping"/>
      </w:r>
      <w:r w:rsidDel="00000000" w:rsidR="00000000" w:rsidRPr="00000000">
        <w:rPr>
          <w:b w:val="1"/>
          <w:bCs w:val="1"/>
          <w:sz w:val="28"/>
          <w:szCs w:val="28"/>
          <w:rtl w:val="0"/>
        </w:rPr>
        <w:t xml:space="preserve">Initial Environment Setup Review</w:t>
      </w:r>
      <w:r w:rsidDel="00000000" w:rsidR="00000000" w:rsidRPr="00000000">
        <w:rPr>
          <w:sz w:val="28"/>
          <w:szCs w:val="28"/>
          <w:rtl w:val="0"/>
        </w:rPr>
        <w:br w:type="textWrapping"/>
        <w:t xml:space="preserve">The project was successfully moved to a Firebase app with a discussion confirming that the Mapbox token must not be publicly committed to the GitHub repository due to personal account security concerns. Initial functionality review showed the app can view conferences, attendees, co-attendance status, matched people, and manage pings.</w:t>
        <w:br w:type="textWrapping"/>
        <w:br w:type="textWrapping"/>
      </w:r>
      <w:r w:rsidDel="00000000" w:rsidR="00000000" w:rsidRPr="00000000">
        <w:rPr>
          <w:b w:val="1"/>
          <w:bCs w:val="1"/>
          <w:sz w:val="28"/>
          <w:szCs w:val="28"/>
          <w:rtl w:val="0"/>
        </w:rPr>
        <w:t xml:space="preserve">Feature Development and User Policy</w:t>
      </w:r>
      <w:r w:rsidDel="00000000" w:rsidR="00000000" w:rsidRPr="00000000">
        <w:rPr>
          <w:sz w:val="28"/>
          <w:szCs w:val="28"/>
          <w:rtl w:val="0"/>
        </w:rPr>
        <w:br w:type="textWrapping"/>
        <w:t xml:space="preserve">Feature ideas included quick intro walk-throughs and adjusting ping expiration from 30 days to 3 or 7 days, along with a consensus to allow anonymous users to browse and add some conferences to increase engagement. They planned to use multiple AI-generated images for LinkedIn marketing posts over time.</w:t>
        <w:br w:type="textWrapping"/>
        <w:br w:type="textWrapping"/>
      </w:r>
      <w:r w:rsidDel="00000000" w:rsidR="00000000" w:rsidRPr="00000000">
        <w:rPr>
          <w:b w:val="1"/>
          <w:bCs w:val="1"/>
          <w:sz w:val="28"/>
          <w:szCs w:val="28"/>
          <w:rtl w:val="0"/>
        </w:rPr>
        <w:t xml:space="preserve">Live Build Primary Objective Chosen</w:t>
      </w:r>
      <w:r w:rsidDel="00000000" w:rsidR="00000000" w:rsidRPr="00000000">
        <w:rPr>
          <w:sz w:val="28"/>
          <w:szCs w:val="28"/>
          <w:rtl w:val="0"/>
        </w:rPr>
        <w:br w:type="textWrapping"/>
        <w:t xml:space="preserve">The primary objective for the live build was decided to be completing a high-impact feature, specifically a live feed of new users and conference activity, demonstrating AI's understanding of Firebase's reactive snapshot update pattern. Setting up a CI/CD pipeline using free GitHub Actions was agreed upon as a compelling demonstration if time permitted.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rPr>
          <w:color w:val="303030"/>
        </w:rPr>
      </w:pPr>
      <w:bookmarkStart w:colFirst="0" w:colLast="0" w:name="_z71iyu38uqis" w:id="3"/>
      <w:bookmarkEnd w:id="3"/>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[Jackson Tomlinson] Move Repo: Transfer current repository contents to a dedicated GitHub repository.</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[Jackson Tomlinson] Mapbox Token: Determine the long-term strategy for handling the Mapbox token. Decide whether to share or instruct users to obtain a free token.</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[Benjamin Bakken] Commit Outreach: Commit LinkedIn post images and text files to the outreach folder in the repository.</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[The group] Select Feature: Determine the feature to build live during the presentation. Rehearse the implementation build process several times.</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[Benjamin Bakken] Deploy App: Set up the Firebase project using Cosline resources. Push the application code and notify Jackson when deployment is complete.</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[Jackson Tomlinson] Explore Tooling: Check in all previous Claude AI interactions. Explore Codeex capabilities and test interaction tooling.</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rPr/>
      </w:pPr>
      <w:bookmarkStart w:colFirst="0" w:colLast="0" w:name="_o1m5ey12glrp" w:id="4"/>
      <w:bookmarkEnd w:id="4"/>
      <w:r w:rsidDel="00000000" w:rsidR="00000000" w:rsidRPr="00000000">
        <w:rPr>
          <w:rtl w:val="0"/>
        </w:rPr>
        <w:t xml:space="preserve">Details</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Initial Setup and Local Environment Check</w:t>
      </w:r>
      <w:r w:rsidDel="00000000" w:rsidR="00000000" w:rsidRPr="00000000">
        <w:rPr>
          <w:rtl w:val="0"/>
        </w:rPr>
        <w:t xml:space="preserve">: Benjamin Bakken reported they had successfully implemented the two baseline plan and moved the project to a Firebase app. They requested that Jackson Tomlinson pull the code to run it locally. Jackson Tomlinson confirmed they were installing dependencies and inquired about the presence of a Mapbox token.</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Mapbox Token Security Consideration</w:t>
      </w:r>
      <w:r w:rsidDel="00000000" w:rsidR="00000000" w:rsidRPr="00000000">
        <w:rPr>
          <w:rtl w:val="0"/>
        </w:rPr>
        <w:t xml:space="preserve">: A discussion was initiated regarding the Mapbox token for the GitHub repository. They agreed that the Mapbox token should not be publicly committed to the repository because it is connected to a personal account, and developers should be instructed to get their own free Mapbox token if they intend to develop. They noted that a new, dedicated account could be created for the Mapbox token at a later point.</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Initial Functionality Review</w:t>
      </w:r>
      <w:r w:rsidDel="00000000" w:rsidR="00000000" w:rsidRPr="00000000">
        <w:rPr>
          <w:rtl w:val="0"/>
        </w:rPr>
        <w:t xml:space="preserve">: Benjamin Bakken outlined the existing functionality of the application, including the ability to view conferences, select a conference to see past and present attendees, and view co-attendance status. The current functionality also includes the ability to look at conferences in a list, turn off future and past filters (though the filters only affect the map, not all views), view matched people and their emails, and manage incoming and sent pings. Users can also sign out and change their profile image.</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b w:val="1"/>
          <w:bCs w:val="1"/>
          <w:rtl w:val="0"/>
        </w:rPr>
        <w:t xml:space="preserve">Upcoming Feature Development and Marketing Content</w:t>
      </w:r>
      <w:r w:rsidDel="00000000" w:rsidR="00000000" w:rsidRPr="00000000">
        <w:rPr>
          <w:rtl w:val="0"/>
        </w:rPr>
        <w:t xml:space="preserve">: The speakers revisited the topic of the next feature to build live during the presentation. They discussed header images (Homestar, XKCD, or Tron) for a LinkedIn post, suggesting it would be fun to include the history of these AI-generated images in the repository. They agreed that using multiple images for LinkedIn posts over time would be preferable to being limited to a single image.</w:t>
      </w:r>
    </w:p>
    <w:p w:rsidR="00000000" w:rsidDel="00000000" w:rsidP="00000000" w:rsidRDefault="00000000" w:rsidRPr="00000000" w14:paraId="0000001A">
      <w:pPr>
        <w:numPr>
          <w:ilvl w:val="0"/>
          <w:numId w:val="2"/>
        </w:numPr>
        <w:spacing w:after="160" w:lineRule="auto"/>
        <w:ind w:left="720" w:hanging="360"/>
      </w:pPr>
      <w:r w:rsidDel="00000000" w:rsidR="00000000" w:rsidRPr="00000000">
        <w:rPr>
          <w:b w:val="1"/>
          <w:bCs w:val="1"/>
          <w:rtl w:val="0"/>
        </w:rPr>
        <w:t xml:space="preserve">Feature Ideas and User Management</w:t>
      </w:r>
      <w:r w:rsidDel="00000000" w:rsidR="00000000" w:rsidRPr="00000000">
        <w:rPr>
          <w:rtl w:val="0"/>
        </w:rPr>
        <w:t xml:space="preserve">: Benjamin Bakken shared several mind-dumped feature ideas, including a quick set of intro walk-through features and security enhancements like adjusting ping expiration from 30 days to three or seven days. They also discussed user session management, specifically addressing how anonymous users who mark themselves at a conference or give themselves a display name should be handled, suggesting that inactive anonymous users should expire after a set time (e.g., 90 or 120 days).</w:t>
      </w:r>
    </w:p>
    <w:p w:rsidR="00000000" w:rsidDel="00000000" w:rsidP="00000000" w:rsidRDefault="00000000" w:rsidRPr="00000000" w14:paraId="0000001B">
      <w:pPr>
        <w:numPr>
          <w:ilvl w:val="0"/>
          <w:numId w:val="2"/>
        </w:numPr>
        <w:spacing w:after="160" w:lineRule="auto"/>
        <w:ind w:left="720" w:hanging="360"/>
      </w:pPr>
      <w:r w:rsidDel="00000000" w:rsidR="00000000" w:rsidRPr="00000000">
        <w:rPr>
          <w:b w:val="1"/>
          <w:bCs w:val="1"/>
          <w:rtl w:val="0"/>
        </w:rPr>
        <w:t xml:space="preserve">Anonymous User Policy Discussion</w:t>
      </w:r>
      <w:r w:rsidDel="00000000" w:rsidR="00000000" w:rsidRPr="00000000">
        <w:rPr>
          <w:rtl w:val="0"/>
        </w:rPr>
        <w:t xml:space="preserve">: A key discussion focused on whether anonymous users should be allowed to do anything beyond browsing. The consensus was that allowing anonymous users to add some conferences and see their connections before being required to upgrade might increase engagement, though this raised questions about how to manage interactive capabilities like pings for non-authenticated users.</w:t>
      </w:r>
    </w:p>
    <w:p w:rsidR="00000000" w:rsidDel="00000000" w:rsidP="00000000" w:rsidRDefault="00000000" w:rsidRPr="00000000" w14:paraId="0000001C">
      <w:pPr>
        <w:numPr>
          <w:ilvl w:val="0"/>
          <w:numId w:val="2"/>
        </w:numPr>
        <w:spacing w:after="160" w:lineRule="auto"/>
        <w:ind w:left="720" w:hanging="360"/>
      </w:pPr>
      <w:r w:rsidDel="00000000" w:rsidR="00000000" w:rsidRPr="00000000">
        <w:rPr>
          <w:b w:val="1"/>
          <w:bCs w:val="1"/>
          <w:rtl w:val="0"/>
        </w:rPr>
        <w:t xml:space="preserve">Primary and Secondary Objectives for Live Build</w:t>
      </w:r>
      <w:r w:rsidDel="00000000" w:rsidR="00000000" w:rsidRPr="00000000">
        <w:rPr>
          <w:rtl w:val="0"/>
        </w:rPr>
        <w:t xml:space="preserve">: They settled on a primary objective of completing a feature live and a secondary objective of attempting to refactor something if time permitted. Suggested refactoring ideas included branding or the CI/CD pipeline.</w:t>
      </w:r>
    </w:p>
    <w:p w:rsidR="00000000" w:rsidDel="00000000" w:rsidP="00000000" w:rsidRDefault="00000000" w:rsidRPr="00000000" w14:paraId="0000001D">
      <w:pPr>
        <w:numPr>
          <w:ilvl w:val="0"/>
          <w:numId w:val="2"/>
        </w:numPr>
        <w:spacing w:after="160" w:lineRule="auto"/>
        <w:ind w:left="720" w:hanging="360"/>
      </w:pPr>
      <w:r w:rsidDel="00000000" w:rsidR="00000000" w:rsidRPr="00000000">
        <w:rPr>
          <w:b w:val="1"/>
          <w:bCs w:val="1"/>
          <w:rtl w:val="0"/>
        </w:rPr>
        <w:t xml:space="preserve">Real Conference Data Import as a Refactor Candidate</w:t>
      </w:r>
      <w:r w:rsidDel="00000000" w:rsidR="00000000" w:rsidRPr="00000000">
        <w:rPr>
          <w:rtl w:val="0"/>
        </w:rPr>
        <w:t xml:space="preserve">: Benjamin Bakken proposed demonstrating the finding and importing of real conference data as a refactor. They noted that a Git repository of 600 conferences was found and easily converted to JSON format and imported into the database using artificial intelligence prompts. This process of ETL (Extract, Transform, Load) using AI was highlighted as a strong candidate for demonstration due to its ease of execution.</w:t>
      </w:r>
    </w:p>
    <w:p w:rsidR="00000000" w:rsidDel="00000000" w:rsidP="00000000" w:rsidRDefault="00000000" w:rsidRPr="00000000" w14:paraId="0000001E">
      <w:pPr>
        <w:numPr>
          <w:ilvl w:val="0"/>
          <w:numId w:val="2"/>
        </w:numPr>
        <w:spacing w:after="160" w:lineRule="auto"/>
        <w:ind w:left="720" w:hanging="360"/>
      </w:pPr>
      <w:r w:rsidDel="00000000" w:rsidR="00000000" w:rsidRPr="00000000">
        <w:rPr>
          <w:b w:val="1"/>
          <w:bCs w:val="1"/>
          <w:rtl w:val="0"/>
        </w:rPr>
        <w:t xml:space="preserve">Conference Data Enrichment Feature</w:t>
      </w:r>
      <w:r w:rsidDel="00000000" w:rsidR="00000000" w:rsidRPr="00000000">
        <w:rPr>
          <w:rtl w:val="0"/>
        </w:rPr>
        <w:t xml:space="preserve">: Jackson Tomlinson suggested enriching the conference data by having the AI scrape conference websites for logos and topical information to enhance the UI. Other refactor ideas included improving the avatar system or implementing a tagging system for conferences.</w:t>
      </w:r>
    </w:p>
    <w:p w:rsidR="00000000" w:rsidDel="00000000" w:rsidP="00000000" w:rsidRDefault="00000000" w:rsidRPr="00000000" w14:paraId="0000001F">
      <w:pPr>
        <w:numPr>
          <w:ilvl w:val="0"/>
          <w:numId w:val="2"/>
        </w:numPr>
        <w:spacing w:after="160" w:lineRule="auto"/>
        <w:ind w:left="720" w:hanging="360"/>
      </w:pPr>
      <w:r w:rsidDel="00000000" w:rsidR="00000000" w:rsidRPr="00000000">
        <w:rPr>
          <w:b w:val="1"/>
          <w:bCs w:val="1"/>
          <w:rtl w:val="0"/>
        </w:rPr>
        <w:t xml:space="preserve">CI/CD Pipeline as a Demonstration</w:t>
      </w:r>
      <w:r w:rsidDel="00000000" w:rsidR="00000000" w:rsidRPr="00000000">
        <w:rPr>
          <w:rtl w:val="0"/>
        </w:rPr>
        <w:t xml:space="preserve">: As Jackson Tomlinson worked to get the application running, they agreed that setting up a CI/CD pipeline would be a compelling demonstration. They planned to set the project up as public on GitHub so they could leverage the free GitHub Actions for public projects and demonstrate the CI/CD deployment in real-time during the talk.</w:t>
      </w:r>
    </w:p>
    <w:p w:rsidR="00000000" w:rsidDel="00000000" w:rsidP="00000000" w:rsidRDefault="00000000" w:rsidRPr="00000000" w14:paraId="00000020">
      <w:pPr>
        <w:numPr>
          <w:ilvl w:val="0"/>
          <w:numId w:val="2"/>
        </w:numPr>
        <w:spacing w:after="160" w:lineRule="auto"/>
        <w:ind w:left="720" w:hanging="360"/>
      </w:pPr>
      <w:r w:rsidDel="00000000" w:rsidR="00000000" w:rsidRPr="00000000">
        <w:rPr>
          <w:b w:val="1"/>
          <w:bCs w:val="1"/>
          <w:rtl w:val="0"/>
        </w:rPr>
        <w:t xml:space="preserve">Mapbox Feature Development as a Focus</w:t>
      </w:r>
      <w:r w:rsidDel="00000000" w:rsidR="00000000" w:rsidRPr="00000000">
        <w:rPr>
          <w:rtl w:val="0"/>
        </w:rPr>
        <w:t xml:space="preserve">: They discussed the difficulty of working with map-based applications like Mapbox and agreed that adding a feature where selecting a conference highlights and zooms to it on the map would be a good demonstration. This would allow them to iterate through visual presentation elements like getting dots on the map and changing the color of the dots.</w:t>
      </w:r>
    </w:p>
    <w:p w:rsidR="00000000" w:rsidDel="00000000" w:rsidP="00000000" w:rsidRDefault="00000000" w:rsidRPr="00000000" w14:paraId="00000021">
      <w:pPr>
        <w:numPr>
          <w:ilvl w:val="0"/>
          <w:numId w:val="2"/>
        </w:numPr>
        <w:spacing w:after="160" w:lineRule="auto"/>
        <w:ind w:left="720" w:hanging="360"/>
      </w:pPr>
      <w:r w:rsidDel="00000000" w:rsidR="00000000" w:rsidRPr="00000000">
        <w:rPr>
          <w:b w:val="1"/>
          <w:bCs w:val="1"/>
          <w:rtl w:val="0"/>
        </w:rPr>
        <w:t xml:space="preserve">Final Feature Selection and Planning</w:t>
      </w:r>
      <w:r w:rsidDel="00000000" w:rsidR="00000000" w:rsidRPr="00000000">
        <w:rPr>
          <w:rtl w:val="0"/>
        </w:rPr>
        <w:t xml:space="preserve">: They concluded that the primary objective would be to complete a high-impact feature, such as a live feed of new users and conference activity, as it is complex and demonstrates AI's understanding of Firebase's reactive snapshot update pattern. They also decided to have a backup list of small, medium, and large features and refactors to choose from based on time.</w:t>
      </w:r>
    </w:p>
    <w:p w:rsidR="00000000" w:rsidDel="00000000" w:rsidP="00000000" w:rsidRDefault="00000000" w:rsidRPr="00000000" w14:paraId="00000022">
      <w:pPr>
        <w:numPr>
          <w:ilvl w:val="0"/>
          <w:numId w:val="2"/>
        </w:numPr>
        <w:spacing w:after="160" w:lineRule="auto"/>
        <w:ind w:left="720" w:hanging="360"/>
      </w:pPr>
      <w:r w:rsidDel="00000000" w:rsidR="00000000" w:rsidRPr="00000000">
        <w:rPr>
          <w:b w:val="1"/>
          <w:bCs w:val="1"/>
          <w:rtl w:val="0"/>
        </w:rPr>
        <w:t xml:space="preserve">Post-Meeting Tasks and Next Steps</w:t>
      </w:r>
      <w:r w:rsidDel="00000000" w:rsidR="00000000" w:rsidRPr="00000000">
        <w:rPr>
          <w:rtl w:val="0"/>
        </w:rPr>
        <w:t xml:space="preserve">: Post-haste tasks were identified: setting up a Firebase project, moving the code into a dedicated GitHub repository, and Jackson Tomlinson experimenting with enhancements while logging their cloud and Codex interactions. Benjamin Bakken committed to setting up the Firebase project and deploying the application soon, before leaving for a scheduled lunch.</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i w:val="1"/>
          <w:iCs w:val="1"/>
          <w:color w:val="747775"/>
        </w:rPr>
      </w:pPr>
      <w:r w:rsidDel="00000000" w:rsidR="00000000" w:rsidRPr="00000000">
        <w:rPr>
          <w:i w:val="1"/>
          <w:iCs w:val="1"/>
          <w:color w:val="747775"/>
          <w:rtl w:val="0"/>
        </w:rPr>
        <w:t xml:space="preserve">You should review Gemini's notes to make sure they're accurate. </w:t>
      </w:r>
      <w:hyperlink r:id="rId9">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6">
      <w:pPr>
        <w:rPr>
          <w:rFonts w:ascii="Roboto" w:cs="Roboto" w:eastAsia="Roboto" w:hAnsi="Roboto"/>
          <w:i w:val="1"/>
          <w:iCs w:val="1"/>
          <w:color w:val="747775"/>
        </w:rPr>
      </w:pPr>
      <w:r w:rsidDel="00000000" w:rsidR="00000000" w:rsidRPr="00000000">
        <w:rPr>
          <w:i w:val="1"/>
          <w:iCs w:val="1"/>
          <w:color w:val="747775"/>
          <w:rtl w:val="0"/>
        </w:rPr>
        <w:t xml:space="preserve">How is the quality of </w:t>
      </w:r>
      <w:r w:rsidDel="00000000" w:rsidR="00000000" w:rsidRPr="00000000">
        <w:rPr>
          <w:rFonts w:ascii="Roboto" w:cs="Roboto" w:eastAsia="Roboto" w:hAnsi="Roboto"/>
          <w:b w:val="1"/>
          <w:bCs w:val="1"/>
          <w:i w:val="1"/>
          <w:iCs w:val="1"/>
          <w:color w:val="747775"/>
          <w:rtl w:val="0"/>
        </w:rPr>
        <w:t xml:space="preserve">these specific notes?</w:t>
      </w:r>
      <w:r w:rsidDel="00000000" w:rsidR="00000000" w:rsidRPr="00000000">
        <w:rPr>
          <w:rFonts w:ascii="Roboto" w:cs="Roboto" w:eastAsia="Roboto" w:hAnsi="Roboto"/>
          <w:i w:val="1"/>
          <w:iCs w:val="1"/>
          <w:color w:val="747775"/>
          <w:rtl w:val="0"/>
        </w:rPr>
        <w:t xml:space="preserve"> </w:t>
      </w:r>
      <w:hyperlink r:id="rId10">
        <w:r w:rsidDel="00000000" w:rsidR="00000000" w:rsidRPr="00000000">
          <w:rPr>
            <w:rFonts w:ascii="Roboto" w:cs="Roboto" w:eastAsia="Roboto" w:hAnsi="Roboto"/>
            <w:i w:val="1"/>
            <w:iCs w:val="1"/>
            <w:color w:val="1155cc"/>
            <w:u w:val="single"/>
            <w:rtl w:val="0"/>
          </w:rPr>
          <w:t xml:space="preserve">Take a short survey</w:t>
        </w:r>
      </w:hyperlink>
      <w:r w:rsidDel="00000000" w:rsidR="00000000" w:rsidRPr="00000000">
        <w:rPr>
          <w:rFonts w:ascii="Roboto" w:cs="Roboto" w:eastAsia="Roboto" w:hAnsi="Roboto"/>
          <w:i w:val="1"/>
          <w:iCs w:val="1"/>
          <w:color w:val="747775"/>
          <w:rtl w:val="0"/>
        </w:rPr>
        <w:t xml:space="preserve"> to let us know your feedback, including how helpful the notes were for your needs.</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b w:val="1"/>
      <w:bCs w:val="1"/>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oogle.qualtrics.com/jfe/form/SV_9vK3UZEaIQKKE7A?confid=xCeFukDaxYj6-_zJI6f4DxIWOAIIigIgABgBCA&amp;detailid=standard&amp;screenshot=false" TargetMode="External"/><Relationship Id="rId9"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mailto:jackson@middleout.dev" TargetMode="External"/><Relationship Id="rId7" Type="http://schemas.openxmlformats.org/officeDocument/2006/relationships/hyperlink" Target="mailto:ben@causelinelabs.io" TargetMode="External"/><Relationship Id="rId8" Type="http://schemas.openxmlformats.org/officeDocument/2006/relationships/hyperlink" Target="https://calendar.google.com/calendar/event?eid=NG5pYzRzbWI2MWtyZmNiaWE0ZWJia2RqbDQgamFja3NvbkBtaWRkbGVvdXQuZGV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