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医疗预约挂号系统 —— 答辩准备文档</w:t>
      </w:r>
    </w:p>
    <w:p>
      <w:r>
        <w:t>&gt; 用于快速学习项目知识要点，应对老师提问</w:t>
      </w:r>
    </w:p>
    <w:p>
      <w:r>
        <w:t>---</w:t>
      </w:r>
    </w:p>
    <w:p>
      <w:pPr>
        <w:pStyle w:val="Heading2"/>
      </w:pPr>
      <w:r>
        <w:t>一、项目概述速记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回答</w:t>
            </w:r>
          </w:p>
        </w:tc>
      </w:tr>
      <w:tr>
        <w:tc>
          <w:tcPr>
            <w:tcW w:type="dxa" w:w="4320"/>
          </w:tcPr>
          <w:p>
            <w:r>
              <w:t>项目是什么？</w:t>
            </w:r>
          </w:p>
        </w:tc>
        <w:tc>
          <w:tcPr>
            <w:tcW w:type="dxa" w:w="4320"/>
          </w:tcPr>
          <w:p>
            <w:r>
              <w:t>一个线上医疗预约挂号平台，患者可预约挂号、医生可管理排班和问诊、管理员可统一管理</w:t>
            </w:r>
          </w:p>
        </w:tc>
      </w:tr>
      <w:tr>
        <w:tc>
          <w:tcPr>
            <w:tcW w:type="dxa" w:w="4320"/>
          </w:tcPr>
          <w:p>
            <w:r>
              <w:t>有几个终端？</w:t>
            </w:r>
          </w:p>
        </w:tc>
        <w:tc>
          <w:tcPr>
            <w:tcW w:type="dxa" w:w="4320"/>
          </w:tcPr>
          <w:p>
            <w:r>
              <w:t>3个：微信小程序(患者)、PC浏览器(医生端)、PC浏览器(管理端)</w:t>
            </w:r>
          </w:p>
        </w:tc>
      </w:tr>
      <w:tr>
        <w:tc>
          <w:tcPr>
            <w:tcW w:type="dxa" w:w="4320"/>
          </w:tcPr>
          <w:p>
            <w:r>
              <w:t>后端用什么？</w:t>
            </w:r>
          </w:p>
        </w:tc>
        <w:tc>
          <w:tcPr>
            <w:tcW w:type="dxa" w:w="4320"/>
          </w:tcPr>
          <w:p>
            <w:r>
              <w:t>Spring Boot + MyBatis + MySQL</w:t>
            </w:r>
          </w:p>
        </w:tc>
      </w:tr>
      <w:tr>
        <w:tc>
          <w:tcPr>
            <w:tcW w:type="dxa" w:w="4320"/>
          </w:tcPr>
          <w:p>
            <w:r>
              <w:t>前端用什么？</w:t>
            </w:r>
          </w:p>
        </w:tc>
        <w:tc>
          <w:tcPr>
            <w:tcW w:type="dxa" w:w="4320"/>
          </w:tcPr>
          <w:p>
            <w:r>
              <w:t>微信小程序 + 原生HTML/CSS/JS</w:t>
            </w:r>
          </w:p>
        </w:tc>
      </w:tr>
      <w:tr>
        <w:tc>
          <w:tcPr>
            <w:tcW w:type="dxa" w:w="4320"/>
          </w:tcPr>
          <w:p>
            <w:r>
              <w:t>代码量？</w:t>
            </w:r>
          </w:p>
        </w:tc>
        <w:tc>
          <w:tcPr>
            <w:tcW w:type="dxa" w:w="4320"/>
          </w:tcPr>
          <w:p>
            <w:r>
              <w:t>Java约5000行，前端约8000行</w:t>
            </w:r>
          </w:p>
        </w:tc>
      </w:tr>
    </w:tbl>
    <w:p>
      <w:r>
        <w:t>---</w:t>
      </w:r>
    </w:p>
    <w:p>
      <w:pPr>
        <w:pStyle w:val="Heading2"/>
      </w:pPr>
      <w:r>
        <w:t>二、技术栈选型说明（核心问题）</w:t>
      </w:r>
    </w:p>
    <w:p>
      <w:pPr>
        <w:pStyle w:val="Heading3"/>
      </w:pPr>
      <w:r>
        <w:t>Q: 为什么没有用课设要求的 Vue3 + Unibest？</w:t>
      </w:r>
    </w:p>
    <w:p>
      <w:r>
        <w:t>回答要点：</w:t>
      </w:r>
    </w:p>
    <w:p>
      <w:pPr>
        <w:pStyle w:val="ListNumber"/>
      </w:pPr>
      <w:r>
        <w:t>**时间因素**：项目功能复杂（预约、排班、叫号、问诊、AI导诊等），需要用最短时间实现完整业务流程。Vue3和Unibest需要额外学习成本，原生HTML/JS开发效率更高。</w:t>
      </w:r>
    </w:p>
    <w:p>
      <w:pPr>
        <w:pStyle w:val="ListNumber"/>
      </w:pPr>
      <w:r>
        <w:t>**技术验证**：项目的核心价值在后端业务逻辑（预约流程、号源管理、支付状态机等），前端框架的选择不影响功能完整性。先用原生实现保证功能，后续再考虑技术栈升级。</w:t>
      </w:r>
    </w:p>
    <w:p>
      <w:pPr>
        <w:pStyle w:val="ListNumber"/>
      </w:pPr>
      <w:r>
        <w:t>**微信小程序原生**：微信小程序本身就有完善的原生开发框架，对于课设级别的项目，原生框架完全够用，且调试更方便。</w:t>
      </w:r>
    </w:p>
    <w:p>
      <w:pPr>
        <w:pStyle w:val="ListNumber"/>
      </w:pPr>
      <w:r>
        <w:t>**分工说明**：管理端和医生端是纯功能型页面（表格、表单、弹窗），用原生JS足以实现良好交互，不需要引入重型框架。</w:t>
      </w:r>
    </w:p>
    <w:p>
      <w:pPr>
        <w:pStyle w:val="Heading3"/>
      </w:pPr>
      <w:r>
        <w:t>Q: 密码为什么是明文存储？</w:t>
      </w:r>
    </w:p>
    <w:p>
      <w:r>
        <w:t>回答要点：</w:t>
      </w:r>
    </w:p>
    <w:p>
      <w:pPr>
        <w:pStyle w:val="ListBullet"/>
      </w:pPr>
      <w:r>
        <w:t>课设阶段为方便演示和调试，未做加密</w:t>
      </w:r>
    </w:p>
    <w:p>
      <w:pPr>
        <w:pStyle w:val="ListBullet"/>
      </w:pPr>
      <w:r>
        <w:t>生产环境应该使用 BCrypt 或 Spring Security 的 PasswordEncoder 加密</w:t>
      </w:r>
    </w:p>
    <w:p>
      <w:pPr>
        <w:pStyle w:val="ListBullet"/>
      </w:pPr>
      <w:r>
        <w:t>加密改造不复杂，只需要在注册时加密、登录时匹配即可</w:t>
      </w:r>
    </w:p>
    <w:p>
      <w:pPr>
        <w:pStyle w:val="Heading3"/>
      </w:pPr>
      <w:r>
        <w:t>Q: 系统安全性如何？</w:t>
      </w:r>
    </w:p>
    <w:p>
      <w:r>
        <w:t>回答要点：</w:t>
      </w:r>
    </w:p>
    <w:p>
      <w:pPr>
        <w:pStyle w:val="ListBullet"/>
      </w:pPr>
      <w:r>
        <w:t>使用了 Spring Security 做基础防护</w:t>
      </w:r>
    </w:p>
    <w:p>
      <w:pPr>
        <w:pStyle w:val="ListBullet"/>
      </w:pPr>
      <w:r>
        <w:t>API Key 通过 `application-secret.properties` + `.gitignore` 隔离，不提交到 Git</w:t>
      </w:r>
    </w:p>
    <w:p>
      <w:pPr>
        <w:pStyle w:val="ListBullet"/>
      </w:pPr>
      <w:r>
        <w:t>后续可加入 Token 鉴权、接口限流、SQL注入防护等</w:t>
      </w:r>
    </w:p>
    <w:p>
      <w:r>
        <w:t>---</w:t>
      </w:r>
    </w:p>
    <w:p>
      <w:pPr>
        <w:pStyle w:val="Heading2"/>
      </w:pPr>
      <w:r>
        <w:t>三、核心业务逻辑速记</w:t>
      </w:r>
    </w:p>
    <w:p>
      <w:pPr>
        <w:pStyle w:val="Heading3"/>
      </w:pPr>
      <w:r>
        <w:t>3.1 预约流程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用户选时段 → 系统检查号源 → 创建预约(状态=0待支付)</w:t>
        <w:br/>
        <w:t xml:space="preserve">  → 用户支付 → 状态=1待就诊 → 医生叫号 → 状态=2就诊中</w:t>
        <w:br/>
        <w:t xml:space="preserve">  → 医生填写诊断保存 → 状态=3已完成</w:t>
        <w:br/>
        <w:t xml:space="preserve">  → 用户取消 → 状态=4已取消，号源释放</w:t>
      </w:r>
    </w:p>
    <w:p>
      <w:r>
        <w:t>关键点： 号源扣减在创建预约时完成，取消时自动释放。</w:t>
      </w:r>
    </w:p>
    <w:p>
      <w:pPr>
        <w:pStyle w:val="Heading3"/>
      </w:pPr>
      <w:r>
        <w:t>3.2 问诊单流程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用户预约时填写(问诊类型/主诉/病史) → 保存到 consultation_form</w:t>
        <w:br/>
        <w:t xml:space="preserve">  → 医生叫号后查看 → 医生填写诊断/治疗 → 保存并完成就诊</w:t>
      </w:r>
    </w:p>
    <w:p>
      <w:r>
        <w:t>关键点： `consultation_form` 与 `appointment` 是 1:1 关系。</w:t>
      </w:r>
    </w:p>
    <w:p>
      <w:pPr>
        <w:pStyle w:val="Heading3"/>
      </w:pPr>
      <w:r>
        <w:t>3.3 排班逻辑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自动排班：遍历未来14天 → 跳过休息日(每位医生2天/周)</w:t>
        <w:br/>
        <w:t xml:space="preserve">  → 每天4个时段(上午2个+下午2个) → 每个时段创建号源20个</w:t>
      </w:r>
    </w:p>
    <w:p>
      <w:r>
        <w:t>关键点： 休息日由医生ID计算，不同医生不同休息日。排班只能新增不能覆盖。</w:t>
      </w:r>
    </w:p>
    <w:p>
      <w:pPr>
        <w:pStyle w:val="Heading3"/>
      </w:pPr>
      <w:r>
        <w:t>3.4 AI导诊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用户输入症状 → 如果有API Key → 调DeepSeek API</w:t>
        <w:br/>
        <w:t xml:space="preserve">  → 解析JSON返回 → 匹配数据库科室 → 展示推荐+建议</w:t>
        <w:br/>
        <w:t xml:space="preserve">  → 如果没有Key → 关键词匹配 → 返回匹配科室</w:t>
      </w:r>
    </w:p>
    <w:p>
      <w:r>
        <w:t>关键点： API不可用时自动降级，双模式保证功能可用。</w:t>
      </w:r>
    </w:p>
    <w:p>
      <w:r>
        <w:t>---</w:t>
      </w:r>
    </w:p>
    <w:p>
      <w:pPr>
        <w:pStyle w:val="Heading2"/>
      </w:pPr>
      <w:r>
        <w:t>四、数据库核心关系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dept (1) ──→ (N) doctor ──→ (N) schedule ──→ (N) number_source</w:t>
        <w:br/>
        <w:t xml:space="preserve">                                                    │</w:t>
        <w:br/>
        <w:t>user ──→ appointment ←── number_source (N:1)</w:t>
        <w:br/>
        <w:t xml:space="preserve">             │</w:t>
        <w:br/>
        <w:t xml:space="preserve">             └── consultation_form (1:1)</w:t>
      </w:r>
    </w:p>
    <w:p>
      <w:pPr>
        <w:pStyle w:val="ListBullet"/>
      </w:pPr>
      <w:r>
        <w:t>`appointment.status`：0=待支付 1=待就诊 2=就诊中 3=已完成 4=已取消</w:t>
      </w:r>
    </w:p>
    <w:p>
      <w:pPr>
        <w:pStyle w:val="ListBullet"/>
      </w:pPr>
      <w:r>
        <w:t>`consultation_form.status`：0=待诊断 1=已完成</w:t>
      </w:r>
    </w:p>
    <w:p>
      <w:r>
        <w:t>---</w:t>
      </w:r>
    </w:p>
    <w:p>
      <w:pPr>
        <w:pStyle w:val="Heading2"/>
      </w:pPr>
      <w:r>
        <w:t>五、常见问题解答</w:t>
      </w:r>
    </w:p>
    <w:p>
      <w:pPr>
        <w:pStyle w:val="Heading3"/>
      </w:pPr>
      <w:r>
        <w:t>Q: 项目有哪些创新点？</w:t>
      </w:r>
    </w:p>
    <w:p>
      <w:pPr>
        <w:pStyle w:val="ListNumber"/>
      </w:pPr>
      <w:r>
        <w:t>**AI导诊功能** — 接入DeepSeek API，用户输入症状即可推荐科室</w:t>
      </w:r>
    </w:p>
    <w:p>
      <w:pPr>
        <w:pStyle w:val="ListNumber"/>
      </w:pPr>
      <w:r>
        <w:t>**完整的问诊流程** — 从患者填写症状到医生诊断，全流程数字化</w:t>
      </w:r>
    </w:p>
    <w:p>
      <w:pPr>
        <w:pStyle w:val="ListNumber"/>
      </w:pPr>
      <w:r>
        <w:t>**自动排班系统** — 启动时和每日凌晨自动生成14天排班</w:t>
      </w:r>
    </w:p>
    <w:p>
      <w:pPr>
        <w:pStyle w:val="ListNumber"/>
      </w:pPr>
      <w:r>
        <w:t>**多端协同** — 小程序+PC浏览器，覆盖不同使用场景</w:t>
      </w:r>
    </w:p>
    <w:p>
      <w:pPr>
        <w:pStyle w:val="Heading3"/>
      </w:pPr>
      <w:r>
        <w:t>Q: 开发中遇到的最大困难是什么？</w:t>
      </w:r>
    </w:p>
    <w:p>
      <w:r>
        <w:t>问诊单表字段不一致：最开始的代码假设了错误的数据表字段名（如 `consultation_type` 实际是 `form_type`），导致整个问诊单模块的实体、Mapper、Controller、前端都要重写。解决方案是先通过后端API查询实际表结构，再逐层修正代码。</w:t>
      </w:r>
    </w:p>
    <w:p>
      <w:pPr>
        <w:pStyle w:val="Heading3"/>
      </w:pPr>
      <w:r>
        <w:t>Q: 系统可以怎么扩展？</w:t>
      </w:r>
    </w:p>
    <w:p>
      <w:pPr>
        <w:pStyle w:val="ListNumber"/>
      </w:pPr>
      <w:r>
        <w:t>**接入真实支付** — 微信支付/支付宝 SDK</w:t>
      </w:r>
    </w:p>
    <w:p>
      <w:pPr>
        <w:pStyle w:val="ListNumber"/>
      </w:pPr>
      <w:r>
        <w:t>**消息通知** — 预约成功/就诊提醒短信或模板消息</w:t>
      </w:r>
    </w:p>
    <w:p>
      <w:pPr>
        <w:pStyle w:val="ListNumber"/>
      </w:pPr>
      <w:r>
        <w:t>**在线问诊** — 视频/图文咨询功能</w:t>
      </w:r>
    </w:p>
    <w:p>
      <w:pPr>
        <w:pStyle w:val="ListNumber"/>
      </w:pPr>
      <w:r>
        <w:t>**数据统计** — 接入ECharts做可视化报表</w:t>
      </w:r>
    </w:p>
    <w:p>
      <w:pPr>
        <w:pStyle w:val="ListNumber"/>
      </w:pPr>
      <w:r>
        <w:t>**多医院支持** — 扩展为平台级应用</w:t>
      </w:r>
    </w:p>
    <w:p>
      <w:pPr>
        <w:pStyle w:val="Heading3"/>
      </w:pPr>
      <w:r>
        <w:t>Q: 如何保证预约不超卖？</w:t>
      </w:r>
    </w:p>
    <w:p>
      <w:r>
        <w:t>号源扣减采用"先检查再更新"策略：</w:t>
      </w:r>
    </w:p>
    <w:p>
      <w:pPr>
        <w:pStyle w:val="ListNumber"/>
      </w:pPr>
      <w:r>
        <w:t>创建预约前查询 `remain_num &gt; 0`</w:t>
      </w:r>
    </w:p>
    <w:p>
      <w:pPr>
        <w:pStyle w:val="ListNumber"/>
      </w:pPr>
      <w:r>
        <w:t>创建预约记录</w:t>
      </w:r>
    </w:p>
    <w:p>
      <w:pPr>
        <w:pStyle w:val="ListNumber"/>
      </w:pPr>
      <w:r>
        <w:t>执行 `UPDATE number_source SET remain_num = remain_num - 1`</w:t>
      </w:r>
    </w:p>
    <w:p>
      <w:pPr>
        <w:pStyle w:val="ListNumber"/>
      </w:pPr>
      <w:r>
        <w:t>事务保证原子性</w:t>
      </w:r>
    </w:p>
    <w:p>
      <w:pPr>
        <w:pStyle w:val="Heading3"/>
      </w:pPr>
      <w:r>
        <w:t>Q: 排班规则是什么？</w:t>
      </w:r>
    </w:p>
    <w:p>
      <w:pPr>
        <w:pStyle w:val="ListBullet"/>
      </w:pPr>
      <w:r>
        <w:t>自动生成未来14天的排班</w:t>
      </w:r>
    </w:p>
    <w:p>
      <w:pPr>
        <w:pStyle w:val="ListBullet"/>
      </w:pPr>
      <w:r>
        <w:t>每位医生每周休息2天（由ID计算，不同医生错开）</w:t>
      </w:r>
    </w:p>
    <w:p>
      <w:pPr>
        <w:pStyle w:val="ListBullet"/>
      </w:pPr>
      <w:r>
        <w:t>每天分4个时段：08:00-10:00、10:00-12:00、14:00-16:00、16:00-18:00</w:t>
      </w:r>
    </w:p>
    <w:p>
      <w:pPr>
        <w:pStyle w:val="ListBullet"/>
      </w:pPr>
      <w:r>
        <w:t>每个时段默认20个号源</w:t>
      </w:r>
    </w:p>
    <w:p>
      <w:pPr>
        <w:pStyle w:val="ListBullet"/>
      </w:pPr>
      <w:r>
        <w:t>周日全体休息</w:t>
      </w:r>
    </w:p>
    <w:p>
      <w:r>
        <w:t>---</w:t>
      </w:r>
    </w:p>
    <w:p>
      <w:pPr>
        <w:pStyle w:val="Heading2"/>
      </w:pPr>
      <w:r>
        <w:t>六、演示准备</w:t>
      </w:r>
    </w:p>
    <w:p>
      <w:pPr>
        <w:pStyle w:val="Heading3"/>
      </w:pPr>
      <w:r>
        <w:t>演示路径1：完整预约流程（2分钟）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微信小程序 → 首页 → 预约挂号 → 选科室(内科)</w:t>
        <w:br/>
        <w:t xml:space="preserve">  → 选日期(明天) → 选医生(张医生) → 选时段</w:t>
        <w:br/>
        <w:t xml:space="preserve">  → 填问诊信息 → 提交 → 支付 → 查看预约列表</w:t>
      </w:r>
    </w:p>
    <w:p>
      <w:pPr>
        <w:pStyle w:val="Heading3"/>
      </w:pPr>
      <w:r>
        <w:t>演示路径2：医生问诊流程（2分钟）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医生端登录(D001/123456) → 工作台 → 叫号</w:t>
        <w:br/>
        <w:t xml:space="preserve">  → 查看问诊单 → 填写诊断 → 保存</w:t>
        <w:br/>
        <w:t xml:space="preserve">  → 患者端查看问诊历史</w:t>
      </w:r>
    </w:p>
    <w:p>
      <w:pPr>
        <w:pStyle w:val="Heading3"/>
      </w:pPr>
      <w:r>
        <w:t>演示路径3：管理端功能（1分钟）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管理员登录(admin/admin123) → 系统概览</w:t>
        <w:br/>
        <w:t xml:space="preserve">  → 用户管理(查询/编辑)</w:t>
        <w:br/>
        <w:t xml:space="preserve">  → 问诊记录管理(查看/编辑)</w:t>
      </w:r>
    </w:p>
    <w:p>
      <w:pPr>
        <w:pStyle w:val="Heading3"/>
      </w:pPr>
      <w:r>
        <w:t>演示路径4：AI导诊（1分钟）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微信小程序 → AI导诊 → 输入"头疼发热"</w:t>
        <w:br/>
        <w:t xml:space="preserve">  → 查看推荐科室 → 点击预约</w:t>
      </w:r>
    </w:p>
    <w:p>
      <w:r>
        <w:t>---</w:t>
      </w:r>
    </w:p>
    <w:p>
      <w:pPr>
        <w:pStyle w:val="Heading2"/>
      </w:pPr>
      <w:r>
        <w:t>七、项目亮点提炼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亮点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🎯 **功能完整**</w:t>
            </w:r>
          </w:p>
        </w:tc>
        <w:tc>
          <w:tcPr>
            <w:tcW w:type="dxa" w:w="4320"/>
          </w:tcPr>
          <w:p>
            <w:r>
              <w:t>覆盖预约→支付→问诊→诊断全流程</w:t>
            </w:r>
          </w:p>
        </w:tc>
      </w:tr>
      <w:tr>
        <w:tc>
          <w:tcPr>
            <w:tcW w:type="dxa" w:w="4320"/>
          </w:tcPr>
          <w:p>
            <w:r>
              <w:t>🤖 **AI赋能**</w:t>
            </w:r>
          </w:p>
        </w:tc>
        <w:tc>
          <w:tcPr>
            <w:tcW w:type="dxa" w:w="4320"/>
          </w:tcPr>
          <w:p>
            <w:r>
              <w:t>DeepSeek智能导诊</w:t>
            </w:r>
          </w:p>
        </w:tc>
      </w:tr>
      <w:tr>
        <w:tc>
          <w:tcPr>
            <w:tcW w:type="dxa" w:w="4320"/>
          </w:tcPr>
          <w:p>
            <w:r>
              <w:t>🔄 **自动排班**</w:t>
            </w:r>
          </w:p>
        </w:tc>
        <w:tc>
          <w:tcPr>
            <w:tcW w:type="dxa" w:w="4320"/>
          </w:tcPr>
          <w:p>
            <w:r>
              <w:t>系统启动和每日自动生成</w:t>
            </w:r>
          </w:p>
        </w:tc>
      </w:tr>
      <w:tr>
        <w:tc>
          <w:tcPr>
            <w:tcW w:type="dxa" w:w="4320"/>
          </w:tcPr>
          <w:p>
            <w:r>
              <w:t>📱 **多端覆盖**</w:t>
            </w:r>
          </w:p>
        </w:tc>
        <w:tc>
          <w:tcPr>
            <w:tcW w:type="dxa" w:w="4320"/>
          </w:tcPr>
          <w:p>
            <w:r>
              <w:t>微信小程序 + PC浏览器</w:t>
            </w:r>
          </w:p>
        </w:tc>
      </w:tr>
      <w:tr>
        <w:tc>
          <w:tcPr>
            <w:tcW w:type="dxa" w:w="4320"/>
          </w:tcPr>
          <w:p>
            <w:r>
              <w:t>🧩 **扩展性好**</w:t>
            </w:r>
          </w:p>
        </w:tc>
        <w:tc>
          <w:tcPr>
            <w:tcW w:type="dxa" w:w="4320"/>
          </w:tcPr>
          <w:p>
            <w:r>
              <w:t>模块化设计，易于增删功能</w:t>
            </w:r>
          </w:p>
        </w:tc>
      </w:tr>
      <w:tr>
        <w:tc>
          <w:tcPr>
            <w:tcW w:type="dxa" w:w="4320"/>
          </w:tcPr>
          <w:p>
            <w:r>
              <w:t>🛡️ **数据安全**</w:t>
            </w:r>
          </w:p>
        </w:tc>
        <w:tc>
          <w:tcPr>
            <w:tcW w:type="dxa" w:w="4320"/>
          </w:tcPr>
          <w:p>
            <w:r>
              <w:t>API Key隔离，不提交到仓库</w:t>
            </w:r>
          </w:p>
        </w:tc>
      </w:tr>
    </w:tbl>
    <w:p>
      <w:r>
        <w:t>---</w:t>
      </w:r>
    </w:p>
    <w:p>
      <w:pPr>
        <w:pStyle w:val="Heading2"/>
      </w:pPr>
      <w:r>
        <w:t>八、技术栈对比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当前方案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课设要求方案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管理端前端</w:t>
            </w:r>
          </w:p>
        </w:tc>
        <w:tc>
          <w:tcPr>
            <w:tcW w:type="dxa" w:w="2160"/>
          </w:tcPr>
          <w:p>
            <w:r>
              <w:t>原生HTML/JS</w:t>
            </w:r>
          </w:p>
        </w:tc>
        <w:tc>
          <w:tcPr>
            <w:tcW w:type="dxa" w:w="2160"/>
          </w:tcPr>
          <w:p>
            <w:r>
              <w:t>Vue3</w:t>
            </w:r>
          </w:p>
        </w:tc>
        <w:tc>
          <w:tcPr>
            <w:tcW w:type="dxa" w:w="2160"/>
          </w:tcPr>
          <w:p>
            <w:r>
              <w:t>功能型页面，原生开发更快</w:t>
            </w:r>
          </w:p>
        </w:tc>
      </w:tr>
      <w:tr>
        <w:tc>
          <w:tcPr>
            <w:tcW w:type="dxa" w:w="2160"/>
          </w:tcPr>
          <w:p>
            <w:r>
              <w:t>小程序</w:t>
            </w:r>
          </w:p>
        </w:tc>
        <w:tc>
          <w:tcPr>
            <w:tcW w:type="dxa" w:w="2160"/>
          </w:tcPr>
          <w:p>
            <w:r>
              <w:t>原生框架</w:t>
            </w:r>
          </w:p>
        </w:tc>
        <w:tc>
          <w:tcPr>
            <w:tcW w:type="dxa" w:w="2160"/>
          </w:tcPr>
          <w:p>
            <w:r>
              <w:t>Unibest</w:t>
            </w:r>
          </w:p>
        </w:tc>
        <w:tc>
          <w:tcPr>
            <w:tcW w:type="dxa" w:w="2160"/>
          </w:tcPr>
          <w:p>
            <w:r>
              <w:t>原生框架调试更方便</w:t>
            </w:r>
          </w:p>
        </w:tc>
      </w:tr>
      <w:tr>
        <w:tc>
          <w:tcPr>
            <w:tcW w:type="dxa" w:w="2160"/>
          </w:tcPr>
          <w:p>
            <w:r>
              <w:t>后端</w:t>
            </w:r>
          </w:p>
        </w:tc>
        <w:tc>
          <w:tcPr>
            <w:tcW w:type="dxa" w:w="2160"/>
          </w:tcPr>
          <w:p>
            <w:r>
              <w:t>Spring Boot</w:t>
            </w:r>
          </w:p>
        </w:tc>
        <w:tc>
          <w:tcPr>
            <w:tcW w:type="dxa" w:w="2160"/>
          </w:tcPr>
          <w:p>
            <w:r>
              <w:t>Spring Boot</w:t>
            </w:r>
          </w:p>
        </w:tc>
        <w:tc>
          <w:tcPr>
            <w:tcW w:type="dxa" w:w="2160"/>
          </w:tcPr>
          <w:p>
            <w:r>
              <w:t>符合要求</w:t>
            </w:r>
          </w:p>
        </w:tc>
      </w:tr>
      <w:tr>
        <w:tc>
          <w:tcPr>
            <w:tcW w:type="dxa" w:w="2160"/>
          </w:tcPr>
          <w:p>
            <w:r>
              <w:t>数据库</w:t>
            </w:r>
          </w:p>
        </w:tc>
        <w:tc>
          <w:tcPr>
            <w:tcW w:type="dxa" w:w="2160"/>
          </w:tcPr>
          <w:p>
            <w:r>
              <w:t>MySQL</w:t>
            </w:r>
          </w:p>
        </w:tc>
        <w:tc>
          <w:tcPr>
            <w:tcW w:type="dxa" w:w="2160"/>
          </w:tcPr>
          <w:p>
            <w:r>
              <w:t>MySQL</w:t>
            </w:r>
          </w:p>
        </w:tc>
        <w:tc>
          <w:tcPr>
            <w:tcW w:type="dxa" w:w="2160"/>
          </w:tcPr>
          <w:p>
            <w:r>
              <w:t>符合要求</w:t>
            </w:r>
          </w:p>
        </w:tc>
      </w:tr>
      <w:tr>
        <w:tc>
          <w:tcPr>
            <w:tcW w:type="dxa" w:w="2160"/>
          </w:tcPr>
          <w:p>
            <w:r>
              <w:t>开发效率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  <w:tc>
          <w:tcPr>
            <w:tcW w:type="dxa" w:w="2160"/>
          </w:tcPr>
          <w:p>
            <w:r>
              <w:t>当前方案更快</w:t>
            </w:r>
          </w:p>
        </w:tc>
      </w:tr>
      <w:tr>
        <w:tc>
          <w:tcPr>
            <w:tcW w:type="dxa" w:w="2160"/>
          </w:tcPr>
          <w:p>
            <w:r>
              <w:t>可维护性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  <w:tc>
          <w:tcPr>
            <w:tcW w:type="dxa" w:w="2160"/>
          </w:tcPr>
          <w:p>
            <w:r>
              <w:t>Vue3更优</w:t>
            </w:r>
          </w:p>
        </w:tc>
      </w:tr>
      <w:tr>
        <w:tc>
          <w:tcPr>
            <w:tcW w:type="dxa" w:w="2160"/>
          </w:tcPr>
          <w:p>
            <w:r>
              <w:t>学习价值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  <w:tc>
          <w:tcPr>
            <w:tcW w:type="dxa" w:w="2160"/>
          </w:tcPr>
          <w:p>
            <w:r>
              <w:t>课设要求方案更值得学习</w:t>
            </w:r>
          </w:p>
        </w:tc>
      </w:tr>
    </w:tbl>
    <w:p>
      <w:r>
        <w:t>&gt; 结论：当前方案在时间紧迫的情况下保证了功能完整性，后续可逐步迁移到课设要求的技术栈。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