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D750" w14:textId="77777777" w:rsidR="00280598" w:rsidRDefault="007E10D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SISTEMI EMBEDDED E IoT – </w:t>
      </w:r>
      <w:proofErr w:type="spellStart"/>
      <w:r>
        <w:rPr>
          <w:rFonts w:cs="Calibri"/>
          <w:sz w:val="24"/>
          <w:szCs w:val="24"/>
        </w:rPr>
        <w:t>a.a</w:t>
      </w:r>
      <w:proofErr w:type="spellEnd"/>
      <w:r>
        <w:rPr>
          <w:rFonts w:cs="Calibri"/>
          <w:sz w:val="24"/>
          <w:szCs w:val="24"/>
        </w:rPr>
        <w:t xml:space="preserve"> 2021-22</w:t>
      </w:r>
    </w:p>
    <w:p w14:paraId="209EE8C3" w14:textId="77777777" w:rsidR="00280598" w:rsidRDefault="007E10D6">
      <w:r>
        <w:rPr>
          <w:rFonts w:cs="Calibri"/>
          <w:b/>
          <w:bCs/>
          <w:sz w:val="24"/>
          <w:szCs w:val="24"/>
        </w:rPr>
        <w:t xml:space="preserve">Progetto #2 - </w:t>
      </w:r>
      <w:r>
        <w:rPr>
          <w:rFonts w:cs="Calibri"/>
          <w:b/>
          <w:bCs/>
          <w:sz w:val="24"/>
          <w:szCs w:val="24"/>
          <w:shd w:val="clear" w:color="auto" w:fill="FFFFFF"/>
        </w:rPr>
        <w:t>Smart Coffee Machine</w:t>
      </w:r>
    </w:p>
    <w:p w14:paraId="0B544C5F" w14:textId="77777777" w:rsidR="00280598" w:rsidRDefault="00280598">
      <w:pPr>
        <w:rPr>
          <w:rFonts w:cs="Calibri"/>
          <w:sz w:val="24"/>
          <w:szCs w:val="24"/>
        </w:rPr>
      </w:pPr>
    </w:p>
    <w:p w14:paraId="3C028F96" w14:textId="77777777" w:rsidR="00280598" w:rsidRDefault="007E10D6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it-IT"/>
        </w:rPr>
        <w:t>Il sistema è composto da due sottosistemi:</w:t>
      </w:r>
    </w:p>
    <w:p w14:paraId="494B3460" w14:textId="77777777" w:rsidR="00280598" w:rsidRDefault="007E10D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Sottosistema su Arduino</w:t>
      </w:r>
    </w:p>
    <w:p w14:paraId="65251A45" w14:textId="77777777" w:rsidR="00280598" w:rsidRDefault="007E10D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Sottosistema su PC</w:t>
      </w:r>
    </w:p>
    <w:p w14:paraId="5B6DA946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1903C4F7" w14:textId="578A0D3D" w:rsidR="00280598" w:rsidRDefault="007E10D6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it-IT"/>
        </w:rPr>
        <w:t xml:space="preserve">I due sottosistemi comunicano mediante scambio di messaggi via </w:t>
      </w:r>
      <w:r>
        <w:rPr>
          <w:rFonts w:eastAsia="Times New Roman" w:cs="Calibri"/>
          <w:sz w:val="24"/>
          <w:szCs w:val="24"/>
          <w:lang w:eastAsia="it-IT"/>
        </w:rPr>
        <w:t xml:space="preserve">Seriale. </w:t>
      </w:r>
    </w:p>
    <w:p w14:paraId="40A7E5BD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04254B5F" w14:textId="77777777" w:rsidR="00280598" w:rsidRDefault="007E10D6">
      <w:pPr>
        <w:spacing w:after="0" w:line="240" w:lineRule="auto"/>
      </w:pPr>
      <w:r>
        <w:rPr>
          <w:rFonts w:eastAsia="Times New Roman" w:cs="Calibri"/>
          <w:b/>
          <w:bCs/>
          <w:sz w:val="24"/>
          <w:szCs w:val="24"/>
          <w:lang w:eastAsia="it-IT"/>
        </w:rPr>
        <w:t>Sottosistema Arduino</w:t>
      </w:r>
    </w:p>
    <w:p w14:paraId="25C92878" w14:textId="77777777" w:rsidR="00280598" w:rsidRDefault="007E10D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 soluzione proposta organizza il comportamento in </w:t>
      </w:r>
      <w:proofErr w:type="gramStart"/>
      <w:r>
        <w:rPr>
          <w:rFonts w:cs="Calibri"/>
          <w:sz w:val="24"/>
          <w:szCs w:val="24"/>
        </w:rPr>
        <w:t>6</w:t>
      </w:r>
      <w:proofErr w:type="gramEnd"/>
      <w:r>
        <w:rPr>
          <w:rFonts w:cs="Calibri"/>
          <w:sz w:val="24"/>
          <w:szCs w:val="24"/>
        </w:rPr>
        <w:t xml:space="preserve"> task:</w:t>
      </w:r>
    </w:p>
    <w:p w14:paraId="31225CD6" w14:textId="77777777" w:rsidR="00280598" w:rsidRDefault="007E10D6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WELCO</w:t>
      </w:r>
      <w:r>
        <w:rPr>
          <w:rFonts w:cs="Calibri"/>
          <w:sz w:val="24"/>
          <w:szCs w:val="24"/>
        </w:rPr>
        <w:t>ME: è la modalità iniziale in cui si trova la macchina.</w:t>
      </w:r>
    </w:p>
    <w:p w14:paraId="0E503E09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All’avvio viene prodotto un messaggio di benvenuto e viene inizializzato il numero di prodotti.</w:t>
      </w:r>
    </w:p>
    <w:p w14:paraId="37688CE7" w14:textId="77777777" w:rsidR="00280598" w:rsidRDefault="007E10D6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IDLE: è la modalità generale di funzionamento della smart coffee machine. </w:t>
      </w:r>
    </w:p>
    <w:p w14:paraId="40F24525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 questa fase </w:t>
      </w:r>
      <w:r>
        <w:rPr>
          <w:rFonts w:cs="Calibri"/>
          <w:sz w:val="24"/>
          <w:szCs w:val="24"/>
        </w:rPr>
        <w:t>attraverso i bottoni è possibile selezionare il prodotto desiderato ed attraverso il potenziometro è possibile scegliere il livello dello zucchero. Il prodotto è disponibile solo se il numero di articoli è &gt; 0, altrimenti entra in modalità MAINTENANCE.</w:t>
      </w:r>
    </w:p>
    <w:p w14:paraId="2953845E" w14:textId="77777777" w:rsidR="00280598" w:rsidRDefault="007E10D6">
      <w:pPr>
        <w:pStyle w:val="Paragrafoelenco"/>
        <w:numPr>
          <w:ilvl w:val="0"/>
          <w:numId w:val="2"/>
        </w:numPr>
      </w:pPr>
      <w:r>
        <w:rPr>
          <w:rFonts w:cs="Calibri"/>
          <w:sz w:val="24"/>
          <w:szCs w:val="24"/>
        </w:rPr>
        <w:t>MAK</w:t>
      </w:r>
      <w:r>
        <w:rPr>
          <w:rFonts w:cs="Calibri"/>
          <w:sz w:val="24"/>
          <w:szCs w:val="24"/>
        </w:rPr>
        <w:t xml:space="preserve">E: </w:t>
      </w:r>
      <w:r>
        <w:rPr>
          <w:rFonts w:eastAsia="Times New Roman" w:cs="Calibri"/>
          <w:sz w:val="24"/>
          <w:szCs w:val="24"/>
          <w:lang w:eastAsia="it-IT"/>
        </w:rPr>
        <w:t>Gestione della fase di produzione e di recupero di un caffè.</w:t>
      </w:r>
    </w:p>
    <w:p w14:paraId="0409E185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 questa fase viene prodotto a video un messaggio che indica quale tipologia di bevanda la macchina sta facendo. </w:t>
      </w:r>
    </w:p>
    <w:p w14:paraId="0A1D56DA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Internamente questo task è diviso in due stati: make e </w:t>
      </w:r>
      <w:proofErr w:type="spellStart"/>
      <w:r>
        <w:rPr>
          <w:rFonts w:cs="Calibri"/>
          <w:sz w:val="24"/>
          <w:szCs w:val="24"/>
        </w:rPr>
        <w:t>remove</w:t>
      </w:r>
      <w:proofErr w:type="spellEnd"/>
      <w:r>
        <w:rPr>
          <w:rFonts w:cs="Calibri"/>
          <w:sz w:val="24"/>
          <w:szCs w:val="24"/>
        </w:rPr>
        <w:t>.</w:t>
      </w:r>
    </w:p>
    <w:p w14:paraId="2299B121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Make </w:t>
      </w:r>
      <w:r>
        <w:rPr>
          <w:rFonts w:cs="Calibri"/>
          <w:sz w:val="24"/>
          <w:szCs w:val="24"/>
        </w:rPr>
        <w:t xml:space="preserve">viene utilizzato per simulare tutto il processo di produzione, mentre </w:t>
      </w:r>
      <w:proofErr w:type="spellStart"/>
      <w:r>
        <w:rPr>
          <w:rFonts w:cs="Calibri"/>
          <w:sz w:val="24"/>
          <w:szCs w:val="24"/>
        </w:rPr>
        <w:t>remove</w:t>
      </w:r>
      <w:proofErr w:type="spellEnd"/>
      <w:r>
        <w:rPr>
          <w:rFonts w:cs="Calibri"/>
          <w:sz w:val="24"/>
          <w:szCs w:val="24"/>
        </w:rPr>
        <w:t xml:space="preserve"> viene utilizzato per simulare la (eventuale) rimozione da parte dell’utente. </w:t>
      </w:r>
    </w:p>
    <w:p w14:paraId="7D2D00D9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Il processo di realizzazione viene simulato attraverso il motore. Al termine del processo di produzio</w:t>
      </w:r>
      <w:r>
        <w:rPr>
          <w:rFonts w:cs="Calibri"/>
          <w:sz w:val="24"/>
          <w:szCs w:val="24"/>
        </w:rPr>
        <w:t>ne viene visualizzato il messaggio che indica che il prodotto è pronto.</w:t>
      </w:r>
    </w:p>
    <w:p w14:paraId="42867812" w14:textId="14FDDEB4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fase di rimozione invece è articolata come segue: una volta pronto il prodotto deve essere rimosso dall’utente, cioè se la distanza misurata dal sonar è &gt; 40 cm il prodotto è consid</w:t>
      </w:r>
      <w:r>
        <w:rPr>
          <w:rFonts w:cs="Calibri"/>
          <w:sz w:val="24"/>
          <w:szCs w:val="24"/>
        </w:rPr>
        <w:t xml:space="preserve">erato rimosso, altrimenti la macchina attende la rimozione. Se l’utente non preleva il prodotto entro </w:t>
      </w:r>
      <w:r w:rsidR="00772F5D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 xml:space="preserve"> secondi o se la distanza rilevata dal sonar è sempre &lt; 40 cm, il motore viene riportato a 0.</w:t>
      </w:r>
    </w:p>
    <w:p w14:paraId="3BB93277" w14:textId="77777777" w:rsidR="00280598" w:rsidRDefault="007E10D6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STAND BY: questa modalità gestisce lo stand-by della macch</w:t>
      </w:r>
      <w:r>
        <w:rPr>
          <w:rFonts w:cs="Calibri"/>
          <w:sz w:val="24"/>
          <w:szCs w:val="24"/>
        </w:rPr>
        <w:t>ina.</w:t>
      </w:r>
    </w:p>
    <w:p w14:paraId="4AD1D699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 macchina entra in questa modalità se la macchina è rimasta inattiva per più di 60 sec ed il </w:t>
      </w:r>
      <w:proofErr w:type="spellStart"/>
      <w:r>
        <w:rPr>
          <w:rFonts w:cs="Calibri"/>
          <w:sz w:val="24"/>
          <w:szCs w:val="24"/>
        </w:rPr>
        <w:t>pir</w:t>
      </w:r>
      <w:proofErr w:type="spellEnd"/>
      <w:r>
        <w:rPr>
          <w:rFonts w:cs="Calibri"/>
          <w:sz w:val="24"/>
          <w:szCs w:val="24"/>
        </w:rPr>
        <w:t xml:space="preserve"> non rileva nessun utente.</w:t>
      </w:r>
    </w:p>
    <w:p w14:paraId="6F227D7A" w14:textId="77777777" w:rsidR="00280598" w:rsidRDefault="007E10D6">
      <w:pPr>
        <w:pStyle w:val="Paragrafoelenco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CHECK: gestione della fase di autotest della macchina.</w:t>
      </w:r>
    </w:p>
    <w:p w14:paraId="19349F9E" w14:textId="77777777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macchina esegue una rotazione completa del motore e verifica il valo</w:t>
      </w:r>
      <w:r>
        <w:rPr>
          <w:rFonts w:cs="Calibri"/>
          <w:sz w:val="24"/>
          <w:szCs w:val="24"/>
        </w:rPr>
        <w:t xml:space="preserve">re della temperatura attraverso il sensore di temperatura. Se la temperatura rilevata dal sensore non è compresa tra [10,30] gradi la macchina entra in modalità MAINTENANCE. Alternativamente la macchina torna allo stato IDLE se il check è stato completato </w:t>
      </w:r>
      <w:r>
        <w:rPr>
          <w:rFonts w:cs="Calibri"/>
          <w:sz w:val="24"/>
          <w:szCs w:val="24"/>
        </w:rPr>
        <w:t>correttamente.</w:t>
      </w:r>
    </w:p>
    <w:p w14:paraId="12DC3243" w14:textId="77777777" w:rsidR="00280598" w:rsidRDefault="00280598">
      <w:pPr>
        <w:pageBreakBefore/>
        <w:suppressAutoHyphens w:val="0"/>
        <w:rPr>
          <w:rFonts w:cs="Calibri"/>
          <w:sz w:val="24"/>
          <w:szCs w:val="24"/>
        </w:rPr>
      </w:pPr>
    </w:p>
    <w:p w14:paraId="24810138" w14:textId="77777777" w:rsidR="00280598" w:rsidRDefault="007E10D6">
      <w:pPr>
        <w:pStyle w:val="Paragrafoelenco"/>
        <w:numPr>
          <w:ilvl w:val="0"/>
          <w:numId w:val="2"/>
        </w:numPr>
      </w:pPr>
      <w:r>
        <w:rPr>
          <w:rFonts w:cs="Calibri"/>
          <w:sz w:val="24"/>
          <w:szCs w:val="24"/>
        </w:rPr>
        <w:t xml:space="preserve">MAINTENANCE: </w:t>
      </w:r>
      <w:r>
        <w:rPr>
          <w:rFonts w:eastAsia="Times New Roman" w:cs="Calibri"/>
          <w:sz w:val="24"/>
          <w:szCs w:val="24"/>
          <w:lang w:eastAsia="it-IT"/>
        </w:rPr>
        <w:t>Gestione della fase di manutenzione.</w:t>
      </w:r>
    </w:p>
    <w:p w14:paraId="041882C3" w14:textId="1ED4C393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macchina entra in questa modalità se nessuno dei tre prodotti è presente (viene prodotto un messaggio che indica la necessità di ricevere assistenza</w:t>
      </w:r>
      <w:r w:rsidR="00772F5D">
        <w:rPr>
          <w:rFonts w:cs="Calibri"/>
          <w:sz w:val="24"/>
          <w:szCs w:val="24"/>
        </w:rPr>
        <w:t xml:space="preserve"> con un refill</w:t>
      </w:r>
      <w:r>
        <w:rPr>
          <w:rFonts w:cs="Calibri"/>
          <w:sz w:val="24"/>
          <w:szCs w:val="24"/>
        </w:rPr>
        <w:t>) oppure se il valore del sensore di te</w:t>
      </w:r>
      <w:r>
        <w:rPr>
          <w:rFonts w:cs="Calibri"/>
          <w:sz w:val="24"/>
          <w:szCs w:val="24"/>
        </w:rPr>
        <w:t>mperatura non è compreso tra 10 e 30 gradi.</w:t>
      </w:r>
    </w:p>
    <w:p w14:paraId="3B5D15E8" w14:textId="7D5E5CB1" w:rsidR="00280598" w:rsidRDefault="007E10D6">
      <w:pPr>
        <w:pStyle w:val="Paragrafoelenc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 questa modalità non è possibile realizzare prodotti finché non si riceve l’assistenza necessaria. Il normale comportamento della macchina viene ripreso tramite l’applicazione Coffee Machine Manager che permett</w:t>
      </w:r>
      <w:r>
        <w:rPr>
          <w:rFonts w:cs="Calibri"/>
          <w:sz w:val="24"/>
          <w:szCs w:val="24"/>
        </w:rPr>
        <w:t>e di effettuare la ricarica</w:t>
      </w:r>
      <w:r w:rsidR="00772F5D">
        <w:rPr>
          <w:rFonts w:cs="Calibri"/>
          <w:sz w:val="24"/>
          <w:szCs w:val="24"/>
        </w:rPr>
        <w:t xml:space="preserve"> oppure il recover in caso di temperatura non compresa nel range [10,30]</w:t>
      </w:r>
      <w:r>
        <w:rPr>
          <w:rFonts w:cs="Calibri"/>
          <w:sz w:val="24"/>
          <w:szCs w:val="24"/>
        </w:rPr>
        <w:t>.</w:t>
      </w:r>
    </w:p>
    <w:p w14:paraId="7D1E3F6B" w14:textId="77777777" w:rsidR="00280598" w:rsidRDefault="00280598">
      <w:pPr>
        <w:rPr>
          <w:rFonts w:cs="Calibri"/>
          <w:sz w:val="24"/>
          <w:szCs w:val="24"/>
        </w:rPr>
      </w:pPr>
    </w:p>
    <w:p w14:paraId="0C73D96B" w14:textId="77777777" w:rsidR="00280598" w:rsidRDefault="007E10D6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it-IT"/>
        </w:rPr>
        <w:t>Il comportamento dei task è dato dalle FSM sincrone in figura:</w:t>
      </w:r>
    </w:p>
    <w:p w14:paraId="5368A6ED" w14:textId="77777777" w:rsidR="00280598" w:rsidRDefault="007E10D6">
      <w:r>
        <w:rPr>
          <w:rFonts w:cs="Calibri"/>
          <w:noProof/>
          <w:sz w:val="24"/>
          <w:szCs w:val="24"/>
        </w:rPr>
        <w:drawing>
          <wp:inline distT="0" distB="0" distL="0" distR="0" wp14:anchorId="152A9D9F" wp14:editId="1EEDA1FF">
            <wp:extent cx="6120134" cy="3105787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1057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D8AFC1" w14:textId="77777777" w:rsidR="00280598" w:rsidRDefault="007E10D6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it-IT"/>
        </w:rPr>
        <w:t>Risorse usate dai task:</w:t>
      </w:r>
    </w:p>
    <w:p w14:paraId="43DB8144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</w:pPr>
      <w:proofErr w:type="gramStart"/>
      <w:r>
        <w:rPr>
          <w:rFonts w:eastAsia="Times New Roman" w:cs="Calibri"/>
          <w:sz w:val="24"/>
          <w:szCs w:val="24"/>
          <w:lang w:eastAsia="it-IT"/>
        </w:rPr>
        <w:t>3</w:t>
      </w:r>
      <w:proofErr w:type="gramEnd"/>
      <w:r>
        <w:rPr>
          <w:rFonts w:eastAsia="Times New Roman" w:cs="Calibri"/>
          <w:sz w:val="24"/>
          <w:szCs w:val="24"/>
          <w:lang w:eastAsia="it-IT"/>
        </w:rPr>
        <w:t xml:space="preserve"> bottoni: </w:t>
      </w:r>
      <w:proofErr w:type="spellStart"/>
      <w:r>
        <w:rPr>
          <w:rFonts w:eastAsia="Times New Roman" w:cs="Calibri"/>
          <w:sz w:val="24"/>
          <w:szCs w:val="24"/>
          <w:lang w:eastAsia="it-IT"/>
        </w:rPr>
        <w:t>B</w:t>
      </w:r>
      <w:r>
        <w:rPr>
          <w:rFonts w:eastAsia="Times New Roman" w:cs="Calibri"/>
          <w:sz w:val="24"/>
          <w:szCs w:val="24"/>
          <w:vertAlign w:val="subscript"/>
          <w:lang w:eastAsia="it-IT"/>
        </w:rPr>
        <w:t>up</w:t>
      </w:r>
      <w:proofErr w:type="spellEnd"/>
      <w:r>
        <w:rPr>
          <w:rFonts w:eastAsia="Times New Roman" w:cs="Calibri"/>
          <w:sz w:val="24"/>
          <w:szCs w:val="24"/>
          <w:lang w:eastAsia="it-IT"/>
        </w:rPr>
        <w:t xml:space="preserve">, </w:t>
      </w:r>
      <w:proofErr w:type="spellStart"/>
      <w:r>
        <w:rPr>
          <w:rFonts w:eastAsia="Times New Roman" w:cs="Calibri"/>
          <w:sz w:val="24"/>
          <w:szCs w:val="24"/>
          <w:lang w:eastAsia="it-IT"/>
        </w:rPr>
        <w:t>B</w:t>
      </w:r>
      <w:r>
        <w:rPr>
          <w:rFonts w:eastAsia="Times New Roman" w:cs="Calibri"/>
          <w:sz w:val="24"/>
          <w:szCs w:val="24"/>
          <w:vertAlign w:val="subscript"/>
          <w:lang w:eastAsia="it-IT"/>
        </w:rPr>
        <w:t>down</w:t>
      </w:r>
      <w:proofErr w:type="spellEnd"/>
      <w:r>
        <w:rPr>
          <w:rFonts w:eastAsia="Times New Roman" w:cs="Calibri"/>
          <w:sz w:val="24"/>
          <w:szCs w:val="24"/>
          <w:lang w:eastAsia="it-IT"/>
        </w:rPr>
        <w:t xml:space="preserve">, </w:t>
      </w:r>
      <w:proofErr w:type="spellStart"/>
      <w:r>
        <w:rPr>
          <w:rFonts w:eastAsia="Times New Roman" w:cs="Calibri"/>
          <w:sz w:val="24"/>
          <w:szCs w:val="24"/>
          <w:lang w:eastAsia="it-IT"/>
        </w:rPr>
        <w:t>B</w:t>
      </w:r>
      <w:r>
        <w:rPr>
          <w:rFonts w:eastAsia="Times New Roman" w:cs="Calibri"/>
          <w:sz w:val="24"/>
          <w:szCs w:val="24"/>
          <w:vertAlign w:val="subscript"/>
          <w:lang w:eastAsia="it-IT"/>
        </w:rPr>
        <w:t>make</w:t>
      </w:r>
      <w:proofErr w:type="spellEnd"/>
      <w:r>
        <w:rPr>
          <w:rFonts w:eastAsia="Times New Roman" w:cs="Calibri"/>
          <w:sz w:val="24"/>
          <w:szCs w:val="24"/>
          <w:vertAlign w:val="subscript"/>
          <w:lang w:eastAsia="it-IT"/>
        </w:rPr>
        <w:t xml:space="preserve"> </w:t>
      </w:r>
      <w:r>
        <w:rPr>
          <w:rFonts w:eastAsia="Times New Roman" w:cs="Calibri"/>
          <w:sz w:val="24"/>
          <w:szCs w:val="24"/>
          <w:lang w:eastAsia="it-IT"/>
        </w:rPr>
        <w:t>per selezione e confermare il prodotto nella fase di Idle.</w:t>
      </w:r>
    </w:p>
    <w:p w14:paraId="56FAD4CF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Potenziometro: per sezionare il livello di zucche</w:t>
      </w:r>
      <w:r>
        <w:rPr>
          <w:rFonts w:eastAsia="Times New Roman" w:cs="Calibri"/>
          <w:sz w:val="24"/>
          <w:szCs w:val="24"/>
          <w:lang w:eastAsia="it-IT"/>
        </w:rPr>
        <w:t>ro desiderato nella fase di Idle.</w:t>
      </w:r>
    </w:p>
    <w:p w14:paraId="6FC2F17F" w14:textId="6CDADB79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Display: per visualizzare cosa sta facendo la macchina</w:t>
      </w:r>
      <w:r w:rsidR="00502686">
        <w:rPr>
          <w:rFonts w:eastAsia="Times New Roman" w:cs="Calibri"/>
          <w:sz w:val="24"/>
          <w:szCs w:val="24"/>
          <w:lang w:eastAsia="it-IT"/>
        </w:rPr>
        <w:t>.</w:t>
      </w:r>
    </w:p>
    <w:p w14:paraId="24B78F59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Pir: per rilevare un movimento da parte dell’utente nella fase di Stand-by.</w:t>
      </w:r>
    </w:p>
    <w:p w14:paraId="310306B3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Sonar: viene utilizzato per la fase di rimozione del prodotto, rileva rispettivamente se l</w:t>
      </w:r>
      <w:r>
        <w:rPr>
          <w:rFonts w:eastAsia="Times New Roman" w:cs="Calibri"/>
          <w:sz w:val="24"/>
          <w:szCs w:val="24"/>
          <w:lang w:eastAsia="it-IT"/>
        </w:rPr>
        <w:t>a distanza è maggiore o minore di 40cm.</w:t>
      </w:r>
    </w:p>
    <w:p w14:paraId="5C24D1CC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 xml:space="preserve">Servo motore: per simulare il processo di realizzazione nella fase di Make, </w:t>
      </w:r>
      <w:proofErr w:type="spellStart"/>
      <w:r>
        <w:rPr>
          <w:rFonts w:eastAsia="Times New Roman" w:cs="Calibri"/>
          <w:sz w:val="24"/>
          <w:szCs w:val="24"/>
          <w:lang w:eastAsia="it-IT"/>
        </w:rPr>
        <w:t>Remove</w:t>
      </w:r>
      <w:proofErr w:type="spellEnd"/>
      <w:r>
        <w:rPr>
          <w:rFonts w:eastAsia="Times New Roman" w:cs="Calibri"/>
          <w:sz w:val="24"/>
          <w:szCs w:val="24"/>
          <w:lang w:eastAsia="it-IT"/>
        </w:rPr>
        <w:t xml:space="preserve"> e Check.</w:t>
      </w:r>
    </w:p>
    <w:p w14:paraId="0B9177F9" w14:textId="77777777" w:rsidR="00280598" w:rsidRDefault="007E10D6">
      <w:pPr>
        <w:pStyle w:val="Paragrafoelenco"/>
        <w:numPr>
          <w:ilvl w:val="0"/>
          <w:numId w:val="3"/>
        </w:num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 xml:space="preserve">Sensore di temperatura: per rilevare la temperatura della macchina nelle fasi di Check e </w:t>
      </w:r>
      <w:proofErr w:type="spellStart"/>
      <w:r>
        <w:rPr>
          <w:rFonts w:eastAsia="Times New Roman" w:cs="Calibri"/>
          <w:sz w:val="24"/>
          <w:szCs w:val="24"/>
          <w:lang w:eastAsia="it-IT"/>
        </w:rPr>
        <w:t>Maintenance</w:t>
      </w:r>
      <w:proofErr w:type="spellEnd"/>
      <w:r>
        <w:rPr>
          <w:rFonts w:eastAsia="Times New Roman" w:cs="Calibri"/>
          <w:sz w:val="24"/>
          <w:szCs w:val="24"/>
          <w:lang w:eastAsia="it-IT"/>
        </w:rPr>
        <w:t>.</w:t>
      </w:r>
    </w:p>
    <w:p w14:paraId="66B43E68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2BCB0967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2734844B" w14:textId="77777777" w:rsidR="00280598" w:rsidRDefault="007E10D6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------------------------------------------------------</w:t>
      </w:r>
    </w:p>
    <w:p w14:paraId="24C3FCDA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0DC7F53D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4B17E7EC" w14:textId="23229FDA" w:rsidR="00280598" w:rsidRDefault="00502686">
      <w:pPr>
        <w:spacing w:after="240" w:line="240" w:lineRule="auto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br/>
      </w:r>
    </w:p>
    <w:p w14:paraId="6F291C80" w14:textId="77777777" w:rsidR="00280598" w:rsidRDefault="007E10D6">
      <w:pPr>
        <w:spacing w:after="0" w:line="240" w:lineRule="auto"/>
      </w:pPr>
      <w:r>
        <w:rPr>
          <w:rFonts w:eastAsia="Times New Roman" w:cs="Calibri"/>
          <w:b/>
          <w:bCs/>
          <w:sz w:val="24"/>
          <w:szCs w:val="24"/>
          <w:lang w:eastAsia="it-IT"/>
        </w:rPr>
        <w:lastRenderedPageBreak/>
        <w:t>Sottosistema Java/PC</w:t>
      </w:r>
    </w:p>
    <w:p w14:paraId="17375D8D" w14:textId="77777777" w:rsidR="00280598" w:rsidRDefault="00280598">
      <w:pPr>
        <w:spacing w:after="0" w:line="240" w:lineRule="auto"/>
        <w:rPr>
          <w:rFonts w:eastAsia="Times New Roman" w:cs="Calibri"/>
          <w:sz w:val="24"/>
          <w:szCs w:val="24"/>
          <w:lang w:eastAsia="it-IT"/>
        </w:rPr>
      </w:pPr>
    </w:p>
    <w:p w14:paraId="420CB839" w14:textId="77777777" w:rsidR="00280598" w:rsidRDefault="007E10D6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it-IT"/>
        </w:rPr>
        <w:t xml:space="preserve">Il sottosistema è composto dai seguenti elementi: </w:t>
      </w:r>
    </w:p>
    <w:p w14:paraId="7D043FEA" w14:textId="77777777" w:rsidR="00280598" w:rsidRDefault="007E10D6">
      <w:pPr>
        <w:spacing w:after="0" w:line="240" w:lineRule="auto"/>
        <w:rPr>
          <w:rFonts w:eastAsia="Times New Roman" w:cs="Calibri"/>
          <w:color w:val="FF0000"/>
          <w:sz w:val="24"/>
          <w:szCs w:val="24"/>
          <w:lang w:eastAsia="it-IT"/>
        </w:rPr>
      </w:pPr>
      <w:r>
        <w:rPr>
          <w:rFonts w:eastAsia="Times New Roman" w:cs="Calibri"/>
          <w:color w:val="FF0000"/>
          <w:sz w:val="24"/>
          <w:szCs w:val="24"/>
          <w:lang w:eastAsia="it-IT"/>
        </w:rPr>
        <w:br/>
      </w:r>
    </w:p>
    <w:p w14:paraId="2714F2B7" w14:textId="0F18165A" w:rsidR="00280598" w:rsidRDefault="00502686">
      <w:pPr>
        <w:numPr>
          <w:ilvl w:val="0"/>
          <w:numId w:val="4"/>
        </w:numPr>
        <w:spacing w:after="0" w:line="240" w:lineRule="auto"/>
        <w:textAlignment w:val="baseline"/>
      </w:pPr>
      <w:r>
        <w:t>SmartCoffeeMachine.java</w:t>
      </w:r>
    </w:p>
    <w:p w14:paraId="2A1E3F1B" w14:textId="1BC2321C" w:rsidR="009A55E5" w:rsidRDefault="008554F1" w:rsidP="009A55E5">
      <w:pPr>
        <w:numPr>
          <w:ilvl w:val="1"/>
          <w:numId w:val="4"/>
        </w:numPr>
        <w:spacing w:after="0" w:line="240" w:lineRule="auto"/>
        <w:textAlignment w:val="baseline"/>
      </w:pPr>
      <w:r>
        <w:t xml:space="preserve">Contiene il main e i </w:t>
      </w:r>
      <w:proofErr w:type="spellStart"/>
      <w:r>
        <w:t>listener</w:t>
      </w:r>
      <w:proofErr w:type="spellEnd"/>
      <w:r>
        <w:t xml:space="preserve"> dei bottoni.</w:t>
      </w:r>
      <w:r>
        <w:br/>
      </w:r>
    </w:p>
    <w:p w14:paraId="7532567D" w14:textId="46CAEDD1" w:rsidR="00280598" w:rsidRDefault="00502686" w:rsidP="008554F1">
      <w:pPr>
        <w:numPr>
          <w:ilvl w:val="0"/>
          <w:numId w:val="4"/>
        </w:numPr>
        <w:spacing w:after="0" w:line="240" w:lineRule="auto"/>
        <w:textAlignment w:val="baseline"/>
      </w:pPr>
      <w:r>
        <w:t>SCMWindow.java</w:t>
      </w:r>
    </w:p>
    <w:p w14:paraId="72123E2B" w14:textId="04091D70" w:rsidR="008554F1" w:rsidRPr="008554F1" w:rsidRDefault="008554F1" w:rsidP="008554F1">
      <w:pPr>
        <w:numPr>
          <w:ilvl w:val="1"/>
          <w:numId w:val="4"/>
        </w:numPr>
        <w:spacing w:after="0" w:line="240" w:lineRule="auto"/>
        <w:textAlignment w:val="baseline"/>
      </w:pPr>
      <w:r>
        <w:t>Contiene l’implementazione della GUI e dei vari metodi utilizzati.</w:t>
      </w:r>
      <w:r>
        <w:br/>
      </w:r>
    </w:p>
    <w:p w14:paraId="2E15CB72" w14:textId="0C0A8EB3" w:rsidR="00280598" w:rsidRDefault="00502686" w:rsidP="008554F1">
      <w:pPr>
        <w:numPr>
          <w:ilvl w:val="0"/>
          <w:numId w:val="4"/>
        </w:numPr>
        <w:spacing w:after="0" w:line="240" w:lineRule="auto"/>
        <w:textAlignment w:val="baseline"/>
      </w:pPr>
      <w:r>
        <w:t>CommChannel.java</w:t>
      </w:r>
      <w:r w:rsidR="008554F1">
        <w:t xml:space="preserve"> &amp; SerialCommChannel.java</w:t>
      </w:r>
    </w:p>
    <w:p w14:paraId="0C113190" w14:textId="1984EE99" w:rsidR="008554F1" w:rsidRPr="008554F1" w:rsidRDefault="008554F1" w:rsidP="008554F1">
      <w:pPr>
        <w:numPr>
          <w:ilvl w:val="1"/>
          <w:numId w:val="4"/>
        </w:numPr>
        <w:spacing w:after="0" w:line="240" w:lineRule="auto"/>
        <w:textAlignment w:val="baseline"/>
      </w:pPr>
      <w:r>
        <w:t>Contengono l’interfaccia e la classe che la implementa per poter analizzare il flusso di dati nella seriale e controllarne le interazioni.</w:t>
      </w:r>
    </w:p>
    <w:sectPr w:rsidR="008554F1" w:rsidRPr="008554F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290F" w14:textId="77777777" w:rsidR="007E10D6" w:rsidRDefault="007E10D6">
      <w:pPr>
        <w:spacing w:after="0" w:line="240" w:lineRule="auto"/>
      </w:pPr>
      <w:r>
        <w:separator/>
      </w:r>
    </w:p>
  </w:endnote>
  <w:endnote w:type="continuationSeparator" w:id="0">
    <w:p w14:paraId="32D79A75" w14:textId="77777777" w:rsidR="007E10D6" w:rsidRDefault="007E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7EF2" w14:textId="77777777" w:rsidR="007E10D6" w:rsidRDefault="007E10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6FE5ED" w14:textId="77777777" w:rsidR="007E10D6" w:rsidRDefault="007E1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EC1"/>
    <w:multiLevelType w:val="multilevel"/>
    <w:tmpl w:val="A97477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F611635"/>
    <w:multiLevelType w:val="multilevel"/>
    <w:tmpl w:val="35927A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40F78CF"/>
    <w:multiLevelType w:val="multilevel"/>
    <w:tmpl w:val="D354EB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81C478D"/>
    <w:multiLevelType w:val="multilevel"/>
    <w:tmpl w:val="5DB8D3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967007531">
    <w:abstractNumId w:val="3"/>
  </w:num>
  <w:num w:numId="2" w16cid:durableId="867793619">
    <w:abstractNumId w:val="2"/>
  </w:num>
  <w:num w:numId="3" w16cid:durableId="91518103">
    <w:abstractNumId w:val="0"/>
  </w:num>
  <w:num w:numId="4" w16cid:durableId="92596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0598"/>
    <w:rsid w:val="00111616"/>
    <w:rsid w:val="00280598"/>
    <w:rsid w:val="00502686"/>
    <w:rsid w:val="00772F5D"/>
    <w:rsid w:val="007E10D6"/>
    <w:rsid w:val="008554F1"/>
    <w:rsid w:val="009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5C85"/>
  <w15:docId w15:val="{DBCF2388-0079-4FEB-8BB2-F166052F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Mazzotti</dc:creator>
  <dc:description/>
  <cp:lastModifiedBy>Andrea Borgiani</cp:lastModifiedBy>
  <cp:revision>2</cp:revision>
  <dcterms:created xsi:type="dcterms:W3CDTF">2022-05-11T04:40:00Z</dcterms:created>
  <dcterms:modified xsi:type="dcterms:W3CDTF">2022-05-11T04:40:00Z</dcterms:modified>
</cp:coreProperties>
</file>