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736A" w:rsidRDefault="0059736A" w:rsidP="0059736A">
      <w:pPr>
        <w:pStyle w:val="Heading1"/>
      </w:pPr>
      <w:r>
        <w:t>Class</w:t>
      </w:r>
      <w:r w:rsidR="006447BA">
        <w:t xml:space="preserve"> 32</w:t>
      </w:r>
    </w:p>
    <w:p w:rsidR="00E10738" w:rsidRDefault="0059736A" w:rsidP="0059736A">
      <w:pPr>
        <w:pStyle w:val="Heading1"/>
      </w:pPr>
      <w:r>
        <w:t>Question 1</w:t>
      </w:r>
    </w:p>
    <w:p w:rsidR="0006258B" w:rsidRPr="00C338CC" w:rsidRDefault="00744264" w:rsidP="0006258B">
      <w:pPr>
        <w:rPr>
          <w:color w:val="00B050"/>
        </w:rPr>
      </w:pPr>
      <w:r w:rsidRPr="00C338CC">
        <w:rPr>
          <w:color w:val="00B050"/>
        </w:rPr>
        <w:t>What is the relation between the law of one prices (LOP) and the purchasing power parity theory (PPP)?</w:t>
      </w:r>
    </w:p>
    <w:p w:rsidR="00354BCB" w:rsidRPr="00C338CC" w:rsidRDefault="00744264" w:rsidP="00EB4920">
      <w:pPr>
        <w:pStyle w:val="ListParagraph"/>
        <w:numPr>
          <w:ilvl w:val="0"/>
          <w:numId w:val="4"/>
        </w:numPr>
        <w:rPr>
          <w:color w:val="00B050"/>
        </w:rPr>
      </w:pPr>
      <w:r w:rsidRPr="00C338CC">
        <w:rPr>
          <w:color w:val="00B050"/>
        </w:rPr>
        <w:t>LOP implies PPP;</w:t>
      </w:r>
    </w:p>
    <w:p w:rsidR="0006258B" w:rsidRPr="00C338CC" w:rsidRDefault="00744264" w:rsidP="00EB4920">
      <w:pPr>
        <w:pStyle w:val="ListParagraph"/>
        <w:numPr>
          <w:ilvl w:val="0"/>
          <w:numId w:val="4"/>
        </w:numPr>
        <w:rPr>
          <w:color w:val="00B050"/>
        </w:rPr>
      </w:pPr>
      <w:r w:rsidRPr="00C338CC">
        <w:rPr>
          <w:color w:val="00B050"/>
        </w:rPr>
        <w:t>PPP implies LOP;</w:t>
      </w:r>
    </w:p>
    <w:p w:rsidR="00354BCB" w:rsidRPr="00C338CC" w:rsidRDefault="00744264" w:rsidP="00354BCB">
      <w:pPr>
        <w:pStyle w:val="ListParagraph"/>
        <w:numPr>
          <w:ilvl w:val="0"/>
          <w:numId w:val="4"/>
        </w:numPr>
        <w:rPr>
          <w:color w:val="00B050"/>
        </w:rPr>
      </w:pPr>
      <w:r w:rsidRPr="00C338CC">
        <w:rPr>
          <w:color w:val="00B050"/>
        </w:rPr>
        <w:t>LOP and PPP are equivalent;</w:t>
      </w:r>
    </w:p>
    <w:p w:rsidR="0006258B" w:rsidRPr="00C338CC" w:rsidRDefault="00744264" w:rsidP="00EB4920">
      <w:pPr>
        <w:pStyle w:val="ListParagraph"/>
        <w:numPr>
          <w:ilvl w:val="0"/>
          <w:numId w:val="4"/>
        </w:numPr>
        <w:rPr>
          <w:color w:val="00B050"/>
        </w:rPr>
      </w:pPr>
      <w:r w:rsidRPr="00C338CC">
        <w:rPr>
          <w:color w:val="00B050"/>
        </w:rPr>
        <w:t>All of the above.</w:t>
      </w:r>
    </w:p>
    <w:p w:rsidR="0006258B" w:rsidRPr="00C338CC" w:rsidRDefault="00354BCB" w:rsidP="0006258B">
      <w:pPr>
        <w:rPr>
          <w:color w:val="00B050"/>
        </w:rPr>
      </w:pPr>
      <w:r w:rsidRPr="00C338CC">
        <w:rPr>
          <w:color w:val="00B050"/>
        </w:rPr>
        <w:t>Correct answer: a</w:t>
      </w:r>
      <w:r w:rsidR="0006258B" w:rsidRPr="00C338CC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2</w:t>
      </w:r>
    </w:p>
    <w:p w:rsidR="0059736A" w:rsidRPr="00C338CC" w:rsidRDefault="00B60410" w:rsidP="0059736A">
      <w:pPr>
        <w:rPr>
          <w:color w:val="00B050"/>
        </w:rPr>
      </w:pPr>
      <w:r w:rsidRPr="00C338CC">
        <w:rPr>
          <w:color w:val="00B050"/>
        </w:rPr>
        <w:t>The Balassa-Samu</w:t>
      </w:r>
      <w:r w:rsidR="00035F37" w:rsidRPr="00C338CC">
        <w:rPr>
          <w:color w:val="00B050"/>
        </w:rPr>
        <w:t>el</w:t>
      </w:r>
      <w:r w:rsidRPr="00C338CC">
        <w:rPr>
          <w:color w:val="00B050"/>
        </w:rPr>
        <w:t>son effect explains</w:t>
      </w:r>
      <w:r w:rsidR="00A85821" w:rsidRPr="00C338CC">
        <w:rPr>
          <w:color w:val="00B050"/>
        </w:rPr>
        <w:t xml:space="preserve"> why</w:t>
      </w:r>
      <w:r w:rsidRPr="00C338CC">
        <w:rPr>
          <w:color w:val="00B050"/>
        </w:rPr>
        <w:t xml:space="preserve"> …</w:t>
      </w:r>
    </w:p>
    <w:p w:rsidR="00EB4920" w:rsidRPr="00C338CC" w:rsidRDefault="00B60410" w:rsidP="00AF75DC">
      <w:pPr>
        <w:pStyle w:val="ListParagraph"/>
        <w:numPr>
          <w:ilvl w:val="0"/>
          <w:numId w:val="14"/>
        </w:numPr>
        <w:rPr>
          <w:color w:val="00B050"/>
        </w:rPr>
      </w:pPr>
      <w:r w:rsidRPr="00C338CC">
        <w:rPr>
          <w:color w:val="00B050"/>
        </w:rPr>
        <w:t>… consumer prices are systematically higher in more developed countries than in less developed countries;</w:t>
      </w:r>
    </w:p>
    <w:p w:rsidR="00EB4920" w:rsidRPr="00C338CC" w:rsidRDefault="001049FA" w:rsidP="00461507">
      <w:pPr>
        <w:pStyle w:val="ListParagraph"/>
        <w:numPr>
          <w:ilvl w:val="0"/>
          <w:numId w:val="14"/>
        </w:numPr>
        <w:rPr>
          <w:color w:val="00B050"/>
        </w:rPr>
      </w:pPr>
      <w:r w:rsidRPr="00C338CC">
        <w:rPr>
          <w:color w:val="00B050"/>
        </w:rPr>
        <w:t>… a rise in the domestic inflation rate causes an equal rise in the interest rate on domestic currency deposits in the long run;</w:t>
      </w:r>
    </w:p>
    <w:p w:rsidR="00EB4920" w:rsidRPr="00C338CC" w:rsidRDefault="001049FA" w:rsidP="00AF75DC">
      <w:pPr>
        <w:pStyle w:val="ListParagraph"/>
        <w:numPr>
          <w:ilvl w:val="0"/>
          <w:numId w:val="14"/>
        </w:numPr>
        <w:rPr>
          <w:color w:val="00B050"/>
        </w:rPr>
      </w:pPr>
      <w:r w:rsidRPr="00C338CC">
        <w:rPr>
          <w:color w:val="00B050"/>
        </w:rPr>
        <w:t>…</w:t>
      </w:r>
      <w:r w:rsidR="00A85821" w:rsidRPr="00C338CC">
        <w:rPr>
          <w:color w:val="00B050"/>
        </w:rPr>
        <w:t xml:space="preserve"> current account, capital account, and financial account sum up to zero </w:t>
      </w:r>
      <w:r w:rsidR="00EB5CCD" w:rsidRPr="00C338CC">
        <w:rPr>
          <w:color w:val="00B050"/>
        </w:rPr>
        <w:t>(</w:t>
      </w:r>
      <w:r w:rsidR="00A85821" w:rsidRPr="00C338CC">
        <w:rPr>
          <w:color w:val="00B050"/>
        </w:rPr>
        <w:t>if measured accurately</w:t>
      </w:r>
      <w:r w:rsidR="00EB5CCD" w:rsidRPr="00C338CC">
        <w:rPr>
          <w:color w:val="00B050"/>
        </w:rPr>
        <w:t>)</w:t>
      </w:r>
      <w:r w:rsidR="00A85821" w:rsidRPr="00C338CC">
        <w:rPr>
          <w:color w:val="00B050"/>
        </w:rPr>
        <w:t>;</w:t>
      </w:r>
    </w:p>
    <w:p w:rsidR="00EB4920" w:rsidRPr="00C338CC" w:rsidRDefault="001049FA" w:rsidP="00AF75DC">
      <w:pPr>
        <w:pStyle w:val="ListParagraph"/>
        <w:numPr>
          <w:ilvl w:val="0"/>
          <w:numId w:val="14"/>
        </w:numPr>
        <w:rPr>
          <w:color w:val="00B050"/>
        </w:rPr>
      </w:pPr>
      <w:r w:rsidRPr="00C338CC">
        <w:rPr>
          <w:color w:val="00B050"/>
        </w:rPr>
        <w:t>…</w:t>
      </w:r>
      <w:r w:rsidR="00A85821" w:rsidRPr="00C338CC">
        <w:rPr>
          <w:color w:val="00B050"/>
        </w:rPr>
        <w:t xml:space="preserve"> </w:t>
      </w:r>
      <w:proofErr w:type="gramStart"/>
      <w:r w:rsidR="00A85821" w:rsidRPr="00C338CC">
        <w:rPr>
          <w:color w:val="00B050"/>
        </w:rPr>
        <w:t>it</w:t>
      </w:r>
      <w:proofErr w:type="gramEnd"/>
      <w:r w:rsidR="00A85821" w:rsidRPr="00C338CC">
        <w:rPr>
          <w:color w:val="00B050"/>
        </w:rPr>
        <w:t xml:space="preserve"> is impossible to have fixed exchange rate, independent monetary policy, and free capital mobility.</w:t>
      </w:r>
    </w:p>
    <w:p w:rsidR="00AF75DC" w:rsidRPr="00C338CC" w:rsidRDefault="00A85821" w:rsidP="00AF75DC">
      <w:pPr>
        <w:rPr>
          <w:color w:val="00B050"/>
        </w:rPr>
      </w:pPr>
      <w:r w:rsidRPr="00C338CC">
        <w:rPr>
          <w:color w:val="00B050"/>
        </w:rPr>
        <w:t>Correct answer: a</w:t>
      </w:r>
      <w:r w:rsidR="00AF75DC" w:rsidRPr="00C338CC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3</w:t>
      </w:r>
    </w:p>
    <w:p w:rsidR="00F13200" w:rsidRPr="003E3191" w:rsidRDefault="000D78DB" w:rsidP="00F13200">
      <w:pPr>
        <w:rPr>
          <w:color w:val="00B050"/>
        </w:rPr>
      </w:pPr>
      <w:r w:rsidRPr="003E3191">
        <w:rPr>
          <w:color w:val="00B050"/>
        </w:rPr>
        <w:t>If t</w:t>
      </w:r>
      <w:r w:rsidR="00035F37" w:rsidRPr="003E3191">
        <w:rPr>
          <w:color w:val="00B050"/>
        </w:rPr>
        <w:t>he J-curve</w:t>
      </w:r>
      <w:r w:rsidRPr="003E3191">
        <w:rPr>
          <w:color w:val="00B050"/>
        </w:rPr>
        <w:t xml:space="preserve"> (covered in class) is </w:t>
      </w:r>
      <w:r w:rsidR="00B322D5" w:rsidRPr="003E3191">
        <w:rPr>
          <w:color w:val="00B050"/>
        </w:rPr>
        <w:t xml:space="preserve">a </w:t>
      </w:r>
      <w:r w:rsidRPr="003E3191">
        <w:rPr>
          <w:color w:val="00B050"/>
        </w:rPr>
        <w:t>correct representation of reality, then a</w:t>
      </w:r>
      <w:r w:rsidR="00B754CE" w:rsidRPr="003E3191">
        <w:rPr>
          <w:color w:val="00B050"/>
        </w:rPr>
        <w:t xml:space="preserve"> real</w:t>
      </w:r>
      <w:r w:rsidRPr="003E3191">
        <w:rPr>
          <w:color w:val="00B050"/>
        </w:rPr>
        <w:t xml:space="preserve"> currency </w:t>
      </w:r>
      <w:r w:rsidR="00D60266" w:rsidRPr="003E3191">
        <w:rPr>
          <w:color w:val="00B050"/>
        </w:rPr>
        <w:t>appreciation</w:t>
      </w:r>
      <w:r w:rsidRPr="003E3191">
        <w:rPr>
          <w:color w:val="00B050"/>
        </w:rPr>
        <w:t xml:space="preserve"> </w:t>
      </w:r>
      <w:r w:rsidR="00B754CE" w:rsidRPr="003E3191">
        <w:rPr>
          <w:color w:val="00B050"/>
        </w:rPr>
        <w:t xml:space="preserve">at home </w:t>
      </w:r>
      <w:r w:rsidR="00A07BF4" w:rsidRPr="003E3191">
        <w:rPr>
          <w:color w:val="00B050"/>
          <w:u w:val="single"/>
        </w:rPr>
        <w:t>immediately</w:t>
      </w:r>
      <w:r w:rsidR="00A07BF4" w:rsidRPr="003E3191">
        <w:rPr>
          <w:color w:val="00B050"/>
        </w:rPr>
        <w:t xml:space="preserve"> </w:t>
      </w:r>
      <w:r w:rsidRPr="003E3191">
        <w:rPr>
          <w:color w:val="00B050"/>
        </w:rPr>
        <w:t>leads to …</w:t>
      </w:r>
    </w:p>
    <w:p w:rsidR="00403B45" w:rsidRPr="003E3191" w:rsidRDefault="00403B45" w:rsidP="00403B45">
      <w:pPr>
        <w:pStyle w:val="ListParagraph"/>
        <w:numPr>
          <w:ilvl w:val="0"/>
          <w:numId w:val="5"/>
        </w:numPr>
        <w:rPr>
          <w:color w:val="00B050"/>
        </w:rPr>
      </w:pPr>
      <w:r w:rsidRPr="003E3191">
        <w:rPr>
          <w:color w:val="00B050"/>
        </w:rPr>
        <w:t xml:space="preserve">… an increase in </w:t>
      </w:r>
      <w:r w:rsidR="00D41FB2" w:rsidRPr="003E3191">
        <w:rPr>
          <w:color w:val="00B050"/>
        </w:rPr>
        <w:t xml:space="preserve">the </w:t>
      </w:r>
      <w:r w:rsidRPr="003E3191">
        <w:rPr>
          <w:color w:val="00B050"/>
        </w:rPr>
        <w:t>home trade balance;</w:t>
      </w:r>
    </w:p>
    <w:p w:rsidR="000B269C" w:rsidRPr="003E3191" w:rsidRDefault="00552B7D" w:rsidP="000B269C">
      <w:pPr>
        <w:pStyle w:val="ListParagraph"/>
        <w:numPr>
          <w:ilvl w:val="0"/>
          <w:numId w:val="5"/>
        </w:numPr>
        <w:rPr>
          <w:color w:val="00B050"/>
        </w:rPr>
      </w:pPr>
      <w:r w:rsidRPr="003E3191">
        <w:rPr>
          <w:color w:val="00B050"/>
        </w:rPr>
        <w:t>… a</w:t>
      </w:r>
      <w:r w:rsidR="000D78DB" w:rsidRPr="003E3191">
        <w:rPr>
          <w:color w:val="00B050"/>
        </w:rPr>
        <w:t xml:space="preserve"> decline in </w:t>
      </w:r>
      <w:r w:rsidR="00D41FB2" w:rsidRPr="003E3191">
        <w:rPr>
          <w:color w:val="00B050"/>
        </w:rPr>
        <w:t xml:space="preserve">the </w:t>
      </w:r>
      <w:r w:rsidR="000D78DB" w:rsidRPr="003E3191">
        <w:rPr>
          <w:color w:val="00B050"/>
        </w:rPr>
        <w:t>home trade balance;</w:t>
      </w:r>
    </w:p>
    <w:p w:rsidR="002132BD" w:rsidRPr="003E3191" w:rsidRDefault="00552B7D" w:rsidP="000B269C">
      <w:pPr>
        <w:pStyle w:val="ListParagraph"/>
        <w:numPr>
          <w:ilvl w:val="0"/>
          <w:numId w:val="5"/>
        </w:numPr>
        <w:rPr>
          <w:color w:val="00B050"/>
        </w:rPr>
      </w:pPr>
      <w:r w:rsidRPr="003E3191">
        <w:rPr>
          <w:color w:val="00B050"/>
        </w:rPr>
        <w:t>… n</w:t>
      </w:r>
      <w:r w:rsidR="000D78DB" w:rsidRPr="003E3191">
        <w:rPr>
          <w:color w:val="00B050"/>
        </w:rPr>
        <w:t xml:space="preserve">o change in </w:t>
      </w:r>
      <w:r w:rsidR="00D41FB2" w:rsidRPr="003E3191">
        <w:rPr>
          <w:color w:val="00B050"/>
        </w:rPr>
        <w:t xml:space="preserve">the </w:t>
      </w:r>
      <w:r w:rsidR="000D78DB" w:rsidRPr="003E3191">
        <w:rPr>
          <w:color w:val="00B050"/>
        </w:rPr>
        <w:t>home trade balance;</w:t>
      </w:r>
    </w:p>
    <w:p w:rsidR="002132BD" w:rsidRPr="003E3191" w:rsidRDefault="00552B7D" w:rsidP="000B269C">
      <w:pPr>
        <w:pStyle w:val="ListParagraph"/>
        <w:numPr>
          <w:ilvl w:val="0"/>
          <w:numId w:val="5"/>
        </w:numPr>
        <w:rPr>
          <w:color w:val="00B050"/>
        </w:rPr>
      </w:pPr>
      <w:r w:rsidRPr="003E3191">
        <w:rPr>
          <w:color w:val="00B050"/>
        </w:rPr>
        <w:t xml:space="preserve">… </w:t>
      </w:r>
      <w:proofErr w:type="gramStart"/>
      <w:r w:rsidRPr="003E3191">
        <w:rPr>
          <w:color w:val="00B050"/>
        </w:rPr>
        <w:t>a</w:t>
      </w:r>
      <w:proofErr w:type="gramEnd"/>
      <w:r w:rsidR="00B754CE" w:rsidRPr="003E3191">
        <w:rPr>
          <w:color w:val="00B050"/>
        </w:rPr>
        <w:t xml:space="preserve"> </w:t>
      </w:r>
      <w:r w:rsidRPr="003E3191">
        <w:rPr>
          <w:color w:val="00B050"/>
        </w:rPr>
        <w:t>violation of the covered interest rate parity.</w:t>
      </w:r>
    </w:p>
    <w:p w:rsidR="00AF75DC" w:rsidRPr="003E3191" w:rsidRDefault="00403B45" w:rsidP="00AF75DC">
      <w:pPr>
        <w:rPr>
          <w:color w:val="00B050"/>
        </w:rPr>
      </w:pPr>
      <w:r w:rsidRPr="003E3191">
        <w:rPr>
          <w:color w:val="00B050"/>
        </w:rPr>
        <w:t xml:space="preserve">Correct answer: </w:t>
      </w:r>
      <w:r w:rsidR="003E3191" w:rsidRPr="003E3191">
        <w:rPr>
          <w:color w:val="00B050"/>
        </w:rPr>
        <w:t>a</w:t>
      </w:r>
      <w:r w:rsidR="00AF75DC" w:rsidRPr="003E3191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4</w:t>
      </w:r>
    </w:p>
    <w:p w:rsidR="006B29B5" w:rsidRPr="003E3191" w:rsidRDefault="00C60D97" w:rsidP="006B29B5">
      <w:pPr>
        <w:rPr>
          <w:color w:val="00B050"/>
        </w:rPr>
      </w:pPr>
      <w:r w:rsidRPr="003E3191">
        <w:rPr>
          <w:color w:val="00B050"/>
        </w:rPr>
        <w:t>The DD schedule describes equilibrium on …</w:t>
      </w:r>
    </w:p>
    <w:p w:rsidR="00C60D97" w:rsidRPr="003E3191" w:rsidRDefault="00C60D97" w:rsidP="00894944">
      <w:pPr>
        <w:pStyle w:val="ListParagraph"/>
        <w:numPr>
          <w:ilvl w:val="0"/>
          <w:numId w:val="6"/>
        </w:numPr>
        <w:rPr>
          <w:color w:val="00B050"/>
        </w:rPr>
      </w:pPr>
      <w:r w:rsidRPr="003E3191">
        <w:rPr>
          <w:color w:val="00B050"/>
        </w:rPr>
        <w:t>Foreign exchange market;</w:t>
      </w:r>
    </w:p>
    <w:p w:rsidR="000F2D17" w:rsidRPr="003E3191" w:rsidRDefault="00C60D97" w:rsidP="00894944">
      <w:pPr>
        <w:pStyle w:val="ListParagraph"/>
        <w:numPr>
          <w:ilvl w:val="0"/>
          <w:numId w:val="6"/>
        </w:numPr>
        <w:rPr>
          <w:color w:val="00B050"/>
        </w:rPr>
      </w:pPr>
      <w:r w:rsidRPr="003E3191">
        <w:rPr>
          <w:color w:val="00B050"/>
        </w:rPr>
        <w:lastRenderedPageBreak/>
        <w:t>Money market;</w:t>
      </w:r>
    </w:p>
    <w:p w:rsidR="00C60D97" w:rsidRPr="003E3191" w:rsidRDefault="00C60D97" w:rsidP="00C60D97">
      <w:pPr>
        <w:pStyle w:val="ListParagraph"/>
        <w:numPr>
          <w:ilvl w:val="0"/>
          <w:numId w:val="6"/>
        </w:numPr>
        <w:rPr>
          <w:color w:val="00B050"/>
        </w:rPr>
      </w:pPr>
      <w:r w:rsidRPr="003E3191">
        <w:rPr>
          <w:color w:val="00B050"/>
        </w:rPr>
        <w:t>Goods market;</w:t>
      </w:r>
    </w:p>
    <w:p w:rsidR="002B7BEC" w:rsidRPr="003E3191" w:rsidRDefault="00EB5CCD" w:rsidP="00894944">
      <w:pPr>
        <w:pStyle w:val="ListParagraph"/>
        <w:numPr>
          <w:ilvl w:val="0"/>
          <w:numId w:val="6"/>
        </w:numPr>
        <w:rPr>
          <w:color w:val="00B050"/>
        </w:rPr>
      </w:pPr>
      <w:r w:rsidRPr="003E3191">
        <w:rPr>
          <w:color w:val="00B050"/>
        </w:rPr>
        <w:t>None of the above</w:t>
      </w:r>
      <w:r w:rsidR="00C60D97" w:rsidRPr="003E3191">
        <w:rPr>
          <w:color w:val="00B050"/>
        </w:rPr>
        <w:t>.</w:t>
      </w:r>
    </w:p>
    <w:p w:rsidR="00FD515D" w:rsidRPr="003E3191" w:rsidRDefault="00350480" w:rsidP="00FD515D">
      <w:pPr>
        <w:rPr>
          <w:color w:val="00B050"/>
        </w:rPr>
      </w:pPr>
      <w:r w:rsidRPr="003E3191">
        <w:rPr>
          <w:color w:val="00B050"/>
        </w:rPr>
        <w:t>Correct answer: c</w:t>
      </w:r>
      <w:r w:rsidR="00FD515D" w:rsidRPr="003E3191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5</w:t>
      </w:r>
    </w:p>
    <w:p w:rsidR="00E307B9" w:rsidRPr="003E3191" w:rsidRDefault="003B06F9" w:rsidP="00E307B9">
      <w:pPr>
        <w:rPr>
          <w:color w:val="00B050"/>
        </w:rPr>
      </w:pPr>
      <w:r w:rsidRPr="003E3191">
        <w:rPr>
          <w:color w:val="00B050"/>
        </w:rPr>
        <w:t xml:space="preserve">When </w:t>
      </w:r>
      <w:r w:rsidR="00EF0493" w:rsidRPr="003E3191">
        <w:rPr>
          <w:color w:val="00B050"/>
        </w:rPr>
        <w:t>domestic</w:t>
      </w:r>
      <w:r w:rsidR="001D3A8C" w:rsidRPr="003E3191">
        <w:rPr>
          <w:color w:val="00B050"/>
        </w:rPr>
        <w:t xml:space="preserve"> </w:t>
      </w:r>
      <w:r w:rsidRPr="003E3191">
        <w:rPr>
          <w:color w:val="00B050"/>
        </w:rPr>
        <w:t>producers set their</w:t>
      </w:r>
      <w:r w:rsidR="001D3A8C" w:rsidRPr="003E3191">
        <w:rPr>
          <w:color w:val="00B050"/>
        </w:rPr>
        <w:t xml:space="preserve"> export prices in the</w:t>
      </w:r>
      <w:r w:rsidR="003E3191" w:rsidRPr="003E3191">
        <w:rPr>
          <w:color w:val="00B050"/>
        </w:rPr>
        <w:t>ir</w:t>
      </w:r>
      <w:r w:rsidR="001D3A8C" w:rsidRPr="003E3191">
        <w:rPr>
          <w:color w:val="00B050"/>
        </w:rPr>
        <w:t xml:space="preserve"> </w:t>
      </w:r>
      <w:r w:rsidR="003E3191" w:rsidRPr="003E3191">
        <w:rPr>
          <w:color w:val="00B050"/>
        </w:rPr>
        <w:t xml:space="preserve">own </w:t>
      </w:r>
      <w:r w:rsidR="001D3A8C" w:rsidRPr="003E3191">
        <w:rPr>
          <w:color w:val="00B050"/>
        </w:rPr>
        <w:t>currenc</w:t>
      </w:r>
      <w:r w:rsidR="003E3191" w:rsidRPr="003E3191">
        <w:rPr>
          <w:color w:val="00B050"/>
        </w:rPr>
        <w:t>y</w:t>
      </w:r>
      <w:r w:rsidR="001D3A8C" w:rsidRPr="003E3191">
        <w:rPr>
          <w:color w:val="00B050"/>
        </w:rPr>
        <w:t>, we call this</w:t>
      </w:r>
    </w:p>
    <w:p w:rsidR="00E307B9" w:rsidRPr="003E3191" w:rsidRDefault="00EF0493" w:rsidP="005300E4">
      <w:pPr>
        <w:pStyle w:val="ListParagraph"/>
        <w:numPr>
          <w:ilvl w:val="0"/>
          <w:numId w:val="7"/>
        </w:numPr>
        <w:rPr>
          <w:color w:val="00B050"/>
        </w:rPr>
      </w:pPr>
      <w:r w:rsidRPr="003E3191">
        <w:rPr>
          <w:color w:val="00B050"/>
        </w:rPr>
        <w:t>producer-currency pricing (</w:t>
      </w:r>
      <w:r w:rsidR="001D3A8C" w:rsidRPr="003E3191">
        <w:rPr>
          <w:color w:val="00B050"/>
        </w:rPr>
        <w:t>PCP</w:t>
      </w:r>
      <w:r w:rsidRPr="003E3191">
        <w:rPr>
          <w:color w:val="00B050"/>
        </w:rPr>
        <w:t>)</w:t>
      </w:r>
      <w:r w:rsidR="001D3A8C" w:rsidRPr="003E3191">
        <w:rPr>
          <w:color w:val="00B050"/>
        </w:rPr>
        <w:t>;</w:t>
      </w:r>
    </w:p>
    <w:p w:rsidR="00E307B9" w:rsidRPr="003E3191" w:rsidRDefault="00EF0493" w:rsidP="00E307B9">
      <w:pPr>
        <w:pStyle w:val="ListParagraph"/>
        <w:numPr>
          <w:ilvl w:val="0"/>
          <w:numId w:val="7"/>
        </w:numPr>
        <w:rPr>
          <w:color w:val="00B050"/>
        </w:rPr>
      </w:pPr>
      <w:r w:rsidRPr="003E3191">
        <w:rPr>
          <w:color w:val="00B050"/>
        </w:rPr>
        <w:t>local-currency pricing (LCP)</w:t>
      </w:r>
      <w:r w:rsidR="001D3A8C" w:rsidRPr="003E3191">
        <w:rPr>
          <w:color w:val="00B050"/>
        </w:rPr>
        <w:t>;</w:t>
      </w:r>
    </w:p>
    <w:p w:rsidR="00EF0493" w:rsidRPr="003E3191" w:rsidRDefault="00EF0493" w:rsidP="00EF0493">
      <w:pPr>
        <w:pStyle w:val="ListParagraph"/>
        <w:numPr>
          <w:ilvl w:val="0"/>
          <w:numId w:val="7"/>
        </w:numPr>
        <w:rPr>
          <w:color w:val="00B050"/>
        </w:rPr>
      </w:pPr>
      <w:r w:rsidRPr="003E3191">
        <w:rPr>
          <w:color w:val="00B050"/>
        </w:rPr>
        <w:t>dominant currency paradigm (DCP);</w:t>
      </w:r>
    </w:p>
    <w:p w:rsidR="005300E4" w:rsidRPr="003E3191" w:rsidRDefault="003B06F9" w:rsidP="005300E4">
      <w:pPr>
        <w:pStyle w:val="ListParagraph"/>
        <w:numPr>
          <w:ilvl w:val="0"/>
          <w:numId w:val="7"/>
        </w:numPr>
        <w:rPr>
          <w:color w:val="00B050"/>
        </w:rPr>
      </w:pPr>
      <w:proofErr w:type="gramStart"/>
      <w:r w:rsidRPr="003E3191">
        <w:rPr>
          <w:color w:val="00B050"/>
        </w:rPr>
        <w:t>gross</w:t>
      </w:r>
      <w:proofErr w:type="gramEnd"/>
      <w:r w:rsidRPr="003E3191">
        <w:rPr>
          <w:color w:val="00B050"/>
        </w:rPr>
        <w:t xml:space="preserve"> domestic product (</w:t>
      </w:r>
      <w:r w:rsidR="001D3A8C" w:rsidRPr="003E3191">
        <w:rPr>
          <w:color w:val="00B050"/>
        </w:rPr>
        <w:t>GDP</w:t>
      </w:r>
      <w:r w:rsidRPr="003E3191">
        <w:rPr>
          <w:color w:val="00B050"/>
        </w:rPr>
        <w:t>)</w:t>
      </w:r>
      <w:r w:rsidR="001D3A8C" w:rsidRPr="003E3191">
        <w:rPr>
          <w:color w:val="00B050"/>
        </w:rPr>
        <w:t>.</w:t>
      </w:r>
    </w:p>
    <w:p w:rsidR="005300E4" w:rsidRPr="003E3191" w:rsidRDefault="005300E4" w:rsidP="005300E4">
      <w:pPr>
        <w:rPr>
          <w:color w:val="00B050"/>
        </w:rPr>
      </w:pPr>
      <w:r w:rsidRPr="003E3191">
        <w:rPr>
          <w:color w:val="00B050"/>
        </w:rPr>
        <w:t>Correct answer is</w:t>
      </w:r>
      <w:r w:rsidR="00F7455D" w:rsidRPr="003E3191">
        <w:rPr>
          <w:color w:val="00B050"/>
        </w:rPr>
        <w:t xml:space="preserve"> </w:t>
      </w:r>
      <w:r w:rsidR="003E3191" w:rsidRPr="003E3191">
        <w:rPr>
          <w:color w:val="00B050"/>
        </w:rPr>
        <w:t>a</w:t>
      </w:r>
      <w:r w:rsidR="00F7455D" w:rsidRPr="003E3191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6</w:t>
      </w:r>
    </w:p>
    <w:p w:rsidR="002D1853" w:rsidRPr="003E3191" w:rsidRDefault="00AD0B43" w:rsidP="002D1853">
      <w:pPr>
        <w:rPr>
          <w:color w:val="00B050"/>
        </w:rPr>
      </w:pPr>
      <w:r w:rsidRPr="003E3191">
        <w:rPr>
          <w:color w:val="00B050"/>
        </w:rPr>
        <w:t>Sterilized foreign exchange intervention</w:t>
      </w:r>
      <w:r w:rsidR="00D61A7D" w:rsidRPr="003E3191">
        <w:rPr>
          <w:color w:val="00B050"/>
        </w:rPr>
        <w:t>s</w:t>
      </w:r>
      <w:r w:rsidRPr="003E3191">
        <w:rPr>
          <w:color w:val="00B050"/>
        </w:rPr>
        <w:t xml:space="preserve"> …</w:t>
      </w:r>
    </w:p>
    <w:p w:rsidR="00053C74" w:rsidRPr="003E3191" w:rsidRDefault="00AD0B43" w:rsidP="00053C74">
      <w:pPr>
        <w:pStyle w:val="ListParagraph"/>
        <w:numPr>
          <w:ilvl w:val="0"/>
          <w:numId w:val="15"/>
        </w:numPr>
        <w:rPr>
          <w:color w:val="00B050"/>
        </w:rPr>
      </w:pPr>
      <w:r w:rsidRPr="003E3191">
        <w:rPr>
          <w:color w:val="00B050"/>
        </w:rPr>
        <w:t xml:space="preserve">… physically </w:t>
      </w:r>
      <w:r w:rsidR="00767471" w:rsidRPr="003E3191">
        <w:rPr>
          <w:color w:val="00B050"/>
        </w:rPr>
        <w:t>remove stains from</w:t>
      </w:r>
      <w:r w:rsidRPr="003E3191">
        <w:rPr>
          <w:color w:val="00B050"/>
        </w:rPr>
        <w:t xml:space="preserve"> foreign currency bills;</w:t>
      </w:r>
    </w:p>
    <w:p w:rsidR="00053C74" w:rsidRPr="003E3191" w:rsidRDefault="00AD0B43" w:rsidP="00053C74">
      <w:pPr>
        <w:pStyle w:val="ListParagraph"/>
        <w:numPr>
          <w:ilvl w:val="0"/>
          <w:numId w:val="15"/>
        </w:numPr>
        <w:rPr>
          <w:color w:val="00B050"/>
        </w:rPr>
      </w:pPr>
      <w:r w:rsidRPr="003E3191">
        <w:rPr>
          <w:color w:val="00B050"/>
        </w:rPr>
        <w:t>…</w:t>
      </w:r>
      <w:r w:rsidR="00D61A7D" w:rsidRPr="003E3191">
        <w:rPr>
          <w:color w:val="00B050"/>
        </w:rPr>
        <w:t xml:space="preserve"> do</w:t>
      </w:r>
      <w:r w:rsidRPr="003E3191">
        <w:rPr>
          <w:color w:val="00B050"/>
        </w:rPr>
        <w:t xml:space="preserve"> not change the size of the central bank balance sheet;</w:t>
      </w:r>
    </w:p>
    <w:p w:rsidR="00A739CC" w:rsidRPr="003E3191" w:rsidRDefault="00AD0B43" w:rsidP="00A739CC">
      <w:pPr>
        <w:pStyle w:val="ListParagraph"/>
        <w:numPr>
          <w:ilvl w:val="0"/>
          <w:numId w:val="15"/>
        </w:numPr>
        <w:rPr>
          <w:color w:val="00B050"/>
        </w:rPr>
      </w:pPr>
      <w:r w:rsidRPr="003E3191">
        <w:rPr>
          <w:color w:val="00B050"/>
        </w:rPr>
        <w:t>…</w:t>
      </w:r>
      <w:r w:rsidR="00D61A7D" w:rsidRPr="003E3191">
        <w:rPr>
          <w:color w:val="00B050"/>
        </w:rPr>
        <w:t xml:space="preserve"> change</w:t>
      </w:r>
      <w:r w:rsidRPr="003E3191">
        <w:rPr>
          <w:color w:val="00B050"/>
        </w:rPr>
        <w:t xml:space="preserve"> money supply;</w:t>
      </w:r>
    </w:p>
    <w:p w:rsidR="00C52B07" w:rsidRPr="003E3191" w:rsidRDefault="00AD0B43" w:rsidP="00053C74">
      <w:pPr>
        <w:pStyle w:val="ListParagraph"/>
        <w:numPr>
          <w:ilvl w:val="0"/>
          <w:numId w:val="15"/>
        </w:numPr>
        <w:rPr>
          <w:color w:val="00B050"/>
        </w:rPr>
      </w:pPr>
      <w:r w:rsidRPr="003E3191">
        <w:rPr>
          <w:color w:val="00B050"/>
        </w:rPr>
        <w:t xml:space="preserve">… </w:t>
      </w:r>
      <w:proofErr w:type="gramStart"/>
      <w:r w:rsidR="004F2A35" w:rsidRPr="003E3191">
        <w:rPr>
          <w:color w:val="00B050"/>
        </w:rPr>
        <w:t>always</w:t>
      </w:r>
      <w:proofErr w:type="gramEnd"/>
      <w:r w:rsidR="004F2A35" w:rsidRPr="003E3191">
        <w:rPr>
          <w:color w:val="00B050"/>
        </w:rPr>
        <w:t xml:space="preserve"> increase GDP</w:t>
      </w:r>
      <w:r w:rsidR="00C604E6" w:rsidRPr="003E3191">
        <w:rPr>
          <w:color w:val="00B050"/>
        </w:rPr>
        <w:t>.</w:t>
      </w:r>
    </w:p>
    <w:p w:rsidR="00A92219" w:rsidRPr="003E3191" w:rsidRDefault="003B06F9" w:rsidP="00A92219">
      <w:pPr>
        <w:rPr>
          <w:color w:val="00B050"/>
        </w:rPr>
      </w:pPr>
      <w:r w:rsidRPr="003E3191">
        <w:rPr>
          <w:color w:val="00B050"/>
        </w:rPr>
        <w:t>Correct answer: b</w:t>
      </w:r>
      <w:r w:rsidR="00A92219" w:rsidRPr="003E3191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7</w:t>
      </w:r>
    </w:p>
    <w:p w:rsidR="000C75CE" w:rsidRPr="000D239C" w:rsidRDefault="00F37D44" w:rsidP="000C75CE">
      <w:pPr>
        <w:rPr>
          <w:color w:val="00B050"/>
        </w:rPr>
      </w:pPr>
      <w:r w:rsidRPr="000D239C">
        <w:rPr>
          <w:color w:val="00B050"/>
        </w:rPr>
        <w:t>What are</w:t>
      </w:r>
      <w:r w:rsidR="003E3191" w:rsidRPr="000D239C">
        <w:rPr>
          <w:color w:val="00B050"/>
        </w:rPr>
        <w:t xml:space="preserve"> the key characteristic</w:t>
      </w:r>
      <w:r w:rsidRPr="000D239C">
        <w:rPr>
          <w:color w:val="00B050"/>
        </w:rPr>
        <w:t>s</w:t>
      </w:r>
      <w:r w:rsidR="003E3191" w:rsidRPr="000D239C">
        <w:rPr>
          <w:color w:val="00B050"/>
        </w:rPr>
        <w:t xml:space="preserve"> of balance of payments crises</w:t>
      </w:r>
      <w:r w:rsidR="005D5A67" w:rsidRPr="000D239C">
        <w:rPr>
          <w:color w:val="00B050"/>
        </w:rPr>
        <w:t>?</w:t>
      </w:r>
    </w:p>
    <w:p w:rsidR="000C75CE" w:rsidRPr="000D239C" w:rsidRDefault="001B24CD" w:rsidP="001F7FB8">
      <w:pPr>
        <w:pStyle w:val="ListParagraph"/>
        <w:numPr>
          <w:ilvl w:val="0"/>
          <w:numId w:val="9"/>
        </w:numPr>
        <w:rPr>
          <w:color w:val="00B050"/>
        </w:rPr>
      </w:pPr>
      <w:r>
        <w:rPr>
          <w:color w:val="00B050"/>
        </w:rPr>
        <w:t>A c</w:t>
      </w:r>
      <w:r w:rsidR="003E3191" w:rsidRPr="000D239C">
        <w:rPr>
          <w:color w:val="00B050"/>
        </w:rPr>
        <w:t>entral bank gain</w:t>
      </w:r>
      <w:r>
        <w:rPr>
          <w:color w:val="00B050"/>
        </w:rPr>
        <w:t>s</w:t>
      </w:r>
      <w:r w:rsidR="003E3191" w:rsidRPr="000D239C">
        <w:rPr>
          <w:color w:val="00B050"/>
        </w:rPr>
        <w:t xml:space="preserve"> foreign reserves because investors expect future exchange rate increase (depreciation or devaluation)</w:t>
      </w:r>
      <w:r w:rsidR="004F2A35" w:rsidRPr="000D239C">
        <w:rPr>
          <w:color w:val="00B050"/>
        </w:rPr>
        <w:t>;</w:t>
      </w:r>
    </w:p>
    <w:p w:rsidR="003E3191" w:rsidRPr="000D239C" w:rsidRDefault="001B24CD" w:rsidP="003E3191">
      <w:pPr>
        <w:pStyle w:val="ListParagraph"/>
        <w:numPr>
          <w:ilvl w:val="0"/>
          <w:numId w:val="9"/>
        </w:numPr>
        <w:rPr>
          <w:color w:val="00B050"/>
        </w:rPr>
      </w:pPr>
      <w:r>
        <w:rPr>
          <w:color w:val="00B050"/>
        </w:rPr>
        <w:t>A c</w:t>
      </w:r>
      <w:r w:rsidR="003E3191" w:rsidRPr="000D239C">
        <w:rPr>
          <w:color w:val="00B050"/>
        </w:rPr>
        <w:t>entral bank loses foreign reserves because investors expect future exchange rate increase (depreciation or devaluation);</w:t>
      </w:r>
    </w:p>
    <w:p w:rsidR="004F2A35" w:rsidRPr="000D239C" w:rsidRDefault="00336004" w:rsidP="004F2A35">
      <w:pPr>
        <w:pStyle w:val="ListParagraph"/>
        <w:numPr>
          <w:ilvl w:val="0"/>
          <w:numId w:val="9"/>
        </w:numPr>
        <w:rPr>
          <w:color w:val="00B050"/>
        </w:rPr>
      </w:pPr>
      <w:r w:rsidRPr="000D239C">
        <w:rPr>
          <w:color w:val="00B050"/>
        </w:rPr>
        <w:t xml:space="preserve">Investors are confident that the fixed exchange rate policy </w:t>
      </w:r>
      <w:proofErr w:type="gramStart"/>
      <w:r w:rsidRPr="000D239C">
        <w:rPr>
          <w:color w:val="00B050"/>
        </w:rPr>
        <w:t>will never be abandoned</w:t>
      </w:r>
      <w:proofErr w:type="gramEnd"/>
      <w:r w:rsidRPr="000D239C">
        <w:rPr>
          <w:color w:val="00B050"/>
        </w:rPr>
        <w:t>.</w:t>
      </w:r>
    </w:p>
    <w:p w:rsidR="001F7FB8" w:rsidRPr="000D239C" w:rsidRDefault="001F7FB8" w:rsidP="001F7FB8">
      <w:pPr>
        <w:pStyle w:val="ListParagraph"/>
        <w:numPr>
          <w:ilvl w:val="0"/>
          <w:numId w:val="9"/>
        </w:numPr>
        <w:rPr>
          <w:color w:val="00B050"/>
        </w:rPr>
      </w:pPr>
      <w:bookmarkStart w:id="0" w:name="_GoBack"/>
      <w:r w:rsidRPr="000D239C">
        <w:rPr>
          <w:color w:val="00B050"/>
        </w:rPr>
        <w:t>All of the above</w:t>
      </w:r>
      <w:bookmarkEnd w:id="0"/>
      <w:r w:rsidR="004F2A35" w:rsidRPr="000D239C">
        <w:rPr>
          <w:color w:val="00B050"/>
        </w:rPr>
        <w:t>.</w:t>
      </w:r>
    </w:p>
    <w:p w:rsidR="001F7FB8" w:rsidRPr="00066DDD" w:rsidRDefault="004F2A35" w:rsidP="001F7FB8">
      <w:r>
        <w:t>Correct answer b</w:t>
      </w:r>
      <w:r w:rsidR="001F7FB8">
        <w:t>.</w:t>
      </w:r>
    </w:p>
    <w:p w:rsidR="0059736A" w:rsidRDefault="0059736A" w:rsidP="0059736A">
      <w:pPr>
        <w:pStyle w:val="Heading1"/>
      </w:pPr>
      <w:r>
        <w:t>Question 8</w:t>
      </w:r>
    </w:p>
    <w:p w:rsidR="001F7FB8" w:rsidRPr="000D239C" w:rsidRDefault="008A38EE" w:rsidP="001F7FB8">
      <w:pPr>
        <w:rPr>
          <w:color w:val="00B050"/>
        </w:rPr>
      </w:pPr>
      <w:r w:rsidRPr="000D239C">
        <w:rPr>
          <w:color w:val="00B050"/>
        </w:rPr>
        <w:t xml:space="preserve">The monetary trilemma states that </w:t>
      </w:r>
    </w:p>
    <w:p w:rsidR="001F7FB8" w:rsidRPr="000D239C" w:rsidRDefault="008A38EE" w:rsidP="001F7FB8">
      <w:pPr>
        <w:pStyle w:val="ListParagraph"/>
        <w:numPr>
          <w:ilvl w:val="0"/>
          <w:numId w:val="11"/>
        </w:numPr>
        <w:rPr>
          <w:color w:val="00B050"/>
        </w:rPr>
      </w:pPr>
      <w:r w:rsidRPr="000D239C">
        <w:rPr>
          <w:color w:val="00B050"/>
        </w:rPr>
        <w:t xml:space="preserve">… </w:t>
      </w:r>
      <w:proofErr w:type="gramStart"/>
      <w:r w:rsidRPr="000D239C">
        <w:rPr>
          <w:color w:val="00B050"/>
        </w:rPr>
        <w:t>it</w:t>
      </w:r>
      <w:proofErr w:type="gramEnd"/>
      <w:r w:rsidRPr="000D239C">
        <w:rPr>
          <w:color w:val="00B050"/>
        </w:rPr>
        <w:t xml:space="preserve"> is impossible to make a </w:t>
      </w:r>
      <w:r w:rsidR="00E266EE" w:rsidRPr="000D239C">
        <w:rPr>
          <w:color w:val="00B050"/>
        </w:rPr>
        <w:t>high quality</w:t>
      </w:r>
      <w:r w:rsidRPr="000D239C">
        <w:rPr>
          <w:color w:val="00B050"/>
        </w:rPr>
        <w:t xml:space="preserve"> project fast and at a low cost.</w:t>
      </w:r>
    </w:p>
    <w:p w:rsidR="000B50EF" w:rsidRPr="000D239C" w:rsidRDefault="000B50EF" w:rsidP="000B50EF">
      <w:pPr>
        <w:pStyle w:val="ListParagraph"/>
        <w:numPr>
          <w:ilvl w:val="0"/>
          <w:numId w:val="11"/>
        </w:numPr>
        <w:rPr>
          <w:color w:val="00B050"/>
        </w:rPr>
      </w:pPr>
      <w:r w:rsidRPr="000D239C">
        <w:rPr>
          <w:color w:val="00B050"/>
        </w:rPr>
        <w:t xml:space="preserve">… </w:t>
      </w:r>
      <w:proofErr w:type="gramStart"/>
      <w:r w:rsidRPr="000D239C">
        <w:rPr>
          <w:color w:val="00B050"/>
        </w:rPr>
        <w:t>it</w:t>
      </w:r>
      <w:proofErr w:type="gramEnd"/>
      <w:r w:rsidRPr="000D239C">
        <w:rPr>
          <w:color w:val="00B050"/>
        </w:rPr>
        <w:t xml:space="preserve"> is impossible to have “fair,” “free,” and “equal” society.</w:t>
      </w:r>
    </w:p>
    <w:p w:rsidR="000B50EF" w:rsidRPr="000D239C" w:rsidRDefault="000B50EF" w:rsidP="000B50EF">
      <w:pPr>
        <w:pStyle w:val="ListParagraph"/>
        <w:numPr>
          <w:ilvl w:val="0"/>
          <w:numId w:val="11"/>
        </w:numPr>
        <w:rPr>
          <w:color w:val="00B050"/>
        </w:rPr>
      </w:pPr>
      <w:r w:rsidRPr="000D239C">
        <w:rPr>
          <w:color w:val="00B050"/>
        </w:rPr>
        <w:lastRenderedPageBreak/>
        <w:t xml:space="preserve">… </w:t>
      </w:r>
      <w:proofErr w:type="gramStart"/>
      <w:r w:rsidRPr="000D239C">
        <w:rPr>
          <w:color w:val="00B050"/>
        </w:rPr>
        <w:t>it</w:t>
      </w:r>
      <w:proofErr w:type="gramEnd"/>
      <w:r w:rsidRPr="000D239C">
        <w:rPr>
          <w:color w:val="00B050"/>
        </w:rPr>
        <w:t xml:space="preserve"> is impossible to have fixed exchange rate, independent monetary policy, and free capital mobility.</w:t>
      </w:r>
    </w:p>
    <w:p w:rsidR="001F7FB8" w:rsidRPr="000D239C" w:rsidRDefault="000B50EF" w:rsidP="001F7FB8">
      <w:pPr>
        <w:pStyle w:val="ListParagraph"/>
        <w:numPr>
          <w:ilvl w:val="0"/>
          <w:numId w:val="11"/>
        </w:numPr>
        <w:rPr>
          <w:color w:val="00B050"/>
        </w:rPr>
      </w:pPr>
      <w:r w:rsidRPr="000D239C">
        <w:rPr>
          <w:color w:val="00B050"/>
        </w:rPr>
        <w:t xml:space="preserve">… </w:t>
      </w:r>
      <w:proofErr w:type="gramStart"/>
      <w:r w:rsidRPr="000D239C">
        <w:rPr>
          <w:color w:val="00B050"/>
        </w:rPr>
        <w:t>it</w:t>
      </w:r>
      <w:proofErr w:type="gramEnd"/>
      <w:r w:rsidRPr="000D239C">
        <w:rPr>
          <w:color w:val="00B050"/>
        </w:rPr>
        <w:t xml:space="preserve"> is impossible to have democracy, national sovereignty, and global economic integration.</w:t>
      </w:r>
    </w:p>
    <w:p w:rsidR="00154CA8" w:rsidRPr="000D239C" w:rsidRDefault="006717C3" w:rsidP="00154CA8">
      <w:pPr>
        <w:rPr>
          <w:color w:val="00B050"/>
        </w:rPr>
      </w:pPr>
      <w:r w:rsidRPr="000D239C">
        <w:rPr>
          <w:color w:val="00B050"/>
        </w:rPr>
        <w:t>Correct answer: c</w:t>
      </w:r>
      <w:r w:rsidR="00154CA8" w:rsidRPr="000D239C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9</w:t>
      </w:r>
    </w:p>
    <w:p w:rsidR="00AC69BD" w:rsidRPr="000D239C" w:rsidRDefault="009668D6" w:rsidP="00AC69BD">
      <w:pPr>
        <w:rPr>
          <w:color w:val="00B050"/>
        </w:rPr>
      </w:pPr>
      <w:r w:rsidRPr="000D239C">
        <w:rPr>
          <w:color w:val="00B050"/>
        </w:rPr>
        <w:t xml:space="preserve">What is the name of </w:t>
      </w:r>
      <w:r w:rsidR="00C40F47" w:rsidRPr="000D239C">
        <w:rPr>
          <w:color w:val="00B050"/>
        </w:rPr>
        <w:t>a</w:t>
      </w:r>
      <w:r w:rsidRPr="000D239C">
        <w:rPr>
          <w:color w:val="00B050"/>
        </w:rPr>
        <w:t xml:space="preserve"> worldwide event that contributed to abandoning of the Gold Standard by many countries in the 1930s?</w:t>
      </w:r>
    </w:p>
    <w:p w:rsidR="00A26468" w:rsidRPr="000D239C" w:rsidRDefault="009668D6" w:rsidP="00A26468">
      <w:pPr>
        <w:pStyle w:val="ListParagraph"/>
        <w:numPr>
          <w:ilvl w:val="0"/>
          <w:numId w:val="12"/>
        </w:numPr>
        <w:rPr>
          <w:color w:val="00B050"/>
        </w:rPr>
      </w:pPr>
      <w:r w:rsidRPr="000D239C">
        <w:rPr>
          <w:color w:val="00B050"/>
        </w:rPr>
        <w:t>The Great Contraction</w:t>
      </w:r>
    </w:p>
    <w:p w:rsidR="002A07CF" w:rsidRPr="000D239C" w:rsidRDefault="002A07CF" w:rsidP="002A07CF">
      <w:pPr>
        <w:pStyle w:val="ListParagraph"/>
        <w:numPr>
          <w:ilvl w:val="0"/>
          <w:numId w:val="12"/>
        </w:numPr>
        <w:rPr>
          <w:color w:val="00B050"/>
        </w:rPr>
      </w:pPr>
      <w:r w:rsidRPr="000D239C">
        <w:rPr>
          <w:color w:val="00B050"/>
        </w:rPr>
        <w:t>The Great Compression</w:t>
      </w:r>
    </w:p>
    <w:p w:rsidR="00A26468" w:rsidRPr="000D239C" w:rsidRDefault="009668D6" w:rsidP="00B31E3F">
      <w:pPr>
        <w:pStyle w:val="ListParagraph"/>
        <w:numPr>
          <w:ilvl w:val="0"/>
          <w:numId w:val="12"/>
        </w:numPr>
        <w:rPr>
          <w:color w:val="00B050"/>
        </w:rPr>
      </w:pPr>
      <w:r w:rsidRPr="000D239C">
        <w:rPr>
          <w:color w:val="00B050"/>
        </w:rPr>
        <w:t>The Great Depression</w:t>
      </w:r>
    </w:p>
    <w:p w:rsidR="002A07CF" w:rsidRPr="000D239C" w:rsidRDefault="002A07CF" w:rsidP="002A07CF">
      <w:pPr>
        <w:pStyle w:val="ListParagraph"/>
        <w:numPr>
          <w:ilvl w:val="0"/>
          <w:numId w:val="12"/>
        </w:numPr>
        <w:rPr>
          <w:color w:val="00B050"/>
        </w:rPr>
      </w:pPr>
      <w:r w:rsidRPr="000D239C">
        <w:rPr>
          <w:color w:val="00B050"/>
        </w:rPr>
        <w:t>The Great Recession</w:t>
      </w:r>
    </w:p>
    <w:p w:rsidR="00154CA8" w:rsidRPr="000D239C" w:rsidRDefault="00154CA8" w:rsidP="00154CA8">
      <w:pPr>
        <w:rPr>
          <w:color w:val="00B050"/>
        </w:rPr>
      </w:pPr>
      <w:r w:rsidRPr="000D239C">
        <w:rPr>
          <w:color w:val="00B050"/>
        </w:rPr>
        <w:t>C</w:t>
      </w:r>
      <w:r w:rsidR="002A07CF" w:rsidRPr="000D239C">
        <w:rPr>
          <w:color w:val="00B050"/>
        </w:rPr>
        <w:t>orrect answer: c</w:t>
      </w:r>
      <w:r w:rsidRPr="000D239C">
        <w:rPr>
          <w:color w:val="00B050"/>
        </w:rPr>
        <w:t>.</w:t>
      </w:r>
    </w:p>
    <w:p w:rsidR="0059736A" w:rsidRDefault="0059736A" w:rsidP="0059736A">
      <w:pPr>
        <w:pStyle w:val="Heading1"/>
      </w:pPr>
      <w:r>
        <w:t>Question 10</w:t>
      </w:r>
    </w:p>
    <w:p w:rsidR="00EF1B90" w:rsidRPr="000D239C" w:rsidRDefault="00CB1FA3" w:rsidP="00EF1B90">
      <w:pPr>
        <w:rPr>
          <w:color w:val="00B050"/>
        </w:rPr>
      </w:pPr>
      <w:r w:rsidRPr="000D239C">
        <w:rPr>
          <w:color w:val="00B050"/>
        </w:rPr>
        <w:t>If two countries are on the Gold Standard, then</w:t>
      </w:r>
    </w:p>
    <w:p w:rsidR="00EF1B90" w:rsidRPr="000D239C" w:rsidRDefault="00E266EE" w:rsidP="00EF1B90">
      <w:pPr>
        <w:pStyle w:val="ListParagraph"/>
        <w:numPr>
          <w:ilvl w:val="0"/>
          <w:numId w:val="13"/>
        </w:numPr>
        <w:rPr>
          <w:color w:val="00B050"/>
        </w:rPr>
      </w:pPr>
      <w:r w:rsidRPr="000D239C">
        <w:rPr>
          <w:color w:val="00B050"/>
        </w:rPr>
        <w:t>t</w:t>
      </w:r>
      <w:r w:rsidR="00CB1FA3" w:rsidRPr="000D239C">
        <w:rPr>
          <w:color w:val="00B050"/>
        </w:rPr>
        <w:t>heir exchange rate is effectively fixed;</w:t>
      </w:r>
    </w:p>
    <w:p w:rsidR="00FB3966" w:rsidRPr="000D239C" w:rsidRDefault="00E266EE" w:rsidP="00FB3966">
      <w:pPr>
        <w:pStyle w:val="ListParagraph"/>
        <w:numPr>
          <w:ilvl w:val="0"/>
          <w:numId w:val="13"/>
        </w:numPr>
        <w:rPr>
          <w:color w:val="00B050"/>
        </w:rPr>
      </w:pPr>
      <w:r w:rsidRPr="000D239C">
        <w:rPr>
          <w:color w:val="00B050"/>
        </w:rPr>
        <w:t>t</w:t>
      </w:r>
      <w:r w:rsidR="00CB1FA3" w:rsidRPr="000D239C">
        <w:rPr>
          <w:color w:val="00B050"/>
        </w:rPr>
        <w:t>heir exchange rate freely floats;</w:t>
      </w:r>
    </w:p>
    <w:p w:rsidR="00CB1FA3" w:rsidRPr="000D239C" w:rsidRDefault="00E266EE" w:rsidP="00FB3966">
      <w:pPr>
        <w:pStyle w:val="ListParagraph"/>
        <w:numPr>
          <w:ilvl w:val="0"/>
          <w:numId w:val="13"/>
        </w:numPr>
        <w:rPr>
          <w:color w:val="00B050"/>
        </w:rPr>
      </w:pPr>
      <w:r w:rsidRPr="000D239C">
        <w:rPr>
          <w:color w:val="00B050"/>
        </w:rPr>
        <w:t>t</w:t>
      </w:r>
      <w:r w:rsidR="00A179CF" w:rsidRPr="000D239C">
        <w:rPr>
          <w:color w:val="00B050"/>
        </w:rPr>
        <w:t>hey do not trade financial assets;</w:t>
      </w:r>
    </w:p>
    <w:p w:rsidR="002D10AF" w:rsidRPr="000D239C" w:rsidRDefault="00E266EE" w:rsidP="00FB3966">
      <w:pPr>
        <w:pStyle w:val="ListParagraph"/>
        <w:numPr>
          <w:ilvl w:val="0"/>
          <w:numId w:val="13"/>
        </w:numPr>
        <w:rPr>
          <w:color w:val="00B050"/>
        </w:rPr>
      </w:pPr>
      <w:r w:rsidRPr="000D239C">
        <w:rPr>
          <w:color w:val="00B050"/>
        </w:rPr>
        <w:t>n</w:t>
      </w:r>
      <w:r w:rsidR="00CB1FA3" w:rsidRPr="000D239C">
        <w:rPr>
          <w:color w:val="00B050"/>
        </w:rPr>
        <w:t>one of the above.</w:t>
      </w:r>
    </w:p>
    <w:p w:rsidR="001A0887" w:rsidRPr="000D239C" w:rsidRDefault="001A0887" w:rsidP="001A0887">
      <w:pPr>
        <w:rPr>
          <w:color w:val="00B050"/>
        </w:rPr>
      </w:pPr>
      <w:r w:rsidRPr="000D239C">
        <w:rPr>
          <w:color w:val="00B050"/>
        </w:rPr>
        <w:t>Correct answer: a.</w:t>
      </w:r>
    </w:p>
    <w:p w:rsidR="0059736A" w:rsidRPr="0059736A" w:rsidRDefault="0059736A" w:rsidP="0059736A"/>
    <w:sectPr w:rsidR="0059736A" w:rsidRPr="005973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009F6"/>
    <w:multiLevelType w:val="hybridMultilevel"/>
    <w:tmpl w:val="92DA3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53A08"/>
    <w:multiLevelType w:val="hybridMultilevel"/>
    <w:tmpl w:val="8988A078"/>
    <w:lvl w:ilvl="0" w:tplc="8DC67B16">
      <w:numFmt w:val="bullet"/>
      <w:lvlText w:val="-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64E3E"/>
    <w:multiLevelType w:val="hybridMultilevel"/>
    <w:tmpl w:val="E056D6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2C4075"/>
    <w:multiLevelType w:val="hybridMultilevel"/>
    <w:tmpl w:val="EB106B98"/>
    <w:lvl w:ilvl="0" w:tplc="9D16D076">
      <w:numFmt w:val="bullet"/>
      <w:lvlText w:val="–"/>
      <w:lvlJc w:val="left"/>
      <w:pPr>
        <w:ind w:left="720" w:hanging="360"/>
      </w:pPr>
      <w:rPr>
        <w:rFonts w:ascii="Book Antiqua" w:eastAsiaTheme="minorHAnsi" w:hAnsi="Book Antiqu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012D5"/>
    <w:multiLevelType w:val="hybridMultilevel"/>
    <w:tmpl w:val="433A87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1D12A7"/>
    <w:multiLevelType w:val="hybridMultilevel"/>
    <w:tmpl w:val="9D94A8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4B0C7E"/>
    <w:multiLevelType w:val="hybridMultilevel"/>
    <w:tmpl w:val="0316B0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133E34"/>
    <w:multiLevelType w:val="hybridMultilevel"/>
    <w:tmpl w:val="3664E8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A47483"/>
    <w:multiLevelType w:val="hybridMultilevel"/>
    <w:tmpl w:val="2E1690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6A2CB6"/>
    <w:multiLevelType w:val="hybridMultilevel"/>
    <w:tmpl w:val="D9AE66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90DD4"/>
    <w:multiLevelType w:val="hybridMultilevel"/>
    <w:tmpl w:val="666E09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A62CA2"/>
    <w:multiLevelType w:val="hybridMultilevel"/>
    <w:tmpl w:val="F074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8A4485"/>
    <w:multiLevelType w:val="hybridMultilevel"/>
    <w:tmpl w:val="E63881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61BB5"/>
    <w:multiLevelType w:val="hybridMultilevel"/>
    <w:tmpl w:val="562E7D8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694284"/>
    <w:multiLevelType w:val="hybridMultilevel"/>
    <w:tmpl w:val="2D5218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1"/>
  </w:num>
  <w:num w:numId="3">
    <w:abstractNumId w:val="0"/>
  </w:num>
  <w:num w:numId="4">
    <w:abstractNumId w:val="7"/>
  </w:num>
  <w:num w:numId="5">
    <w:abstractNumId w:val="13"/>
  </w:num>
  <w:num w:numId="6">
    <w:abstractNumId w:val="12"/>
  </w:num>
  <w:num w:numId="7">
    <w:abstractNumId w:val="10"/>
  </w:num>
  <w:num w:numId="8">
    <w:abstractNumId w:val="8"/>
  </w:num>
  <w:num w:numId="9">
    <w:abstractNumId w:val="5"/>
  </w:num>
  <w:num w:numId="10">
    <w:abstractNumId w:val="3"/>
  </w:num>
  <w:num w:numId="11">
    <w:abstractNumId w:val="2"/>
  </w:num>
  <w:num w:numId="12">
    <w:abstractNumId w:val="6"/>
  </w:num>
  <w:num w:numId="13">
    <w:abstractNumId w:val="9"/>
  </w:num>
  <w:num w:numId="14">
    <w:abstractNumId w:val="4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E6F"/>
    <w:rsid w:val="00035F37"/>
    <w:rsid w:val="00053C74"/>
    <w:rsid w:val="0006258B"/>
    <w:rsid w:val="00067D6D"/>
    <w:rsid w:val="000B269C"/>
    <w:rsid w:val="000B50EF"/>
    <w:rsid w:val="000C75CE"/>
    <w:rsid w:val="000D084A"/>
    <w:rsid w:val="000D239C"/>
    <w:rsid w:val="000D78DB"/>
    <w:rsid w:val="000E2E52"/>
    <w:rsid w:val="000F2D17"/>
    <w:rsid w:val="001049FA"/>
    <w:rsid w:val="001171BD"/>
    <w:rsid w:val="00154CA8"/>
    <w:rsid w:val="001A0887"/>
    <w:rsid w:val="001B24CD"/>
    <w:rsid w:val="001D3A8C"/>
    <w:rsid w:val="001F7FB8"/>
    <w:rsid w:val="002132BD"/>
    <w:rsid w:val="00293612"/>
    <w:rsid w:val="002A07CF"/>
    <w:rsid w:val="002B7BEC"/>
    <w:rsid w:val="002D10AF"/>
    <w:rsid w:val="002D1853"/>
    <w:rsid w:val="002D3AE1"/>
    <w:rsid w:val="002F7EA1"/>
    <w:rsid w:val="00336004"/>
    <w:rsid w:val="00350480"/>
    <w:rsid w:val="00354BCB"/>
    <w:rsid w:val="00390F43"/>
    <w:rsid w:val="003B06F9"/>
    <w:rsid w:val="003E3191"/>
    <w:rsid w:val="00403B45"/>
    <w:rsid w:val="004757AF"/>
    <w:rsid w:val="004C305D"/>
    <w:rsid w:val="004F2A35"/>
    <w:rsid w:val="005300E4"/>
    <w:rsid w:val="00537EC2"/>
    <w:rsid w:val="00552B7D"/>
    <w:rsid w:val="0057173C"/>
    <w:rsid w:val="0059736A"/>
    <w:rsid w:val="005D5A67"/>
    <w:rsid w:val="0064101E"/>
    <w:rsid w:val="006447BA"/>
    <w:rsid w:val="006717C3"/>
    <w:rsid w:val="006B29B5"/>
    <w:rsid w:val="006C406D"/>
    <w:rsid w:val="00707F25"/>
    <w:rsid w:val="00744264"/>
    <w:rsid w:val="00767471"/>
    <w:rsid w:val="007C5934"/>
    <w:rsid w:val="00894944"/>
    <w:rsid w:val="008A38EE"/>
    <w:rsid w:val="00901CF1"/>
    <w:rsid w:val="00940E0D"/>
    <w:rsid w:val="009668D6"/>
    <w:rsid w:val="00A07BF4"/>
    <w:rsid w:val="00A179CF"/>
    <w:rsid w:val="00A26468"/>
    <w:rsid w:val="00A53834"/>
    <w:rsid w:val="00A739CC"/>
    <w:rsid w:val="00A85821"/>
    <w:rsid w:val="00A92219"/>
    <w:rsid w:val="00AB50AE"/>
    <w:rsid w:val="00AC69BD"/>
    <w:rsid w:val="00AD0B43"/>
    <w:rsid w:val="00AD4CC8"/>
    <w:rsid w:val="00AF75DC"/>
    <w:rsid w:val="00B31E3F"/>
    <w:rsid w:val="00B322D5"/>
    <w:rsid w:val="00B60410"/>
    <w:rsid w:val="00B754CE"/>
    <w:rsid w:val="00C338CC"/>
    <w:rsid w:val="00C40F47"/>
    <w:rsid w:val="00C52B07"/>
    <w:rsid w:val="00C604E6"/>
    <w:rsid w:val="00C60D97"/>
    <w:rsid w:val="00CA3A68"/>
    <w:rsid w:val="00CB1FA3"/>
    <w:rsid w:val="00CC1A0D"/>
    <w:rsid w:val="00D11E6F"/>
    <w:rsid w:val="00D41FB2"/>
    <w:rsid w:val="00D60266"/>
    <w:rsid w:val="00D61A7D"/>
    <w:rsid w:val="00DA4CA4"/>
    <w:rsid w:val="00DD7760"/>
    <w:rsid w:val="00E10738"/>
    <w:rsid w:val="00E266EE"/>
    <w:rsid w:val="00E307B9"/>
    <w:rsid w:val="00E87DD9"/>
    <w:rsid w:val="00EB4920"/>
    <w:rsid w:val="00EB5CCD"/>
    <w:rsid w:val="00EF0493"/>
    <w:rsid w:val="00EF1B90"/>
    <w:rsid w:val="00F13200"/>
    <w:rsid w:val="00F37D44"/>
    <w:rsid w:val="00F7455D"/>
    <w:rsid w:val="00FB3966"/>
    <w:rsid w:val="00FD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0076B"/>
  <w15:chartTrackingRefBased/>
  <w15:docId w15:val="{D808D0A0-55F9-4FD8-9530-F13C37331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Book Antiqua" w:eastAsiaTheme="minorHAnsi" w:hAnsi="Book Antiqua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73C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73C"/>
    <w:rPr>
      <w:rFonts w:eastAsiaTheme="majorEastAsia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307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833</TotalTime>
  <Pages>3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Sergeyev</dc:creator>
  <cp:keywords/>
  <dc:description/>
  <cp:lastModifiedBy>Sergeyev</cp:lastModifiedBy>
  <cp:revision>94</cp:revision>
  <dcterms:created xsi:type="dcterms:W3CDTF">2020-03-06T08:25:00Z</dcterms:created>
  <dcterms:modified xsi:type="dcterms:W3CDTF">2021-05-03T19:47:00Z</dcterms:modified>
</cp:coreProperties>
</file>