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5112" w14:textId="4764C4E1" w:rsidR="00997EE0" w:rsidRDefault="002E2FAE">
      <w:r>
        <w:t>Risposte:</w:t>
      </w:r>
    </w:p>
    <w:p w14:paraId="00306E6B" w14:textId="41F17FE2" w:rsidR="002E2FAE" w:rsidRDefault="002E2FAE" w:rsidP="002E2FAE">
      <w:pPr>
        <w:pStyle w:val="Paragrafoelenco"/>
        <w:numPr>
          <w:ilvl w:val="0"/>
          <w:numId w:val="1"/>
        </w:numPr>
      </w:pPr>
      <w:r>
        <w:t xml:space="preserve">Read è un comando che permette di leggere </w:t>
      </w:r>
      <w:r w:rsidR="00F605FD">
        <w:t>un valore i</w:t>
      </w:r>
      <w:r>
        <w:t xml:space="preserve">n input da tastiera da parte di un utente o </w:t>
      </w:r>
      <w:r w:rsidR="00F605FD">
        <w:t>da</w:t>
      </w:r>
      <w:r>
        <w:t xml:space="preserve"> un file </w:t>
      </w:r>
      <w:r w:rsidR="00F605FD">
        <w:t>e portare quel valore nel</w:t>
      </w:r>
      <w:r>
        <w:t>la variabile specificata.</w:t>
      </w:r>
    </w:p>
    <w:p w14:paraId="3FCA9C00" w14:textId="77CB8A3B" w:rsidR="002E2FAE" w:rsidRDefault="002E2FAE" w:rsidP="002E2FAE"/>
    <w:p w14:paraId="50021BD5" w14:textId="7B079AD0" w:rsidR="002E2FAE" w:rsidRDefault="002E2FAE" w:rsidP="002E2FAE">
      <w:pPr>
        <w:pStyle w:val="Paragrafoelenco"/>
        <w:numPr>
          <w:ilvl w:val="0"/>
          <w:numId w:val="1"/>
        </w:numPr>
      </w:pPr>
      <w:r>
        <w:t xml:space="preserve">L’operatore &lt; serve per reindirizzare un </w:t>
      </w:r>
      <w:r w:rsidR="00F605FD">
        <w:t xml:space="preserve">valore </w:t>
      </w:r>
      <w:r w:rsidR="00F605FD">
        <w:t xml:space="preserve">di un file </w:t>
      </w:r>
      <w:r w:rsidR="00F605FD">
        <w:t xml:space="preserve">(che verrà usato come </w:t>
      </w:r>
      <w:r>
        <w:t>input</w:t>
      </w:r>
      <w:r w:rsidR="00F605FD">
        <w:t>)</w:t>
      </w:r>
      <w:r>
        <w:t xml:space="preserve"> verso un comando.</w:t>
      </w:r>
    </w:p>
    <w:p w14:paraId="7BF289E0" w14:textId="77777777" w:rsidR="002E2FAE" w:rsidRDefault="002E2FAE" w:rsidP="002E2FAE">
      <w:pPr>
        <w:pStyle w:val="Paragrafoelenco"/>
      </w:pPr>
    </w:p>
    <w:p w14:paraId="04B90705" w14:textId="77777777" w:rsidR="002E2FAE" w:rsidRDefault="002E2FAE" w:rsidP="002E2FAE">
      <w:pPr>
        <w:pStyle w:val="Paragrafoelenco"/>
      </w:pPr>
    </w:p>
    <w:p w14:paraId="5682EF85" w14:textId="27F311EE" w:rsidR="002E2FAE" w:rsidRDefault="002E2FAE" w:rsidP="002E2FAE">
      <w:pPr>
        <w:pStyle w:val="Paragrafoelenco"/>
        <w:numPr>
          <w:ilvl w:val="0"/>
          <w:numId w:val="1"/>
        </w:numPr>
      </w:pPr>
      <w:r>
        <w:t xml:space="preserve">Un file </w:t>
      </w:r>
      <w:proofErr w:type="spellStart"/>
      <w:r>
        <w:t>descriptor</w:t>
      </w:r>
      <w:proofErr w:type="spellEnd"/>
      <w:r>
        <w:t xml:space="preserve"> è un numero intero che permette di specificare i fil</w:t>
      </w:r>
      <w:r w:rsidR="00E3198B">
        <w:t xml:space="preserve">e o il </w:t>
      </w:r>
      <w:proofErr w:type="spellStart"/>
      <w:r w:rsidR="00E3198B">
        <w:t>socket</w:t>
      </w:r>
      <w:proofErr w:type="spellEnd"/>
      <w:r w:rsidR="00E3198B">
        <w:t xml:space="preserve"> e che possa essere utilizzato in maniera corretta</w:t>
      </w:r>
      <w:r>
        <w:t>.</w:t>
      </w:r>
      <w:bookmarkStart w:id="0" w:name="_GoBack"/>
      <w:bookmarkEnd w:id="0"/>
    </w:p>
    <w:p w14:paraId="3228841A" w14:textId="7F03E15C" w:rsidR="002E2FAE" w:rsidRDefault="002E2FAE" w:rsidP="002E2FAE">
      <w:pPr>
        <w:ind w:left="360"/>
      </w:pPr>
    </w:p>
    <w:p w14:paraId="10041C8D" w14:textId="78C87A06" w:rsidR="002E2FAE" w:rsidRDefault="002E2FAE" w:rsidP="002E2FAE">
      <w:pPr>
        <w:pStyle w:val="Paragrafoelenco"/>
        <w:numPr>
          <w:ilvl w:val="0"/>
          <w:numId w:val="1"/>
        </w:numPr>
      </w:pPr>
      <w:r>
        <w:t>Si può fare se l’</w:t>
      </w:r>
      <w:proofErr w:type="spellStart"/>
      <w:r>
        <w:t>hypervisor</w:t>
      </w:r>
      <w:proofErr w:type="spellEnd"/>
      <w:r>
        <w:t xml:space="preserve"> viene installato su un SO </w:t>
      </w:r>
      <w:proofErr w:type="spellStart"/>
      <w:r>
        <w:t>host</w:t>
      </w:r>
      <w:proofErr w:type="spellEnd"/>
      <w:r>
        <w:t xml:space="preserve">, quindi permette di virtualizzare le risorse hardware, che a loro volta nella macchina virtuale verranno ancora virtualizzate tramite un secondo </w:t>
      </w:r>
      <w:proofErr w:type="spellStart"/>
      <w:r>
        <w:t>hypervisor</w:t>
      </w:r>
      <w:proofErr w:type="spellEnd"/>
      <w:r>
        <w:t xml:space="preserve">. </w:t>
      </w:r>
      <w:r w:rsidR="00E3198B">
        <w:t>Questo avviene perché l’</w:t>
      </w:r>
      <w:proofErr w:type="spellStart"/>
      <w:r w:rsidR="00E3198B">
        <w:t>hypervisor</w:t>
      </w:r>
      <w:proofErr w:type="spellEnd"/>
      <w:r w:rsidR="00E3198B">
        <w:t xml:space="preserve"> traduce tutte le istruzioni privilegiate che andranno verso </w:t>
      </w:r>
      <w:proofErr w:type="spellStart"/>
      <w:r w:rsidR="00E3198B">
        <w:t>l’host</w:t>
      </w:r>
      <w:proofErr w:type="spellEnd"/>
      <w:r w:rsidR="00E3198B">
        <w:t>, quindi si possono annidare più macchine virtuali insieme.</w:t>
      </w:r>
    </w:p>
    <w:p w14:paraId="484BAAE9" w14:textId="77777777" w:rsidR="00F605FD" w:rsidRDefault="00F605FD" w:rsidP="00F605FD">
      <w:pPr>
        <w:pStyle w:val="Paragrafoelenco"/>
      </w:pPr>
    </w:p>
    <w:p w14:paraId="009752AF" w14:textId="77777777" w:rsidR="00F605FD" w:rsidRDefault="00F605FD" w:rsidP="00F605FD">
      <w:pPr>
        <w:pStyle w:val="Paragrafoelenco"/>
      </w:pPr>
    </w:p>
    <w:p w14:paraId="7F0B7F73" w14:textId="6FFB97C1" w:rsidR="002E2FAE" w:rsidRDefault="00D310A5" w:rsidP="002E2FAE">
      <w:pPr>
        <w:pStyle w:val="Paragrafoelenco"/>
        <w:numPr>
          <w:ilvl w:val="0"/>
          <w:numId w:val="1"/>
        </w:numPr>
      </w:pPr>
      <w:r>
        <w:t xml:space="preserve">VAR avrà il valore di “alfa” visto che entrambe le </w:t>
      </w:r>
      <w:proofErr w:type="spellStart"/>
      <w:r>
        <w:t>read</w:t>
      </w:r>
      <w:proofErr w:type="spellEnd"/>
      <w:r>
        <w:t xml:space="preserve"> non hanno uno </w:t>
      </w:r>
      <w:proofErr w:type="spellStart"/>
      <w:r>
        <w:t>specificatore</w:t>
      </w:r>
      <w:proofErr w:type="spellEnd"/>
      <w:r>
        <w:t>, e la prima sovrascrive 33.</w:t>
      </w:r>
    </w:p>
    <w:p w14:paraId="1B89F244" w14:textId="288C6E64" w:rsidR="00D310A5" w:rsidRDefault="00D310A5" w:rsidP="00D310A5"/>
    <w:p w14:paraId="2E73B10B" w14:textId="6028C1DD" w:rsidR="00D310A5" w:rsidRDefault="00D310A5" w:rsidP="00D310A5">
      <w:pPr>
        <w:pStyle w:val="Paragrafoelenco"/>
        <w:numPr>
          <w:ilvl w:val="0"/>
          <w:numId w:val="1"/>
        </w:numPr>
      </w:pPr>
      <w:r>
        <w:t>Docker compose è un servizio di gestione multi-container però in una unica macchina, un unico nodo. Quindi senza nessun cluster di nodi, ma vengono gestiti 2 o più container.</w:t>
      </w:r>
    </w:p>
    <w:p w14:paraId="601839D9" w14:textId="77777777" w:rsidR="00D310A5" w:rsidRDefault="00D310A5" w:rsidP="00D310A5">
      <w:pPr>
        <w:pStyle w:val="Paragrafoelenco"/>
      </w:pPr>
    </w:p>
    <w:p w14:paraId="1F9FFDA9" w14:textId="61CC4764" w:rsidR="00F605FD" w:rsidRDefault="00F605FD" w:rsidP="00F605FD">
      <w:pPr>
        <w:pStyle w:val="Paragrafoelenco"/>
        <w:numPr>
          <w:ilvl w:val="0"/>
          <w:numId w:val="1"/>
        </w:numPr>
      </w:pPr>
      <w:r>
        <w:t xml:space="preserve">Utilizzando un </w:t>
      </w:r>
      <w:proofErr w:type="spellStart"/>
      <w:r>
        <w:t>Open</w:t>
      </w:r>
      <w:r w:rsidR="00E3198B">
        <w:t>SSH</w:t>
      </w:r>
      <w:proofErr w:type="spellEnd"/>
      <w:r>
        <w:t xml:space="preserve"> puoi connetterti da remote ad un container </w:t>
      </w:r>
      <w:r w:rsidR="00E3198B">
        <w:t xml:space="preserve">tramite </w:t>
      </w:r>
      <w:proofErr w:type="spellStart"/>
      <w:r w:rsidR="00E3198B">
        <w:t>bash</w:t>
      </w:r>
      <w:proofErr w:type="spellEnd"/>
      <w:r w:rsidR="00E3198B">
        <w:t xml:space="preserve"> o appositi programmi, </w:t>
      </w:r>
      <w:r>
        <w:t>specifico</w:t>
      </w:r>
      <w:r w:rsidR="00E3198B">
        <w:t xml:space="preserve"> utilizzando l’indirizzo IP di quel container</w:t>
      </w:r>
      <w:r>
        <w:t xml:space="preserve">. </w:t>
      </w:r>
    </w:p>
    <w:p w14:paraId="0A2401D1" w14:textId="77777777" w:rsidR="00F605FD" w:rsidRDefault="00F605FD" w:rsidP="00F605FD">
      <w:pPr>
        <w:pStyle w:val="Paragrafoelenco"/>
      </w:pPr>
    </w:p>
    <w:p w14:paraId="37C8E85F" w14:textId="20006C02" w:rsidR="00F605FD" w:rsidRDefault="00F605FD" w:rsidP="00F605FD">
      <w:pPr>
        <w:pStyle w:val="Paragrafoelenco"/>
        <w:numPr>
          <w:ilvl w:val="0"/>
          <w:numId w:val="1"/>
        </w:numPr>
      </w:pPr>
      <w:r>
        <w:t xml:space="preserve">No, poiché si vuole limitare il lavoro del programmatore poiché </w:t>
      </w:r>
      <w:proofErr w:type="spellStart"/>
      <w:r>
        <w:t>kubernetes</w:t>
      </w:r>
      <w:proofErr w:type="spellEnd"/>
      <w:r>
        <w:t xml:space="preserve"> lo svolge in automatico.</w:t>
      </w:r>
      <w:r w:rsidR="00501F5C">
        <w:t xml:space="preserve"> Infatti viene specificato nel nome </w:t>
      </w:r>
      <w:proofErr w:type="spellStart"/>
      <w:r w:rsidR="00501F5C">
        <w:t>Kubernetes</w:t>
      </w:r>
      <w:proofErr w:type="spellEnd"/>
      <w:r w:rsidR="00501F5C">
        <w:t xml:space="preserve"> </w:t>
      </w:r>
      <w:proofErr w:type="spellStart"/>
      <w:r w:rsidR="00501F5C">
        <w:t>as</w:t>
      </w:r>
      <w:proofErr w:type="spellEnd"/>
      <w:r w:rsidR="00501F5C">
        <w:t xml:space="preserve"> a service </w:t>
      </w:r>
      <w:r w:rsidR="00501F5C">
        <w:sym w:font="Wingdings" w:char="F0E0"/>
      </w:r>
      <w:r w:rsidR="00501F5C">
        <w:t xml:space="preserve"> un servizio già bello e pronto</w:t>
      </w:r>
      <w:r w:rsidR="00E3198B">
        <w:t>.</w:t>
      </w:r>
    </w:p>
    <w:sectPr w:rsidR="00F605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944CB"/>
    <w:multiLevelType w:val="hybridMultilevel"/>
    <w:tmpl w:val="8938C3EC"/>
    <w:lvl w:ilvl="0" w:tplc="5CDE04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E0"/>
    <w:rsid w:val="002E2FAE"/>
    <w:rsid w:val="00501F5C"/>
    <w:rsid w:val="00997EE0"/>
    <w:rsid w:val="00D310A5"/>
    <w:rsid w:val="00E3198B"/>
    <w:rsid w:val="00F6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23EE"/>
  <w15:chartTrackingRefBased/>
  <w15:docId w15:val="{E70B6707-4B93-4ED9-AD0D-05558D33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2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filippo.lutterotti</dc:creator>
  <cp:keywords/>
  <dc:description/>
  <cp:lastModifiedBy>Filippo Lutterotti</cp:lastModifiedBy>
  <cp:revision>5</cp:revision>
  <dcterms:created xsi:type="dcterms:W3CDTF">2023-08-03T13:49:00Z</dcterms:created>
  <dcterms:modified xsi:type="dcterms:W3CDTF">2023-08-03T14:30:00Z</dcterms:modified>
</cp:coreProperties>
</file>