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D7C11" w:rsidRDefault="00032D04">
      <w:pPr>
        <w:pStyle w:val="Titolo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📋</w:t>
      </w:r>
      <w:r>
        <w:rPr>
          <w:rFonts w:ascii="Google Sans" w:eastAsia="Google Sans" w:hAnsi="Google Sans" w:cs="Google Sans"/>
          <w:color w:val="1F1F1F"/>
        </w:rPr>
        <w:t xml:space="preserve"> To-Do List di Sviluppo</w:t>
      </w:r>
    </w:p>
    <w:p w14:paraId="00000002" w14:textId="77777777" w:rsidR="002D7C11" w:rsidRDefault="00032D04">
      <w:pPr>
        <w:pStyle w:val="Tito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🛠</w:t>
      </w:r>
      <w:r>
        <w:rPr>
          <w:rFonts w:ascii="Google Sans" w:eastAsia="Google Sans" w:hAnsi="Google Sans" w:cs="Google Sans"/>
          <w:color w:val="1F1F1F"/>
        </w:rPr>
        <w:t>️</w:t>
      </w:r>
      <w:r>
        <w:rPr>
          <w:rFonts w:ascii="Google Sans" w:eastAsia="Google Sans" w:hAnsi="Google Sans" w:cs="Google Sans"/>
          <w:color w:val="1F1F1F"/>
        </w:rPr>
        <w:t xml:space="preserve"> MINI-FIX (Correzioni e Piccoli Miglioramenti)</w:t>
      </w:r>
    </w:p>
    <w:p w14:paraId="00000003" w14:textId="5F0D0CBD" w:rsidR="002D7C11" w:rsidRDefault="00032D04" w:rsidP="00032D04">
      <w:pPr>
        <w:pStyle w:val="Paragrafoelenco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32D04">
        <w:rPr>
          <w:rFonts w:ascii="Google Sans" w:eastAsia="Google Sans" w:hAnsi="Google Sans" w:cs="Google Sans"/>
          <w:color w:val="1F1F1F"/>
        </w:rPr>
        <w:t xml:space="preserve">[ ] </w:t>
      </w:r>
      <w:proofErr w:type="spellStart"/>
      <w:r w:rsidRPr="00032D04">
        <w:rPr>
          <w:rFonts w:ascii="Google Sans" w:eastAsia="Google Sans" w:hAnsi="Google Sans" w:cs="Google Sans"/>
          <w:b/>
          <w:bCs/>
          <w:color w:val="1F1F1F"/>
        </w:rPr>
        <w:t>Sidebar</w:t>
      </w:r>
      <w:proofErr w:type="spellEnd"/>
      <w:r w:rsidRPr="00032D04">
        <w:rPr>
          <w:rFonts w:ascii="Google Sans" w:eastAsia="Google Sans" w:hAnsi="Google Sans" w:cs="Google Sans"/>
          <w:b/>
          <w:bCs/>
          <w:color w:val="1F1F1F"/>
        </w:rPr>
        <w:t>:</w:t>
      </w:r>
      <w:r w:rsidRPr="00032D04">
        <w:rPr>
          <w:rFonts w:ascii="Google Sans" w:eastAsia="Google Sans" w:hAnsi="Google Sans" w:cs="Google Sans"/>
          <w:color w:val="1F1F1F"/>
        </w:rPr>
        <w:t xml:space="preserve"> Sistemare la miniatura dell'avatar (risolvere l'allargamento anomalo dopo il caricamento con </w:t>
      </w:r>
      <w:proofErr w:type="spellStart"/>
      <w:r w:rsidRPr="00032D04">
        <w:rPr>
          <w:rFonts w:ascii="Google Sans" w:eastAsia="Google Sans" w:hAnsi="Google Sans" w:cs="Google Sans"/>
          <w:color w:val="1F1F1F"/>
        </w:rPr>
        <w:t>sidebar</w:t>
      </w:r>
      <w:proofErr w:type="spellEnd"/>
      <w:r w:rsidRPr="00032D04">
        <w:rPr>
          <w:rFonts w:ascii="Google Sans" w:eastAsia="Google Sans" w:hAnsi="Google Sans" w:cs="Google Sans"/>
          <w:color w:val="1F1F1F"/>
        </w:rPr>
        <w:t xml:space="preserve"> ristretta).</w:t>
      </w:r>
    </w:p>
    <w:p w14:paraId="00000004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</w:t>
      </w:r>
      <w:r>
        <w:rPr>
          <w:rFonts w:ascii="Google Sans" w:eastAsia="Google Sans" w:hAnsi="Google Sans" w:cs="Google Sans"/>
          <w:color w:val="1F1F1F"/>
        </w:rPr>
        <w:t xml:space="preserve"> ] </w:t>
      </w:r>
      <w:r>
        <w:rPr>
          <w:rFonts w:ascii="Google Sans" w:eastAsia="Google Sans" w:hAnsi="Google Sans" w:cs="Google Sans"/>
          <w:b/>
          <w:bCs/>
          <w:color w:val="1F1F1F"/>
        </w:rPr>
        <w:t>Dettaglio Cliente:</w:t>
      </w:r>
      <w:r>
        <w:rPr>
          <w:rFonts w:ascii="Google Sans" w:eastAsia="Google Sans" w:hAnsi="Google Sans" w:cs="Google Sans"/>
          <w:color w:val="1F1F1F"/>
        </w:rPr>
        <w:t xml:space="preserve"> Fissare il box del cliente e il box TDEE che si allungano in modo anomalo.</w:t>
      </w:r>
    </w:p>
    <w:p w14:paraId="00000005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TDEE:</w:t>
      </w:r>
      <w:r>
        <w:rPr>
          <w:rFonts w:ascii="Google Sans" w:eastAsia="Google Sans" w:hAnsi="Google Sans" w:cs="Google Sans"/>
          <w:color w:val="1F1F1F"/>
        </w:rPr>
        <w:t xml:space="preserve"> Creare il pulsante "Nuovo TDEE" co</w:t>
      </w:r>
      <w:r>
        <w:rPr>
          <w:rFonts w:ascii="Google Sans" w:eastAsia="Google Sans" w:hAnsi="Google Sans" w:cs="Google Sans"/>
          <w:color w:val="1F1F1F"/>
        </w:rPr>
        <w:t>n collegamento all'obiettivo nutrizionale e all'ultimo TDEE calcolato.</w:t>
      </w:r>
    </w:p>
    <w:p w14:paraId="00000006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Misurazioni:</w:t>
      </w:r>
      <w:r>
        <w:rPr>
          <w:rFonts w:ascii="Google Sans" w:eastAsia="Google Sans" w:hAnsi="Google Sans" w:cs="Google Sans"/>
          <w:color w:val="1F1F1F"/>
        </w:rPr>
        <w:t xml:space="preserve"> Rinominare/Spostare "Modifica misurazione" in "Misurazioni antropometriche".</w:t>
      </w:r>
    </w:p>
    <w:p w14:paraId="00000007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Statistiche Plico:</w:t>
      </w:r>
      <w:r>
        <w:rPr>
          <w:rFonts w:ascii="Google Sans" w:eastAsia="Google Sans" w:hAnsi="Google Sans" w:cs="Google Sans"/>
          <w:color w:val="1F1F1F"/>
        </w:rPr>
        <w:t xml:space="preserve"> Creare una nuova visualizzazione per le statistiche (valutare l'inse</w:t>
      </w:r>
      <w:r>
        <w:rPr>
          <w:rFonts w:ascii="Google Sans" w:eastAsia="Google Sans" w:hAnsi="Google Sans" w:cs="Google Sans"/>
          <w:color w:val="1F1F1F"/>
        </w:rPr>
        <w:t>rimento di un grafico a barre).</w:t>
      </w:r>
    </w:p>
    <w:p w14:paraId="00000008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Scheda Settimanale (Preview):</w:t>
      </w:r>
      <w:r>
        <w:rPr>
          <w:rFonts w:ascii="Google Sans" w:eastAsia="Google Sans" w:hAnsi="Google Sans" w:cs="Google Sans"/>
          <w:color w:val="1F1F1F"/>
        </w:rPr>
        <w:t xml:space="preserve"> Correggere la visualizzazione dei giorni nella modalità preview.</w:t>
      </w:r>
    </w:p>
    <w:p w14:paraId="00000009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Scheda Settimanale (Creazione):</w:t>
      </w:r>
      <w:r>
        <w:rPr>
          <w:rFonts w:ascii="Google Sans" w:eastAsia="Google Sans" w:hAnsi="Google Sans" w:cs="Google Sans"/>
          <w:color w:val="1F1F1F"/>
        </w:rPr>
        <w:t xml:space="preserve"> Riparare il pulsante/funzione "Crea scheda settimanale" che attualmente non funziona.</w:t>
      </w:r>
    </w:p>
    <w:p w14:paraId="0000000A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 ]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Alternative:</w:t>
      </w:r>
      <w:r>
        <w:rPr>
          <w:rFonts w:ascii="Google Sans" w:eastAsia="Google Sans" w:hAnsi="Google Sans" w:cs="Google Sans"/>
          <w:color w:val="1F1F1F"/>
        </w:rPr>
        <w:t xml:space="preserve"> Risolvere il bug per cui le alternative non salvano il nome modificato.</w:t>
      </w:r>
    </w:p>
    <w:p w14:paraId="0000000B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Template:</w:t>
      </w:r>
      <w:r>
        <w:rPr>
          <w:rFonts w:ascii="Google Sans" w:eastAsia="Google Sans" w:hAnsi="Google Sans" w:cs="Google Sans"/>
          <w:color w:val="1F1F1F"/>
        </w:rPr>
        <w:t xml:space="preserve"> Fare in modo che i template mantengano le modifiche apportate ai nomi.</w:t>
      </w:r>
    </w:p>
    <w:p w14:paraId="0000000C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Scheda:</w:t>
      </w:r>
      <w:r>
        <w:rPr>
          <w:rFonts w:ascii="Google Sans" w:eastAsia="Google Sans" w:hAnsi="Google Sans" w:cs="Google Sans"/>
          <w:color w:val="1F1F1F"/>
        </w:rPr>
        <w:t xml:space="preserve"> Sistemare i colori che non corrispondono ("matchano") correttamente.</w:t>
      </w:r>
    </w:p>
    <w:p w14:paraId="0000000D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Agenda:</w:t>
      </w:r>
      <w:r>
        <w:rPr>
          <w:rFonts w:ascii="Google Sans" w:eastAsia="Google Sans" w:hAnsi="Google Sans" w:cs="Google Sans"/>
          <w:color w:val="1F1F1F"/>
        </w:rPr>
        <w:t xml:space="preserve"> Risolvere il problema della schermata nera (</w:t>
      </w:r>
      <w:r>
        <w:rPr>
          <w:rFonts w:ascii="Google Sans" w:eastAsia="Google Sans" w:hAnsi="Google Sans" w:cs="Google Sans"/>
          <w:i/>
          <w:iCs/>
          <w:color w:val="1F1F1F"/>
        </w:rPr>
        <w:t>dark screen</w:t>
      </w:r>
      <w:r>
        <w:rPr>
          <w:rFonts w:ascii="Google Sans" w:eastAsia="Google Sans" w:hAnsi="Google Sans" w:cs="Google Sans"/>
          <w:color w:val="1F1F1F"/>
        </w:rPr>
        <w:t>).</w:t>
      </w:r>
    </w:p>
    <w:p w14:paraId="0000000E" w14:textId="77777777" w:rsidR="002D7C11" w:rsidRDefault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Sezione Alimenti:</w:t>
      </w:r>
      <w:r>
        <w:rPr>
          <w:rFonts w:ascii="Google Sans" w:eastAsia="Google Sans" w:hAnsi="Google Sans" w:cs="Google Sans"/>
          <w:color w:val="1F1F1F"/>
        </w:rPr>
        <w:t xml:space="preserve"> Aggiungere l'inserimento dei micronutrienti durante la creazione di un "nuovo alimento".</w:t>
      </w:r>
    </w:p>
    <w:p w14:paraId="0000000F" w14:textId="77777777" w:rsidR="002D7C11" w:rsidRDefault="00032D04">
      <w:pPr>
        <w:pStyle w:val="Tito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🚨</w:t>
      </w:r>
      <w:r>
        <w:rPr>
          <w:rFonts w:ascii="Google Sans" w:eastAsia="Google Sans" w:hAnsi="Google Sans" w:cs="Google Sans"/>
          <w:color w:val="1F1F1F"/>
        </w:rPr>
        <w:t xml:space="preserve"> MAJOR-FIX (Interventi Principali)</w:t>
      </w:r>
    </w:p>
    <w:p w14:paraId="00000010" w14:textId="2FC6CCB1" w:rsidR="002D7C11" w:rsidRDefault="00032D04" w:rsidP="00032D04">
      <w:pPr>
        <w:pStyle w:val="Paragrafoelenco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32D04">
        <w:rPr>
          <w:rFonts w:ascii="Google Sans" w:eastAsia="Google Sans" w:hAnsi="Google Sans" w:cs="Google Sans"/>
          <w:color w:val="1F1F1F"/>
        </w:rPr>
        <w:t xml:space="preserve">[ ] </w:t>
      </w:r>
      <w:r w:rsidRPr="00032D04">
        <w:rPr>
          <w:rFonts w:ascii="Google Sans" w:eastAsia="Google Sans" w:hAnsi="Google Sans" w:cs="Google Sans"/>
          <w:b/>
          <w:bCs/>
          <w:color w:val="1F1F1F"/>
        </w:rPr>
        <w:t>Dashboard:</w:t>
      </w:r>
      <w:r w:rsidRPr="00032D04">
        <w:rPr>
          <w:rFonts w:ascii="Google Sans" w:eastAsia="Google Sans" w:hAnsi="Google Sans" w:cs="Google Sans"/>
          <w:color w:val="1F1F1F"/>
        </w:rPr>
        <w:t xml:space="preserve"> Studiare e implementare nuove idee per scorciatoie (</w:t>
      </w:r>
      <w:proofErr w:type="spellStart"/>
      <w:r w:rsidRPr="00032D04">
        <w:rPr>
          <w:rFonts w:ascii="Google Sans" w:eastAsia="Google Sans" w:hAnsi="Google Sans" w:cs="Google Sans"/>
          <w:i/>
          <w:iCs/>
          <w:color w:val="1F1F1F"/>
        </w:rPr>
        <w:t>shortcut</w:t>
      </w:r>
      <w:proofErr w:type="spellEnd"/>
      <w:r w:rsidRPr="00032D04">
        <w:rPr>
          <w:rFonts w:ascii="Google Sans" w:eastAsia="Google Sans" w:hAnsi="Google Sans" w:cs="Google Sans"/>
          <w:color w:val="1F1F1F"/>
        </w:rPr>
        <w:t xml:space="preserve">) e </w:t>
      </w:r>
      <w:r w:rsidRPr="00032D04">
        <w:rPr>
          <w:rFonts w:ascii="Google Sans" w:eastAsia="Google Sans" w:hAnsi="Google Sans" w:cs="Google Sans"/>
          <w:i/>
          <w:iCs/>
          <w:color w:val="1F1F1F"/>
        </w:rPr>
        <w:t>widget</w:t>
      </w:r>
      <w:r w:rsidRPr="00032D04">
        <w:rPr>
          <w:rFonts w:ascii="Google Sans" w:eastAsia="Google Sans" w:hAnsi="Google Sans" w:cs="Google Sans"/>
          <w:color w:val="1F1F1F"/>
        </w:rPr>
        <w:t>.</w:t>
      </w:r>
    </w:p>
    <w:p w14:paraId="00000011" w14:textId="77777777" w:rsidR="002D7C11" w:rsidRDefault="00032D04" w:rsidP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[</w:t>
      </w:r>
      <w:r>
        <w:rPr>
          <w:rFonts w:ascii="Google Sans" w:eastAsia="Google Sans" w:hAnsi="Google Sans" w:cs="Google Sans"/>
          <w:color w:val="1F1F1F"/>
        </w:rPr>
        <w:t xml:space="preserve"> ] </w:t>
      </w:r>
      <w:r>
        <w:rPr>
          <w:rFonts w:ascii="Google Sans" w:eastAsia="Google Sans" w:hAnsi="Google Sans" w:cs="Google Sans"/>
          <w:b/>
          <w:bCs/>
          <w:color w:val="1F1F1F"/>
        </w:rPr>
        <w:t>Sezione Alimenti:</w:t>
      </w:r>
      <w:r>
        <w:rPr>
          <w:rFonts w:ascii="Google Sans" w:eastAsia="Google Sans" w:hAnsi="Google Sans" w:cs="Google Sans"/>
          <w:color w:val="1F1F1F"/>
        </w:rPr>
        <w:t xml:space="preserve"> Ottimizzare/Sistemare la query di ricerca degli alimenti.</w:t>
      </w:r>
    </w:p>
    <w:p w14:paraId="00000012" w14:textId="77777777" w:rsidR="002D7C11" w:rsidRDefault="00032D04">
      <w:pPr>
        <w:pStyle w:val="Tito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✨</w:t>
      </w:r>
      <w:r>
        <w:rPr>
          <w:rFonts w:ascii="Google Sans" w:eastAsia="Google Sans" w:hAnsi="Google Sans" w:cs="Google Sans"/>
          <w:color w:val="1F1F1F"/>
        </w:rPr>
        <w:t xml:space="preserve"> NUOVE FEATURES (Nuove Funzionalità)</w:t>
      </w:r>
    </w:p>
    <w:p w14:paraId="00000013" w14:textId="483E61A5" w:rsidR="002D7C11" w:rsidRDefault="00032D04" w:rsidP="00032D04">
      <w:pPr>
        <w:pStyle w:val="Paragrafoelenco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32D04">
        <w:rPr>
          <w:rFonts w:ascii="Google Sans" w:eastAsia="Google Sans" w:hAnsi="Google Sans" w:cs="Google Sans"/>
          <w:color w:val="1F1F1F"/>
        </w:rPr>
        <w:t xml:space="preserve">[ ] </w:t>
      </w:r>
      <w:r w:rsidRPr="00032D04">
        <w:rPr>
          <w:rFonts w:ascii="Google Sans" w:eastAsia="Google Sans" w:hAnsi="Google Sans" w:cs="Google Sans"/>
          <w:b/>
          <w:bCs/>
          <w:color w:val="1F1F1F"/>
        </w:rPr>
        <w:t>Obiettivo Cliente:</w:t>
      </w:r>
      <w:r w:rsidRPr="00032D04">
        <w:rPr>
          <w:rFonts w:ascii="Google Sans" w:eastAsia="Google Sans" w:hAnsi="Google Sans" w:cs="Google Sans"/>
          <w:color w:val="1F1F1F"/>
        </w:rPr>
        <w:t xml:space="preserve"> Sviluppare la nuova sezione dedicata.</w:t>
      </w:r>
    </w:p>
    <w:p w14:paraId="00000014" w14:textId="77777777" w:rsidR="002D7C11" w:rsidRDefault="00032D04" w:rsidP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[</w:t>
      </w:r>
      <w:r>
        <w:rPr>
          <w:rFonts w:ascii="Google Sans" w:eastAsia="Google Sans" w:hAnsi="Google Sans" w:cs="Google Sans"/>
          <w:color w:val="1F1F1F"/>
        </w:rPr>
        <w:t xml:space="preserve"> ] </w:t>
      </w:r>
      <w:r>
        <w:rPr>
          <w:rFonts w:ascii="Google Sans" w:eastAsia="Google Sans" w:hAnsi="Google Sans" w:cs="Google Sans"/>
          <w:b/>
          <w:bCs/>
          <w:color w:val="1F1F1F"/>
        </w:rPr>
        <w:t>Ufficio:</w:t>
      </w:r>
      <w:r>
        <w:rPr>
          <w:rFonts w:ascii="Google Sans" w:eastAsia="Google Sans" w:hAnsi="Google Sans" w:cs="Google Sans"/>
          <w:color w:val="1F1F1F"/>
        </w:rPr>
        <w:t xml:space="preserve"> Creare la sezione "Ufficio".</w:t>
      </w:r>
    </w:p>
    <w:p w14:paraId="00000015" w14:textId="77777777" w:rsidR="002D7C11" w:rsidRDefault="00032D04" w:rsidP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Esportazione:</w:t>
      </w:r>
      <w:r>
        <w:rPr>
          <w:rFonts w:ascii="Google Sans" w:eastAsia="Google Sans" w:hAnsi="Google Sans" w:cs="Google Sans"/>
          <w:color w:val="1F1F1F"/>
        </w:rPr>
        <w:t xml:space="preserve"> Aggiungere la funzione "Esporta CSV clienti".</w:t>
      </w:r>
    </w:p>
    <w:p w14:paraId="00000016" w14:textId="77777777" w:rsidR="002D7C11" w:rsidRDefault="00032D04" w:rsidP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Statistiche Alimenti:</w:t>
      </w:r>
      <w:r>
        <w:rPr>
          <w:rFonts w:ascii="Google Sans" w:eastAsia="Google Sans" w:hAnsi="Google Sans" w:cs="Google Sans"/>
          <w:color w:val="1F1F1F"/>
        </w:rPr>
        <w:t xml:space="preserve"> Creare la sezione "Alimenti più utilizzati dai </w:t>
      </w:r>
      <w:r w:rsidRPr="00032D04">
        <w:rPr>
          <w:rFonts w:ascii="Google Sans" w:eastAsia="Google Sans" w:hAnsi="Google Sans" w:cs="Google Sans"/>
          <w:color w:val="1F1F1F"/>
          <w:u w:val="single"/>
        </w:rPr>
        <w:t>nutrizionisti</w:t>
      </w:r>
      <w:r>
        <w:rPr>
          <w:rFonts w:ascii="Google Sans" w:eastAsia="Google Sans" w:hAnsi="Google Sans" w:cs="Google Sans"/>
          <w:color w:val="1F1F1F"/>
        </w:rPr>
        <w:t>".</w:t>
      </w:r>
    </w:p>
    <w:p w14:paraId="00000017" w14:textId="77777777" w:rsidR="002D7C11" w:rsidRDefault="00032D04" w:rsidP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Ricette:</w:t>
      </w:r>
      <w:r>
        <w:rPr>
          <w:rFonts w:ascii="Google Sans" w:eastAsia="Google Sans" w:hAnsi="Google Sans" w:cs="Google Sans"/>
          <w:color w:val="1F1F1F"/>
        </w:rPr>
        <w:t xml:space="preserve"> Aggiungere il collegamento ai Template.</w:t>
      </w:r>
    </w:p>
    <w:p w14:paraId="00000018" w14:textId="77777777" w:rsidR="002D7C11" w:rsidRDefault="00032D04" w:rsidP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Rice</w:t>
      </w:r>
      <w:r>
        <w:rPr>
          <w:rFonts w:ascii="Google Sans" w:eastAsia="Google Sans" w:hAnsi="Google Sans" w:cs="Google Sans"/>
          <w:b/>
          <w:bCs/>
          <w:color w:val="1F1F1F"/>
        </w:rPr>
        <w:t>rca Avanzata:</w:t>
      </w:r>
      <w:r>
        <w:rPr>
          <w:rFonts w:ascii="Google Sans" w:eastAsia="Google Sans" w:hAnsi="Google Sans" w:cs="Google Sans"/>
          <w:color w:val="1F1F1F"/>
        </w:rPr>
        <w:t xml:space="preserve"> Implementare il filtro per macronutrienti nella ricerca.</w:t>
      </w:r>
    </w:p>
    <w:p w14:paraId="00000019" w14:textId="77777777" w:rsidR="002D7C11" w:rsidRDefault="00032D04" w:rsidP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Report:</w:t>
      </w:r>
      <w:r>
        <w:rPr>
          <w:rFonts w:ascii="Google Sans" w:eastAsia="Google Sans" w:hAnsi="Google Sans" w:cs="Google Sans"/>
          <w:color w:val="1F1F1F"/>
        </w:rPr>
        <w:t xml:space="preserve"> Implementare la generazione del "Report annuale".</w:t>
      </w:r>
    </w:p>
    <w:p w14:paraId="0000001A" w14:textId="77777777" w:rsidR="002D7C11" w:rsidRDefault="00032D04" w:rsidP="00032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[ ] </w:t>
      </w:r>
      <w:r>
        <w:rPr>
          <w:rFonts w:ascii="Google Sans" w:eastAsia="Google Sans" w:hAnsi="Google Sans" w:cs="Google Sans"/>
          <w:b/>
          <w:bCs/>
          <w:color w:val="1F1F1F"/>
        </w:rPr>
        <w:t>Archivio:</w:t>
      </w:r>
      <w:r>
        <w:rPr>
          <w:rFonts w:ascii="Google Sans" w:eastAsia="Google Sans" w:hAnsi="Google Sans" w:cs="Google Sans"/>
          <w:color w:val="1F1F1F"/>
        </w:rPr>
        <w:t xml:space="preserve"> Creare una sezione per l'"Archivio PDF".</w:t>
      </w:r>
    </w:p>
    <w:sectPr w:rsidR="002D7C1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89A0ED1A-1371-42E8-9BD6-82F050F86789}"/>
    <w:embedBold r:id="rId2" w:fontKey="{67E71E38-650D-4915-8538-865B1A6EAB12}"/>
    <w:embedItalic r:id="rId3" w:fontKey="{040DD678-42AC-446B-9DAB-90E29E4CA8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55623BB-E0FD-4EE8-BBCD-03B5A8381A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8E2EFF-CDD4-4E94-908D-84FA8AA635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1ED1A59-AB4C-4160-9E04-2252D192AA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8799E"/>
    <w:multiLevelType w:val="multilevel"/>
    <w:tmpl w:val="0A3E4E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2FD3302"/>
    <w:multiLevelType w:val="multilevel"/>
    <w:tmpl w:val="267CB0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FF2196A"/>
    <w:multiLevelType w:val="multilevel"/>
    <w:tmpl w:val="255C9B94"/>
    <w:lvl w:ilvl="0">
      <w:start w:val="1"/>
      <w:numFmt w:val="decimal"/>
      <w:lvlText w:val="%1"/>
      <w:lvlJc w:val="left"/>
      <w:pPr>
        <w:ind w:left="465" w:hanging="360"/>
      </w:pPr>
      <w:rPr>
        <w:rFonts w:ascii="Google Sans" w:eastAsia="Google Sans" w:hAnsi="Google Sans" w:cs="Google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C11"/>
    <w:rsid w:val="00032D04"/>
    <w:rsid w:val="002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36674"/>
  <w15:docId w15:val="{BCABFBE8-C347-428A-9B6D-55A92616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032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2</cp:revision>
  <dcterms:created xsi:type="dcterms:W3CDTF">2026-03-15T10:56:00Z</dcterms:created>
  <dcterms:modified xsi:type="dcterms:W3CDTF">2026-03-15T11:05:00Z</dcterms:modified>
</cp:coreProperties>
</file>