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CREATING AN EXTENSION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Material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"https://derivative.ca/UserGuide/Extensions#Promoting_Extensions"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https://derivative.ca/UserGuide/Extensions#Promoting_Extensions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"https://matthewragan.com/2015/07/05/touchdesigner-understanding-extensions/"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https://matthewragan.com/2015/07/05/touchdesigner-understanding-extensions/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You're working with a </w:t>
      </w:r>
      <w:r>
        <w:rPr>
          <w:rStyle w:val="10"/>
        </w:rPr>
        <w:t>TouchDesigner extension</w:t>
      </w:r>
      <w:r>
        <w:t>, which is basically a Python class that adds custom behavior and data to a component (</w:t>
      </w:r>
      <w:r>
        <w:rPr>
          <w:rStyle w:val="6"/>
        </w:rPr>
        <w:t>COMP</w:t>
      </w:r>
      <w:r>
        <w:t>).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4"/>
        <w:gridCol w:w="1020"/>
        <w:gridCol w:w="944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is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7"/>
        <w:gridCol w:w="4649"/>
        <w:gridCol w:w="2760"/>
      </w:tblGrid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regular Python variable attached to an object. You can freely read/write it.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self.baseColorList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self.ownerComp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7390"/>
        <w:gridCol w:w="81"/>
      </w:tblGrid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Property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special variable created using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TDF.createProperty()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that is more integrated into TouchDesigner (e.g. it can be shown in the parameter window and marked as dependable).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Attributes</w:t>
      </w:r>
      <w:r>
        <w:t xml:space="preserve"> are like internal variables.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Properties</w:t>
      </w:r>
      <w:r>
        <w:t xml:space="preserve"> are "exposed" variables that can be tracked/reactive or read-only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4894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Dependency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value that triggers updates when it changes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.val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actual stored value of the property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dependable=True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Enables this behavior when creating the property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PRACTIVE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extension = a custom class attached to a component that expand its behaviour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component BASE op("scatterplot").ext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ext --&gt; a way of exposing python class tied to the component, it's a reference to the extension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 ScatterplotGenerator: 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op("scatterplot").ext.ScatterplotGenerator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op("scatterplot") --&gt; finds the coponent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.ext --&gt; points to the extension (class ScatterplotGenerator)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.ScatterplotGenerator --&gt; access the class itself, so then I can access its properties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a, B: attributes, 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debut, PromotedDebug: methods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Methods and attributes can be promoted or not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ACCESS: 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ext = op('scatterplot')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print(ext.B) 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ext.PromotedDebug()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ext = op('scatterplot').ext.ScatterplotGenerator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print(ext.a)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ext.debug()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>PYTHON PROPERTIES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Python, </w:t>
      </w:r>
      <w:r>
        <w:rPr>
          <w:rStyle w:val="10"/>
        </w:rPr>
        <w:t>properties</w:t>
      </w:r>
      <w:r>
        <w:t xml:space="preserve"> are special kinds of functions (typically getter/setter methods) that you </w:t>
      </w:r>
      <w:r>
        <w:rPr>
          <w:rStyle w:val="10"/>
        </w:rPr>
        <w:t>access like attributes</w:t>
      </w:r>
      <w:r>
        <w:t>, but behind the scenes, they run code.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PROPERTY IN TD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TouchDesigner, using </w:t>
      </w:r>
      <w:r>
        <w:rPr>
          <w:rStyle w:val="6"/>
        </w:rPr>
        <w:t>TDF.createProperty(...)</w:t>
      </w:r>
      <w:r>
        <w:t xml:space="preserve"> gives you: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10"/>
          <w:b/>
          <w:bCs/>
        </w:rPr>
        <w:t>Attribute-like access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(self.ScatterPlotGenerator)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self.ScatterPlotGenerator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But behind the scenes, this is </w:t>
      </w:r>
      <w:r>
        <w:rPr>
          <w:rStyle w:val="10"/>
        </w:rPr>
        <w:t>actually managing data via a special property object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10"/>
          <w:b/>
          <w:bCs/>
        </w:rPr>
        <w:t>Dependable behavior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If </w:t>
      </w:r>
      <w:r>
        <w:rPr>
          <w:rStyle w:val="6"/>
        </w:rPr>
        <w:t>dependable=True</w:t>
      </w:r>
      <w:r>
        <w:t xml:space="preserve">, this property can be </w:t>
      </w:r>
      <w:r>
        <w:rPr>
          <w:rStyle w:val="10"/>
        </w:rPr>
        <w:t>used in DAT expressions</w:t>
      </w:r>
      <w:r>
        <w:t>, and TD knows that when this value changes, dependent operators might need to update.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That’s useful for </w:t>
      </w:r>
      <w:r>
        <w:rPr>
          <w:rStyle w:val="10"/>
        </w:rPr>
        <w:t>reactive networks</w:t>
      </w:r>
      <w:r>
        <w:t>, where one thing should automatically respond to a change in another.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10"/>
          <w:b/>
          <w:bCs/>
        </w:rPr>
        <w:t>Optional read-only protection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With </w:t>
      </w:r>
      <w:r>
        <w:rPr>
          <w:rStyle w:val="6"/>
        </w:rPr>
        <w:t>readOnly=True</w:t>
      </w:r>
      <w:r>
        <w:t>, it becomes a value that can be read, but not changed externally — kind of like a read-only property in Python.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dependable=True</w:t>
      </w:r>
      <w:r>
        <w:t>?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Set </w:t>
      </w:r>
      <w:r>
        <w:rPr>
          <w:rStyle w:val="6"/>
        </w:rPr>
        <w:t>dependable=True</w:t>
      </w:r>
      <w:r>
        <w:t xml:space="preserve"> if you want TouchDesigner to automatically trigger updates when the value changes (like cooking a DAT or CHOP, or triggering an event).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✅ Why </w:t>
      </w:r>
      <w:r>
        <w:rPr>
          <w:rStyle w:val="6"/>
        </w:rPr>
        <w:t>parameter_execute</w:t>
      </w:r>
      <w:r>
        <w:t xml:space="preserve"> works well with extensions: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Using a </w:t>
      </w:r>
      <w:r>
        <w:rPr>
          <w:rStyle w:val="6"/>
        </w:rPr>
        <w:t>parameter_execute</w:t>
      </w:r>
      <w:r>
        <w:t xml:space="preserve"> DAT allows you to </w:t>
      </w:r>
      <w:r>
        <w:rPr>
          <w:rStyle w:val="10"/>
        </w:rPr>
        <w:t>separate UI logic from functionality</w:t>
      </w:r>
      <w:r>
        <w:t>. Here's how it fits together cleanly: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Parameters</w:t>
      </w:r>
      <w:r>
        <w:t xml:space="preserve"> live on your component and can be UI-facing (e.g. drop-downs, pulses, toggles).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parameter_execute DAT</w:t>
      </w:r>
      <w:r>
        <w:t xml:space="preserve"> watches for changes to those parameters.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When a parameter changes, </w:t>
      </w:r>
      <w:r>
        <w:rPr>
          <w:rStyle w:val="6"/>
        </w:rPr>
        <w:t>parameter_execute</w:t>
      </w:r>
      <w:r>
        <w:rPr>
          <w:rStyle w:val="10"/>
        </w:rPr>
        <w:t xml:space="preserve"> triggers the relevant method</w:t>
      </w:r>
      <w:r>
        <w:t xml:space="preserve"> in your Extension 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Your </w:t>
      </w:r>
      <w:r>
        <w:rPr>
          <w:rStyle w:val="10"/>
        </w:rPr>
        <w:t>Extension</w:t>
      </w:r>
      <w:r>
        <w:t xml:space="preserve"> holds all the logic, state (with </w:t>
      </w:r>
      <w:r>
        <w:rPr>
          <w:rStyle w:val="6"/>
        </w:rPr>
        <w:t>StorageManager</w:t>
      </w:r>
      <w:r>
        <w:t>), and methods.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EA22F"/>
    <w:multiLevelType w:val="multilevel"/>
    <w:tmpl w:val="AFDEA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E15B777D"/>
    <w:multiLevelType w:val="singleLevel"/>
    <w:tmpl w:val="E15B777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CC6F"/>
    <w:rsid w:val="6F6FE4E8"/>
    <w:rsid w:val="96B6909E"/>
    <w:rsid w:val="F7FFC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725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2025-04-11T10:22:00Z</dcterms:created>
  <dc:creator>tommella90</dc:creator>
  <cp:lastModifiedBy>Tommaso Ramella</cp:lastModifiedBy>
  <dcterms:modified xsi:type="dcterms:W3CDTF">2025-04-12T15:23:10Z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