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6C3" w14:textId="77777777" w:rsidR="002E6ECF" w:rsidRPr="00B071B3" w:rsidRDefault="002E6ECF" w:rsidP="00F43610">
      <w:pPr>
        <w:spacing w:line="360" w:lineRule="auto"/>
        <w:jc w:val="center"/>
        <w:rPr>
          <w:smallCaps/>
          <w:sz w:val="40"/>
        </w:rPr>
      </w:pPr>
      <w:r w:rsidRPr="00B071B3">
        <w:rPr>
          <w:smallCaps/>
          <w:sz w:val="40"/>
        </w:rPr>
        <w:t>Vysoké učení technické v Brně</w:t>
      </w:r>
    </w:p>
    <w:p w14:paraId="2B489A63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  <w:r w:rsidRPr="0034256D">
        <w:rPr>
          <w:sz w:val="40"/>
        </w:rPr>
        <w:t xml:space="preserve">Fakulta </w:t>
      </w:r>
      <w:r w:rsidR="0082033D" w:rsidRPr="0034256D">
        <w:rPr>
          <w:sz w:val="40"/>
        </w:rPr>
        <w:t xml:space="preserve">informačních </w:t>
      </w:r>
      <w:r w:rsidRPr="0034256D">
        <w:rPr>
          <w:sz w:val="40"/>
        </w:rPr>
        <w:t>technologií</w:t>
      </w:r>
    </w:p>
    <w:p w14:paraId="1B578FC0" w14:textId="77777777" w:rsidR="002E6ECF" w:rsidRPr="00B071B3" w:rsidRDefault="002E6ECF" w:rsidP="00F43610">
      <w:pPr>
        <w:spacing w:line="360" w:lineRule="auto"/>
        <w:jc w:val="center"/>
        <w:rPr>
          <w:smallCaps/>
          <w:sz w:val="40"/>
        </w:rPr>
      </w:pPr>
    </w:p>
    <w:p w14:paraId="09326CAE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</w:p>
    <w:p w14:paraId="6E7FFDF7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</w:p>
    <w:p w14:paraId="7F5013C2" w14:textId="2D767B81" w:rsidR="005437AD" w:rsidRDefault="005437AD" w:rsidP="00F43610">
      <w:pPr>
        <w:spacing w:line="360" w:lineRule="auto"/>
        <w:jc w:val="center"/>
        <w:rPr>
          <w:sz w:val="40"/>
        </w:rPr>
      </w:pPr>
    </w:p>
    <w:p w14:paraId="356CC307" w14:textId="77777777" w:rsidR="009A15A9" w:rsidRDefault="009A15A9" w:rsidP="00F43610">
      <w:pPr>
        <w:spacing w:line="360" w:lineRule="auto"/>
        <w:jc w:val="center"/>
        <w:rPr>
          <w:sz w:val="40"/>
        </w:rPr>
      </w:pPr>
    </w:p>
    <w:p w14:paraId="4B86C48F" w14:textId="77777777" w:rsidR="009A15A9" w:rsidRDefault="009A15A9" w:rsidP="00F43610">
      <w:pPr>
        <w:spacing w:line="360" w:lineRule="auto"/>
        <w:jc w:val="center"/>
        <w:rPr>
          <w:smallCaps/>
          <w:sz w:val="40"/>
        </w:rPr>
      </w:pPr>
      <w:r w:rsidRPr="009A15A9">
        <w:rPr>
          <w:smallCaps/>
          <w:sz w:val="40"/>
        </w:rPr>
        <w:t>Mikroprocesorové a vestavěné systémy</w:t>
      </w:r>
    </w:p>
    <w:p w14:paraId="2811EC23" w14:textId="126E469C" w:rsidR="002E6ECF" w:rsidRPr="0034256D" w:rsidRDefault="00A247BC" w:rsidP="00F43610">
      <w:pPr>
        <w:spacing w:line="360" w:lineRule="auto"/>
        <w:jc w:val="center"/>
        <w:rPr>
          <w:sz w:val="40"/>
        </w:rPr>
      </w:pPr>
      <w:r>
        <w:rPr>
          <w:sz w:val="40"/>
        </w:rPr>
        <w:t>202</w:t>
      </w:r>
      <w:r w:rsidR="00D9544C">
        <w:rPr>
          <w:sz w:val="40"/>
        </w:rPr>
        <w:t>1</w:t>
      </w:r>
      <w:r>
        <w:rPr>
          <w:sz w:val="40"/>
        </w:rPr>
        <w:t>/202</w:t>
      </w:r>
      <w:r w:rsidR="00D9544C">
        <w:rPr>
          <w:sz w:val="40"/>
        </w:rPr>
        <w:t>2</w:t>
      </w:r>
    </w:p>
    <w:p w14:paraId="529CBA07" w14:textId="6C17BACA" w:rsidR="002E6ECF" w:rsidRDefault="002E6ECF" w:rsidP="00F43610">
      <w:pPr>
        <w:spacing w:line="360" w:lineRule="auto"/>
        <w:jc w:val="center"/>
        <w:rPr>
          <w:sz w:val="40"/>
        </w:rPr>
      </w:pPr>
    </w:p>
    <w:p w14:paraId="6565B976" w14:textId="6BC3D624" w:rsidR="00A247BC" w:rsidRDefault="00A247BC" w:rsidP="00F43610">
      <w:pPr>
        <w:spacing w:line="360" w:lineRule="auto"/>
        <w:jc w:val="center"/>
        <w:rPr>
          <w:sz w:val="40"/>
        </w:rPr>
      </w:pPr>
    </w:p>
    <w:p w14:paraId="52FB0D8D" w14:textId="77777777" w:rsidR="009A15A9" w:rsidRPr="009A15A9" w:rsidRDefault="009A15A9" w:rsidP="00F43610">
      <w:pPr>
        <w:spacing w:line="360" w:lineRule="auto"/>
        <w:jc w:val="center"/>
        <w:rPr>
          <w:sz w:val="52"/>
          <w:szCs w:val="36"/>
        </w:rPr>
      </w:pPr>
    </w:p>
    <w:p w14:paraId="5A77D912" w14:textId="77777777" w:rsidR="002E6ECF" w:rsidRPr="009A15A9" w:rsidRDefault="002E6ECF" w:rsidP="00F43610">
      <w:pPr>
        <w:spacing w:line="360" w:lineRule="auto"/>
        <w:jc w:val="center"/>
        <w:rPr>
          <w:sz w:val="16"/>
          <w:szCs w:val="8"/>
        </w:rPr>
      </w:pPr>
    </w:p>
    <w:p w14:paraId="3C199F41" w14:textId="77777777" w:rsidR="009A15A9" w:rsidRPr="009A15A9" w:rsidRDefault="009A15A9" w:rsidP="00F43610">
      <w:pPr>
        <w:spacing w:line="360" w:lineRule="auto"/>
        <w:jc w:val="center"/>
        <w:rPr>
          <w:sz w:val="40"/>
        </w:rPr>
      </w:pPr>
      <w:r w:rsidRPr="009A15A9">
        <w:rPr>
          <w:sz w:val="40"/>
        </w:rPr>
        <w:t>Varianta</w:t>
      </w:r>
      <w:r w:rsidR="002E6ECF" w:rsidRPr="009A15A9">
        <w:rPr>
          <w:sz w:val="40"/>
        </w:rPr>
        <w:t xml:space="preserve"> – </w:t>
      </w:r>
      <w:r w:rsidRPr="009A15A9">
        <w:rPr>
          <w:sz w:val="40"/>
        </w:rPr>
        <w:t>Š – ARM-FITkit3 či jiný HW:</w:t>
      </w:r>
    </w:p>
    <w:p w14:paraId="42CF6A98" w14:textId="3E682329" w:rsidR="002E6ECF" w:rsidRPr="0034256D" w:rsidRDefault="009A15A9" w:rsidP="00F43610">
      <w:pPr>
        <w:spacing w:line="360" w:lineRule="auto"/>
        <w:jc w:val="center"/>
        <w:rPr>
          <w:b/>
          <w:bCs/>
          <w:sz w:val="40"/>
        </w:rPr>
      </w:pPr>
      <w:r w:rsidRPr="009A15A9">
        <w:rPr>
          <w:b/>
          <w:bCs/>
          <w:sz w:val="40"/>
        </w:rPr>
        <w:t>Měření vzdálenosti laserovým senzorem</w:t>
      </w:r>
    </w:p>
    <w:p w14:paraId="6DC07F95" w14:textId="77777777" w:rsidR="002E6ECF" w:rsidRPr="0034256D" w:rsidRDefault="002E6ECF" w:rsidP="00C32049">
      <w:pPr>
        <w:spacing w:line="360" w:lineRule="auto"/>
        <w:jc w:val="both"/>
        <w:rPr>
          <w:b/>
          <w:bCs/>
          <w:sz w:val="40"/>
        </w:rPr>
      </w:pPr>
    </w:p>
    <w:p w14:paraId="419D1AEE" w14:textId="6FE2E2E9" w:rsidR="002E6ECF" w:rsidRDefault="002E6ECF" w:rsidP="00C32049">
      <w:pPr>
        <w:jc w:val="both"/>
      </w:pPr>
    </w:p>
    <w:p w14:paraId="6E27E573" w14:textId="0B9A60B2" w:rsidR="00F7180C" w:rsidRDefault="00F7180C" w:rsidP="00C32049">
      <w:pPr>
        <w:jc w:val="both"/>
      </w:pPr>
    </w:p>
    <w:p w14:paraId="3C7C4024" w14:textId="05B576C1" w:rsidR="00F7180C" w:rsidRDefault="00F7180C" w:rsidP="00C32049">
      <w:pPr>
        <w:jc w:val="both"/>
      </w:pPr>
    </w:p>
    <w:p w14:paraId="1D997D24" w14:textId="24629C4E" w:rsidR="00F7180C" w:rsidRDefault="00F7180C" w:rsidP="00C32049">
      <w:pPr>
        <w:jc w:val="both"/>
      </w:pPr>
    </w:p>
    <w:p w14:paraId="0AC68BEA" w14:textId="0B662009" w:rsidR="00F7180C" w:rsidRDefault="00F7180C" w:rsidP="00C32049">
      <w:pPr>
        <w:jc w:val="both"/>
      </w:pPr>
    </w:p>
    <w:p w14:paraId="67E7A194" w14:textId="05B2F625" w:rsidR="009A15A9" w:rsidRDefault="009A15A9" w:rsidP="00C32049">
      <w:pPr>
        <w:jc w:val="both"/>
      </w:pPr>
    </w:p>
    <w:p w14:paraId="6E3D8C0D" w14:textId="77777777" w:rsidR="009A15A9" w:rsidRDefault="009A15A9" w:rsidP="00C32049">
      <w:pPr>
        <w:jc w:val="both"/>
      </w:pPr>
    </w:p>
    <w:p w14:paraId="350653FC" w14:textId="4ED0BB18" w:rsidR="009A15A9" w:rsidRDefault="009A15A9" w:rsidP="00C32049">
      <w:pPr>
        <w:jc w:val="both"/>
      </w:pPr>
      <w:r>
        <w:br/>
      </w:r>
    </w:p>
    <w:p w14:paraId="64D573AE" w14:textId="77777777" w:rsidR="009A15A9" w:rsidRPr="0034256D" w:rsidRDefault="009A15A9" w:rsidP="00C32049">
      <w:pPr>
        <w:jc w:val="both"/>
      </w:pPr>
    </w:p>
    <w:p w14:paraId="647200CB" w14:textId="2C8BD48E" w:rsidR="00F7180C" w:rsidRPr="004B43B7" w:rsidRDefault="0034256D" w:rsidP="00C32049">
      <w:pPr>
        <w:jc w:val="both"/>
      </w:pPr>
      <w:r w:rsidRPr="00B071B3">
        <w:rPr>
          <w:sz w:val="28"/>
          <w:szCs w:val="28"/>
        </w:rPr>
        <w:t xml:space="preserve">Tomáš Milostný </w:t>
      </w:r>
      <w:r w:rsidR="002E6ECF" w:rsidRPr="00B071B3">
        <w:rPr>
          <w:sz w:val="28"/>
          <w:szCs w:val="28"/>
        </w:rPr>
        <w:t>(x</w:t>
      </w:r>
      <w:r w:rsidRPr="00B071B3">
        <w:rPr>
          <w:sz w:val="28"/>
          <w:szCs w:val="28"/>
        </w:rPr>
        <w:t>milos</w:t>
      </w:r>
      <w:r w:rsidR="002E6ECF" w:rsidRPr="00B071B3">
        <w:rPr>
          <w:sz w:val="28"/>
          <w:szCs w:val="28"/>
        </w:rPr>
        <w:t>0</w:t>
      </w:r>
      <w:r w:rsidRPr="00B071B3">
        <w:rPr>
          <w:sz w:val="28"/>
          <w:szCs w:val="28"/>
        </w:rPr>
        <w:t>2</w:t>
      </w:r>
      <w:r w:rsidR="002E6ECF" w:rsidRPr="00B071B3">
        <w:rPr>
          <w:sz w:val="28"/>
          <w:szCs w:val="28"/>
        </w:rPr>
        <w:t>)</w:t>
      </w:r>
      <w:r w:rsidR="00F7180C">
        <w:br w:type="page"/>
      </w:r>
    </w:p>
    <w:bookmarkStart w:id="0" w:name="_Toc90730132" w:displacedByCustomXml="next"/>
    <w:sdt>
      <w:sdtPr>
        <w:rPr>
          <w:b w:val="0"/>
          <w:bCs w:val="0"/>
          <w:sz w:val="24"/>
        </w:rPr>
        <w:id w:val="8811447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7AF3A3" w14:textId="156D4D23" w:rsidR="00B071B3" w:rsidRDefault="00B071B3" w:rsidP="00C32049">
          <w:pPr>
            <w:pStyle w:val="Heading3"/>
            <w:jc w:val="both"/>
          </w:pPr>
          <w:r>
            <w:t>Obsah</w:t>
          </w:r>
          <w:bookmarkEnd w:id="0"/>
        </w:p>
        <w:p w14:paraId="76F51ADD" w14:textId="6A8B847E" w:rsidR="001B76CB" w:rsidRDefault="00B071B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30132" w:history="1">
            <w:r w:rsidR="001B76CB" w:rsidRPr="0001204E">
              <w:rPr>
                <w:rStyle w:val="Hyperlink"/>
                <w:noProof/>
              </w:rPr>
              <w:t>Obsah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_Toc90730132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2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34147703" w14:textId="312E6B71" w:rsidR="001B76CB" w:rsidRDefault="00E7483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3" w:history="1">
            <w:r w:rsidR="001B76CB" w:rsidRPr="0001204E">
              <w:rPr>
                <w:rStyle w:val="Hyperlink"/>
                <w:noProof/>
              </w:rPr>
              <w:t>1. Úvod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_Toc90730133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3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10268922" w14:textId="15D7CE92" w:rsidR="001B76CB" w:rsidRDefault="00E7483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4" w:history="1">
            <w:r w:rsidR="001B76CB" w:rsidRPr="0001204E">
              <w:rPr>
                <w:rStyle w:val="Hyperlink"/>
                <w:noProof/>
              </w:rPr>
              <w:t>1.1</w:t>
            </w:r>
            <w:r w:rsidR="001B76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1B76CB" w:rsidRPr="0001204E">
              <w:rPr>
                <w:rStyle w:val="Hyperlink"/>
                <w:noProof/>
              </w:rPr>
              <w:t>Video s ukázkou funkčnosti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_Toc90730134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3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31678511" w14:textId="0DBF1AED" w:rsidR="001B76CB" w:rsidRDefault="00E7483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5" w:history="1">
            <w:r w:rsidR="001B76CB" w:rsidRPr="0001204E">
              <w:rPr>
                <w:rStyle w:val="Hyperlink"/>
                <w:noProof/>
              </w:rPr>
              <w:t>2. Implementace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_Toc90730135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4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6B689AFD" w14:textId="23E1C0DE" w:rsidR="001B76CB" w:rsidRDefault="00E7483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6" w:history="1">
            <w:r w:rsidR="001B76CB" w:rsidRPr="0001204E">
              <w:rPr>
                <w:rStyle w:val="Hyperlink"/>
                <w:noProof/>
              </w:rPr>
              <w:t>2.1</w:t>
            </w:r>
            <w:r w:rsidR="001B76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1B76CB" w:rsidRPr="0001204E">
              <w:rPr>
                <w:rStyle w:val="Hyperlink"/>
                <w:noProof/>
              </w:rPr>
              <w:t>Software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_Toc90730136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4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270ED67F" w14:textId="2C8E49B8" w:rsidR="001B76CB" w:rsidRDefault="00E7483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7" w:history="1">
            <w:r w:rsidR="001B76CB" w:rsidRPr="0001204E">
              <w:rPr>
                <w:rStyle w:val="Hyperlink"/>
                <w:noProof/>
              </w:rPr>
              <w:t>2.2</w:t>
            </w:r>
            <w:r w:rsidR="001B76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1B76CB" w:rsidRPr="0001204E">
              <w:rPr>
                <w:rStyle w:val="Hyperlink"/>
                <w:noProof/>
              </w:rPr>
              <w:t>Hardware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_Toc90730137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4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7F477FE7" w14:textId="5CC6887B" w:rsidR="001B76CB" w:rsidRDefault="00E7483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8" w:history="1">
            <w:r w:rsidR="001B76CB" w:rsidRPr="0001204E">
              <w:rPr>
                <w:rStyle w:val="Hyperlink"/>
                <w:noProof/>
              </w:rPr>
              <w:t>3. Literatura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_Toc90730138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6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3DE18E6E" w14:textId="7502C2D7" w:rsidR="00B071B3" w:rsidRDefault="00B071B3" w:rsidP="00C3204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5E416C" w14:textId="5875432F" w:rsidR="00B071B3" w:rsidRDefault="00B071B3" w:rsidP="00C32049">
      <w:pPr>
        <w:suppressAutoHyphens w:val="0"/>
        <w:jc w:val="both"/>
        <w:rPr>
          <w:sz w:val="30"/>
        </w:rPr>
      </w:pPr>
      <w:r>
        <w:br w:type="page"/>
      </w:r>
    </w:p>
    <w:p w14:paraId="0A3839E5" w14:textId="0854C90A" w:rsidR="00006248" w:rsidRDefault="005F147E" w:rsidP="00C32049">
      <w:pPr>
        <w:pStyle w:val="Heading3"/>
        <w:jc w:val="both"/>
      </w:pPr>
      <w:bookmarkStart w:id="1" w:name="_Toc90730133"/>
      <w:r>
        <w:lastRenderedPageBreak/>
        <w:t xml:space="preserve">1. </w:t>
      </w:r>
      <w:r w:rsidR="00D9544C">
        <w:t>Úvod</w:t>
      </w:r>
      <w:bookmarkEnd w:id="1"/>
    </w:p>
    <w:p w14:paraId="37B1455F" w14:textId="2925D7BD" w:rsidR="00D9544C" w:rsidRPr="00E87669" w:rsidRDefault="00F4260C" w:rsidP="00C32049">
      <w:pPr>
        <w:jc w:val="both"/>
      </w:pPr>
      <w:r>
        <w:t xml:space="preserve">Cílem tohoto projektu je na platformě </w:t>
      </w:r>
      <w:r w:rsidRPr="00E87669">
        <w:rPr>
          <w:i/>
          <w:iCs/>
        </w:rPr>
        <w:t>ESP32</w:t>
      </w:r>
      <w:r>
        <w:t xml:space="preserve"> implementovat aplikaci, která laserovým senzorem </w:t>
      </w:r>
      <w:r w:rsidRPr="00E87669">
        <w:rPr>
          <w:i/>
          <w:iCs/>
        </w:rPr>
        <w:t>VL53L0X</w:t>
      </w:r>
      <w:r>
        <w:t xml:space="preserve"> čte vzdálenost od nejbližšího objektu a zobrazí ji v centimetrech na </w:t>
      </w:r>
      <w:r w:rsidRPr="00E87669">
        <w:rPr>
          <w:i/>
          <w:iCs/>
        </w:rPr>
        <w:t>OLED displeji SSD1306</w:t>
      </w:r>
      <w:r>
        <w:t>.</w:t>
      </w:r>
      <w:r w:rsidR="00E87669">
        <w:t xml:space="preserve"> Výsledná aplikace je vytvořena nad frameworkem </w:t>
      </w:r>
      <w:r w:rsidR="00E87669" w:rsidRPr="00E87669">
        <w:rPr>
          <w:i/>
          <w:iCs/>
        </w:rPr>
        <w:t>Arduino</w:t>
      </w:r>
      <w:r w:rsidR="00E87669">
        <w:t xml:space="preserve"> pomocí vývojového prostředí </w:t>
      </w:r>
      <w:r w:rsidR="00E87669" w:rsidRPr="00E87669">
        <w:rPr>
          <w:i/>
          <w:iCs/>
        </w:rPr>
        <w:t>Platformio IDE</w:t>
      </w:r>
      <w:r w:rsidR="00E87669">
        <w:t xml:space="preserve"> v jazyce C++ a pro daná periferní zařízení používá knihovny společnosti </w:t>
      </w:r>
      <w:r w:rsidR="00E87669">
        <w:rPr>
          <w:i/>
          <w:iCs/>
        </w:rPr>
        <w:t>Adafruit</w:t>
      </w:r>
      <w:r w:rsidR="00E87669">
        <w:t>.</w:t>
      </w:r>
    </w:p>
    <w:p w14:paraId="10A27911" w14:textId="77777777" w:rsidR="007B71DD" w:rsidRDefault="007B71DD" w:rsidP="00C32049">
      <w:pPr>
        <w:jc w:val="both"/>
      </w:pPr>
    </w:p>
    <w:p w14:paraId="77FB53C7" w14:textId="77777777" w:rsidR="009708CF" w:rsidRDefault="009708CF" w:rsidP="00C32049">
      <w:pPr>
        <w:jc w:val="both"/>
      </w:pPr>
    </w:p>
    <w:p w14:paraId="746064F3" w14:textId="2988C5FD" w:rsidR="009708CF" w:rsidRDefault="009708CF" w:rsidP="00C32049">
      <w:pPr>
        <w:pStyle w:val="Heading2"/>
        <w:numPr>
          <w:ilvl w:val="1"/>
          <w:numId w:val="2"/>
        </w:numPr>
        <w:jc w:val="both"/>
      </w:pPr>
      <w:bookmarkStart w:id="2" w:name="_Toc90730134"/>
      <w:r>
        <w:t>Video s ukázkou funkčnosti</w:t>
      </w:r>
      <w:bookmarkEnd w:id="2"/>
    </w:p>
    <w:p w14:paraId="76AB90A9" w14:textId="0DAE5786" w:rsidR="00B670F9" w:rsidRDefault="00B670F9" w:rsidP="00C32049">
      <w:pPr>
        <w:jc w:val="both"/>
      </w:pPr>
      <w:r>
        <w:br w:type="page"/>
      </w:r>
    </w:p>
    <w:p w14:paraId="276FCA47" w14:textId="46C373D6" w:rsidR="00B670F9" w:rsidRDefault="00B670F9" w:rsidP="00C32049">
      <w:pPr>
        <w:pStyle w:val="Heading3"/>
        <w:jc w:val="both"/>
      </w:pPr>
      <w:bookmarkStart w:id="3" w:name="_Toc90730135"/>
      <w:r>
        <w:lastRenderedPageBreak/>
        <w:t>2. Implementace</w:t>
      </w:r>
      <w:bookmarkEnd w:id="3"/>
    </w:p>
    <w:p w14:paraId="533FB893" w14:textId="38AD77CA" w:rsidR="003474C7" w:rsidRPr="003474C7" w:rsidRDefault="003474C7" w:rsidP="003474C7">
      <w:pPr>
        <w:pStyle w:val="Heading2"/>
        <w:numPr>
          <w:ilvl w:val="1"/>
          <w:numId w:val="4"/>
        </w:numPr>
        <w:jc w:val="both"/>
      </w:pPr>
      <w:bookmarkStart w:id="4" w:name="_Toc90730136"/>
      <w:r>
        <w:t>Software</w:t>
      </w:r>
      <w:bookmarkEnd w:id="4"/>
    </w:p>
    <w:p w14:paraId="4583AB61" w14:textId="77777777" w:rsidR="0043190E" w:rsidRDefault="00C32049" w:rsidP="009705AD">
      <w:pPr>
        <w:ind w:firstLine="708"/>
        <w:jc w:val="both"/>
      </w:pPr>
      <w:r>
        <w:t xml:space="preserve">Aplikace je implementována nad frameworkem Arduino. </w:t>
      </w:r>
      <w:r w:rsidR="0043190E">
        <w:t>H</w:t>
      </w:r>
      <w:r>
        <w:t xml:space="preserve">lavní funkcionalita je tedy spouštěna z funkcí </w:t>
      </w:r>
      <w:r>
        <w:rPr>
          <w:i/>
          <w:iCs/>
        </w:rPr>
        <w:t>setup</w:t>
      </w:r>
      <w:r>
        <w:t xml:space="preserve"> a </w:t>
      </w:r>
      <w:r>
        <w:rPr>
          <w:i/>
          <w:iCs/>
        </w:rPr>
        <w:t>loop</w:t>
      </w:r>
      <w:r>
        <w:t>.</w:t>
      </w:r>
      <w:r w:rsidR="0043190E">
        <w:t xml:space="preserve"> Program je poté rozdělen do funkcí dle dané řešené části (inicializace, čtení ze senzoru, zápis na displej, …) .</w:t>
      </w:r>
    </w:p>
    <w:p w14:paraId="5702E6D9" w14:textId="6C564F11" w:rsidR="00B670F9" w:rsidRPr="0009176B" w:rsidRDefault="009705AD" w:rsidP="009705AD">
      <w:pPr>
        <w:ind w:firstLine="708"/>
        <w:jc w:val="both"/>
      </w:pPr>
      <w:r>
        <w:t xml:space="preserve">Funkce </w:t>
      </w:r>
      <w:r>
        <w:rPr>
          <w:b/>
          <w:bCs/>
        </w:rPr>
        <w:t>setup</w:t>
      </w:r>
      <w:r>
        <w:t xml:space="preserve"> je spouštěna pouze jednou na začátku programu, probíhá zde inicializace sériové linky pro případ výpisu chybových hlášek do ladící konzole, inicializace senzoru VL53L0X a OLED displeje. Funkce </w:t>
      </w:r>
      <w:r>
        <w:rPr>
          <w:b/>
          <w:bCs/>
        </w:rPr>
        <w:t>loop</w:t>
      </w:r>
      <w:r>
        <w:t xml:space="preserve"> je poté spouštěna v nekonečné smyčce opakující se po 500 ms, zde se volají funkce pro měření vzdálenosti a výpis na displej.</w:t>
      </w:r>
      <w:r w:rsidR="0009176B">
        <w:t xml:space="preserve"> Měření může vyhodit výjimku </w:t>
      </w:r>
      <w:r w:rsidR="0009176B" w:rsidRPr="0009176B">
        <w:rPr>
          <w:i/>
          <w:iCs/>
        </w:rPr>
        <w:t>std::out</w:t>
      </w:r>
      <w:r w:rsidR="0009176B">
        <w:rPr>
          <w:i/>
          <w:iCs/>
        </w:rPr>
        <w:t>_of_range</w:t>
      </w:r>
      <w:r w:rsidR="0009176B">
        <w:t>, v tomto případě je zachycena try-catch blokem a chybová hláška je vypsána na displej.</w:t>
      </w:r>
    </w:p>
    <w:p w14:paraId="257EDC11" w14:textId="0C55E103" w:rsidR="000376C3" w:rsidRDefault="009705AD" w:rsidP="00C32049">
      <w:pPr>
        <w:suppressAutoHyphens w:val="0"/>
        <w:jc w:val="both"/>
      </w:pPr>
      <w:r>
        <w:tab/>
      </w:r>
      <w:r w:rsidR="006A5E18">
        <w:t xml:space="preserve">Pro obsluhu laserového senzoru vzdálenosti </w:t>
      </w:r>
      <w:r w:rsidR="006A5E18" w:rsidRPr="000376C3">
        <w:rPr>
          <w:b/>
          <w:bCs/>
        </w:rPr>
        <w:t>VL53L0X</w:t>
      </w:r>
      <w:r w:rsidR="006A5E18">
        <w:t xml:space="preserve"> jsou s využitím knihovny </w:t>
      </w:r>
      <w:r w:rsidR="006A5E18" w:rsidRPr="006A5E18">
        <w:rPr>
          <w:i/>
          <w:iCs/>
        </w:rPr>
        <w:t>Adafruit_VL53L0X.h</w:t>
      </w:r>
      <w:r w:rsidR="001E753B">
        <w:t xml:space="preserve"> </w:t>
      </w:r>
      <w:hyperlink w:anchor="_3._Literatura" w:history="1">
        <w:r w:rsidR="001E753B" w:rsidRPr="001E753B">
          <w:rPr>
            <w:rStyle w:val="Hyperlink"/>
            <w:vertAlign w:val="superscript"/>
          </w:rPr>
          <w:t>[1]</w:t>
        </w:r>
      </w:hyperlink>
      <w:r w:rsidR="006A5E18">
        <w:t xml:space="preserve"> jsou implementovány následující funkce. </w:t>
      </w:r>
      <w:r w:rsidR="006A5E18" w:rsidRPr="006A5E18">
        <w:rPr>
          <w:b/>
          <w:bCs/>
        </w:rPr>
        <w:t>DistanceSensorSetup</w:t>
      </w:r>
      <w:r w:rsidR="006A5E18">
        <w:t xml:space="preserve"> je </w:t>
      </w:r>
      <w:r w:rsidR="00952090">
        <w:t xml:space="preserve">funkce pro inicializaci a konfiguraci do režimu měření na velkou vzdálenost, který umožňuje </w:t>
      </w:r>
      <w:r w:rsidR="00B24DE1">
        <w:t xml:space="preserve">na rozdíl od výchozího nastavení měřit vzdálenost kolem 2 m. Pokud se inicializace nezdaří, je vypsána chybová hláška a program zde zůstane v prázdné nekonečné smyčce. </w:t>
      </w:r>
      <w:r w:rsidR="00B24DE1" w:rsidRPr="00B24DE1">
        <w:rPr>
          <w:b/>
          <w:bCs/>
        </w:rPr>
        <w:t>MeasureDistanceCm</w:t>
      </w:r>
      <w:r w:rsidR="00B24DE1">
        <w:t xml:space="preserve"> je funkce</w:t>
      </w:r>
      <w:r w:rsidR="008A095A">
        <w:t xml:space="preserve"> pro načtení vzdálenosti naměřené senzorem, kterou převede na centimetry a vrátí. Pokud je nastaven chybový příznak měření (status číslo 4), nebo je načtená vzdálenost mimo přijatelnou hodnotu, </w:t>
      </w:r>
      <w:r w:rsidR="000376C3">
        <w:t>je vyhozena výjimka std::out_of_range s chybovou hláškou ve formátu pro zobrazení na displeji.</w:t>
      </w:r>
      <w:r w:rsidR="008A095A">
        <w:t xml:space="preserve"> </w:t>
      </w:r>
    </w:p>
    <w:p w14:paraId="5AF237EB" w14:textId="314D1F2D" w:rsidR="001E753B" w:rsidRDefault="000376C3" w:rsidP="00C32049">
      <w:pPr>
        <w:suppressAutoHyphens w:val="0"/>
        <w:jc w:val="both"/>
      </w:pPr>
      <w:r>
        <w:tab/>
        <w:t xml:space="preserve">Pro obsluhu OLED displeje </w:t>
      </w:r>
      <w:r>
        <w:rPr>
          <w:b/>
          <w:bCs/>
        </w:rPr>
        <w:t xml:space="preserve">SSD1306 </w:t>
      </w:r>
      <w:r>
        <w:t xml:space="preserve">jsou s využitím knihovny </w:t>
      </w:r>
      <w:r w:rsidRPr="000376C3">
        <w:rPr>
          <w:i/>
          <w:iCs/>
        </w:rPr>
        <w:t>Adafruit_SSD1306.h</w:t>
      </w:r>
      <w:r>
        <w:t xml:space="preserve"> </w:t>
      </w:r>
      <w:hyperlink w:anchor="_3._Literatura" w:history="1">
        <w:r w:rsidR="001E753B" w:rsidRPr="001E753B">
          <w:rPr>
            <w:rStyle w:val="Hyperlink"/>
            <w:vertAlign w:val="superscript"/>
          </w:rPr>
          <w:t>[2]</w:t>
        </w:r>
      </w:hyperlink>
      <w:r w:rsidR="001E753B">
        <w:t xml:space="preserve"> </w:t>
      </w:r>
      <w:r>
        <w:t xml:space="preserve">implementovány následující funkce. Funkce </w:t>
      </w:r>
      <w:r>
        <w:rPr>
          <w:b/>
          <w:bCs/>
        </w:rPr>
        <w:t>DisplaySetup</w:t>
      </w:r>
      <w:r>
        <w:t xml:space="preserve"> </w:t>
      </w:r>
      <w:r w:rsidR="003D382E">
        <w:t xml:space="preserve">je v případě selhání, podobně jako funkce pro inicializaci senzoru vzdálenosti, opět po výpisu chybové hlášky uvedena do prázdné nekonečné smyčky. </w:t>
      </w:r>
      <w:r w:rsidR="003D382E">
        <w:rPr>
          <w:b/>
          <w:bCs/>
        </w:rPr>
        <w:t>DisplayDistance</w:t>
      </w:r>
      <w:r w:rsidR="003D382E">
        <w:t xml:space="preserve"> je funkce</w:t>
      </w:r>
      <w:r w:rsidR="0009176B">
        <w:t xml:space="preserve">, která na displej vypíše zadanou naměřenou hodnotu v zadaných jednotkách. </w:t>
      </w:r>
      <w:r w:rsidR="0009176B">
        <w:rPr>
          <w:b/>
          <w:bCs/>
        </w:rPr>
        <w:t>DisplayError</w:t>
      </w:r>
      <w:r w:rsidR="0009176B">
        <w:t xml:space="preserve"> je funkce, která vypíše chybovou hlášku naformátovanou do bílého zaobleného obdélníku.</w:t>
      </w:r>
    </w:p>
    <w:p w14:paraId="76B1D471" w14:textId="77777777" w:rsidR="00F43610" w:rsidRDefault="00F43610" w:rsidP="00C32049">
      <w:pPr>
        <w:suppressAutoHyphens w:val="0"/>
        <w:jc w:val="both"/>
      </w:pPr>
    </w:p>
    <w:p w14:paraId="669C0E74" w14:textId="77777777" w:rsidR="001E753B" w:rsidRDefault="001E753B" w:rsidP="00C32049">
      <w:pPr>
        <w:suppressAutoHyphens w:val="0"/>
        <w:jc w:val="both"/>
      </w:pPr>
    </w:p>
    <w:p w14:paraId="0BE362EB" w14:textId="1034EE34" w:rsidR="001E753B" w:rsidRDefault="001C570C" w:rsidP="001E753B">
      <w:pPr>
        <w:pStyle w:val="Heading2"/>
        <w:numPr>
          <w:ilvl w:val="1"/>
          <w:numId w:val="4"/>
        </w:numPr>
        <w:jc w:val="both"/>
      </w:pPr>
      <w:bookmarkStart w:id="5" w:name="_Toc90730137"/>
      <w:r>
        <w:t>H</w:t>
      </w:r>
      <w:r w:rsidR="001E753B">
        <w:t>ardware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474C7" w14:paraId="01AB2A0D" w14:textId="77777777" w:rsidTr="003474C7">
        <w:tc>
          <w:tcPr>
            <w:tcW w:w="4530" w:type="dxa"/>
          </w:tcPr>
          <w:p w14:paraId="18467ECE" w14:textId="77777777" w:rsidR="003474C7" w:rsidRDefault="003474C7" w:rsidP="001C570C">
            <w:r>
              <w:t>Zapojení senzoru VL53L0X:</w:t>
            </w:r>
          </w:p>
          <w:p w14:paraId="102B2D64" w14:textId="77777777" w:rsidR="003474C7" w:rsidRDefault="003474C7" w:rsidP="001C570C"/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2"/>
            </w:tblGrid>
            <w:tr w:rsidR="003474C7" w14:paraId="7F5099E6" w14:textId="77777777" w:rsidTr="003474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072EEFE2" w14:textId="5C27D5FD" w:rsidR="003474C7" w:rsidRDefault="003474C7" w:rsidP="001C570C">
                  <w:r>
                    <w:t>Senzor</w:t>
                  </w:r>
                </w:p>
              </w:tc>
              <w:tc>
                <w:tcPr>
                  <w:tcW w:w="2152" w:type="dxa"/>
                </w:tcPr>
                <w:p w14:paraId="2EB560D5" w14:textId="511BA8D1" w:rsidR="003474C7" w:rsidRDefault="003474C7" w:rsidP="001C57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ESP32</w:t>
                  </w:r>
                </w:p>
              </w:tc>
            </w:tr>
            <w:tr w:rsidR="003474C7" w14:paraId="000B2738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787BBCC5" w14:textId="465FB860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VIN</w:t>
                  </w:r>
                </w:p>
              </w:tc>
              <w:tc>
                <w:tcPr>
                  <w:tcW w:w="2152" w:type="dxa"/>
                </w:tcPr>
                <w:p w14:paraId="3E05D00C" w14:textId="74ADD39A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5V</w:t>
                  </w:r>
                </w:p>
              </w:tc>
            </w:tr>
            <w:tr w:rsidR="003474C7" w14:paraId="2EFBC6F3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522D1A8B" w14:textId="6931EB8E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GND</w:t>
                  </w:r>
                </w:p>
              </w:tc>
              <w:tc>
                <w:tcPr>
                  <w:tcW w:w="2152" w:type="dxa"/>
                </w:tcPr>
                <w:p w14:paraId="2760286E" w14:textId="7CC02DD5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GND</w:t>
                  </w:r>
                </w:p>
              </w:tc>
            </w:tr>
            <w:tr w:rsidR="003474C7" w14:paraId="046C2AC4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0C0C1A98" w14:textId="6E64866C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SCL</w:t>
                  </w:r>
                </w:p>
              </w:tc>
              <w:tc>
                <w:tcPr>
                  <w:tcW w:w="2152" w:type="dxa"/>
                </w:tcPr>
                <w:p w14:paraId="4764E32E" w14:textId="55C23112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SCL</w:t>
                  </w:r>
                </w:p>
              </w:tc>
            </w:tr>
            <w:tr w:rsidR="003474C7" w14:paraId="5A6A5228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44B14684" w14:textId="54051362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SDA</w:t>
                  </w:r>
                </w:p>
              </w:tc>
              <w:tc>
                <w:tcPr>
                  <w:tcW w:w="2152" w:type="dxa"/>
                </w:tcPr>
                <w:p w14:paraId="5FEB2153" w14:textId="3079FD9E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SDA</w:t>
                  </w:r>
                </w:p>
              </w:tc>
            </w:tr>
          </w:tbl>
          <w:p w14:paraId="565A4258" w14:textId="637B66FF" w:rsidR="003474C7" w:rsidRDefault="003474C7" w:rsidP="001C570C"/>
        </w:tc>
        <w:tc>
          <w:tcPr>
            <w:tcW w:w="4531" w:type="dxa"/>
          </w:tcPr>
          <w:p w14:paraId="675CABD0" w14:textId="4F24BDF9" w:rsidR="003474C7" w:rsidRDefault="003474C7" w:rsidP="001C570C">
            <w:r>
              <w:t>Zapojení OLED displeje SSD1306:</w:t>
            </w:r>
          </w:p>
          <w:p w14:paraId="2B0167C5" w14:textId="77777777" w:rsidR="003474C7" w:rsidRDefault="003474C7" w:rsidP="001C570C"/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025"/>
              <w:gridCol w:w="2279"/>
            </w:tblGrid>
            <w:tr w:rsidR="003474C7" w14:paraId="30E61EDF" w14:textId="77777777" w:rsidTr="00827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6FF6C77B" w14:textId="3662D1B4" w:rsidR="003474C7" w:rsidRDefault="003474C7" w:rsidP="003474C7">
                  <w:r>
                    <w:t>Displej</w:t>
                  </w:r>
                </w:p>
              </w:tc>
              <w:tc>
                <w:tcPr>
                  <w:tcW w:w="2279" w:type="dxa"/>
                </w:tcPr>
                <w:p w14:paraId="694FAE7F" w14:textId="77777777" w:rsidR="003474C7" w:rsidRDefault="003474C7" w:rsidP="003474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ESP32</w:t>
                  </w:r>
                </w:p>
              </w:tc>
            </w:tr>
            <w:tr w:rsidR="003474C7" w:rsidRPr="003474C7" w14:paraId="4FD55A28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6DE0DDBF" w14:textId="77777777" w:rsidR="003474C7" w:rsidRPr="003474C7" w:rsidRDefault="003474C7" w:rsidP="003474C7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GND</w:t>
                  </w:r>
                </w:p>
              </w:tc>
              <w:tc>
                <w:tcPr>
                  <w:tcW w:w="2279" w:type="dxa"/>
                </w:tcPr>
                <w:p w14:paraId="66A7D64E" w14:textId="77777777" w:rsidR="003474C7" w:rsidRPr="003474C7" w:rsidRDefault="003474C7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GND</w:t>
                  </w:r>
                </w:p>
              </w:tc>
            </w:tr>
            <w:tr w:rsidR="003474C7" w:rsidRPr="003474C7" w14:paraId="365CFD25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46F098FB" w14:textId="551D07C0" w:rsidR="003474C7" w:rsidRPr="003474C7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VCC</w:t>
                  </w:r>
                </w:p>
              </w:tc>
              <w:tc>
                <w:tcPr>
                  <w:tcW w:w="2279" w:type="dxa"/>
                </w:tcPr>
                <w:p w14:paraId="1729B6F8" w14:textId="624B0FE6" w:rsidR="003474C7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3V3</w:t>
                  </w:r>
                </w:p>
              </w:tc>
            </w:tr>
            <w:tr w:rsidR="003474C7" w:rsidRPr="003474C7" w14:paraId="0120C9B7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28683EFF" w14:textId="0C7E50B9" w:rsidR="003474C7" w:rsidRPr="003474C7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D0</w:t>
                  </w:r>
                </w:p>
              </w:tc>
              <w:tc>
                <w:tcPr>
                  <w:tcW w:w="2279" w:type="dxa"/>
                </w:tcPr>
                <w:p w14:paraId="42458C36" w14:textId="491EE861" w:rsidR="003474C7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IO18 (VSPI_</w:t>
                  </w:r>
                  <w:r w:rsidR="00CD67B0">
                    <w:t>SC</w:t>
                  </w:r>
                  <w:r>
                    <w:t>K)</w:t>
                  </w:r>
                </w:p>
              </w:tc>
            </w:tr>
            <w:tr w:rsidR="008276C1" w:rsidRPr="003474C7" w14:paraId="415AC2AF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79AD6CD3" w14:textId="52E520F7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D1</w:t>
                  </w:r>
                </w:p>
              </w:tc>
              <w:tc>
                <w:tcPr>
                  <w:tcW w:w="2279" w:type="dxa"/>
                </w:tcPr>
                <w:p w14:paraId="0D34E5A6" w14:textId="4EBC69BB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IO23 (VSPI_MOSI)</w:t>
                  </w:r>
                </w:p>
              </w:tc>
            </w:tr>
            <w:tr w:rsidR="008276C1" w:rsidRPr="003474C7" w14:paraId="6F651FF6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23A7B0C8" w14:textId="58CCFC91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RES</w:t>
                  </w:r>
                </w:p>
              </w:tc>
              <w:tc>
                <w:tcPr>
                  <w:tcW w:w="2279" w:type="dxa"/>
                </w:tcPr>
                <w:p w14:paraId="7335BB73" w14:textId="68FFD0ED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IO17</w:t>
                  </w:r>
                </w:p>
              </w:tc>
            </w:tr>
            <w:tr w:rsidR="008276C1" w:rsidRPr="003474C7" w14:paraId="2CEE604E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71BDAB6B" w14:textId="7963CA75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DC</w:t>
                  </w:r>
                </w:p>
              </w:tc>
              <w:tc>
                <w:tcPr>
                  <w:tcW w:w="2279" w:type="dxa"/>
                </w:tcPr>
                <w:p w14:paraId="14662035" w14:textId="3B7C014E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IO16</w:t>
                  </w:r>
                </w:p>
              </w:tc>
            </w:tr>
            <w:tr w:rsidR="008276C1" w:rsidRPr="003474C7" w14:paraId="47BA1973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358517B2" w14:textId="4683DAEF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CS</w:t>
                  </w:r>
                </w:p>
              </w:tc>
              <w:tc>
                <w:tcPr>
                  <w:tcW w:w="2279" w:type="dxa"/>
                </w:tcPr>
                <w:p w14:paraId="4DEAE759" w14:textId="70682DC3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IO5 (VSPI_</w:t>
                  </w:r>
                  <w:r w:rsidR="00A254CE">
                    <w:t>S</w:t>
                  </w:r>
                  <w:r>
                    <w:t>S)</w:t>
                  </w:r>
                </w:p>
              </w:tc>
            </w:tr>
          </w:tbl>
          <w:p w14:paraId="5FB01890" w14:textId="69382C1E" w:rsidR="003474C7" w:rsidRDefault="003474C7" w:rsidP="001C570C"/>
        </w:tc>
      </w:tr>
    </w:tbl>
    <w:p w14:paraId="209D8152" w14:textId="77777777" w:rsidR="001C570C" w:rsidRPr="001C570C" w:rsidRDefault="001C570C" w:rsidP="001C570C"/>
    <w:p w14:paraId="1C01E497" w14:textId="459A0787" w:rsidR="001E753B" w:rsidRDefault="00CD67B0" w:rsidP="001C570C">
      <w:pPr>
        <w:jc w:val="center"/>
      </w:pPr>
      <w:r>
        <w:rPr>
          <w:noProof/>
        </w:rPr>
        <w:lastRenderedPageBreak/>
        <w:drawing>
          <wp:inline distT="0" distB="0" distL="0" distR="0" wp14:anchorId="43A7B54F" wp14:editId="5A44A265">
            <wp:extent cx="4485660" cy="63928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500" cy="640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611F" w14:textId="77777777" w:rsidR="001C570C" w:rsidRDefault="001C570C" w:rsidP="001C570C">
      <w:pPr>
        <w:jc w:val="center"/>
        <w:rPr>
          <w:i/>
          <w:iCs/>
        </w:rPr>
      </w:pPr>
    </w:p>
    <w:p w14:paraId="0F88AD1D" w14:textId="3594ECAC" w:rsidR="001C570C" w:rsidRPr="001C570C" w:rsidRDefault="001C570C" w:rsidP="001C570C">
      <w:pPr>
        <w:jc w:val="center"/>
        <w:rPr>
          <w:i/>
          <w:iCs/>
        </w:rPr>
      </w:pPr>
      <w:r>
        <w:rPr>
          <w:i/>
          <w:iCs/>
        </w:rPr>
        <w:t>Diagram zapojení hardware.</w:t>
      </w:r>
    </w:p>
    <w:p w14:paraId="76F57674" w14:textId="19582BFB" w:rsidR="00B670F9" w:rsidRDefault="00B670F9" w:rsidP="00C32049">
      <w:pPr>
        <w:suppressAutoHyphens w:val="0"/>
        <w:jc w:val="both"/>
      </w:pPr>
      <w:r>
        <w:br w:type="page"/>
      </w:r>
    </w:p>
    <w:p w14:paraId="20B25FDA" w14:textId="6C7019FF" w:rsidR="00B670F9" w:rsidRDefault="00B670F9" w:rsidP="00C32049">
      <w:pPr>
        <w:pStyle w:val="Heading3"/>
        <w:jc w:val="both"/>
      </w:pPr>
      <w:bookmarkStart w:id="6" w:name="_3._Literatura"/>
      <w:bookmarkStart w:id="7" w:name="_Toc90730138"/>
      <w:bookmarkEnd w:id="6"/>
      <w:r>
        <w:lastRenderedPageBreak/>
        <w:t>3. Literatura</w:t>
      </w:r>
      <w:bookmarkEnd w:id="7"/>
    </w:p>
    <w:p w14:paraId="23A24E77" w14:textId="7C74E510" w:rsidR="00B670F9" w:rsidRDefault="00B670F9" w:rsidP="00C32049">
      <w:pPr>
        <w:jc w:val="both"/>
      </w:pPr>
      <w:r>
        <w:t xml:space="preserve">[1] - </w:t>
      </w:r>
      <w:hyperlink r:id="rId9" w:history="1">
        <w:r w:rsidRPr="00377F56">
          <w:rPr>
            <w:rStyle w:val="Hyperlink"/>
          </w:rPr>
          <w:t>https://github.com/adafruit/Adafruit_VL53L0X</w:t>
        </w:r>
      </w:hyperlink>
    </w:p>
    <w:p w14:paraId="19F16646" w14:textId="6250A2BA" w:rsidR="00B670F9" w:rsidRDefault="00B670F9" w:rsidP="00C32049">
      <w:pPr>
        <w:jc w:val="both"/>
      </w:pPr>
      <w:r>
        <w:t xml:space="preserve">[2] - </w:t>
      </w:r>
      <w:hyperlink r:id="rId10" w:history="1">
        <w:r w:rsidR="00606E18" w:rsidRPr="00377F56">
          <w:rPr>
            <w:rStyle w:val="Hyperlink"/>
          </w:rPr>
          <w:t>https://www.electronicshub.org/esp32-oled-display/</w:t>
        </w:r>
      </w:hyperlink>
    </w:p>
    <w:p w14:paraId="621D430C" w14:textId="77777777" w:rsidR="00606E18" w:rsidRPr="00B670F9" w:rsidRDefault="00606E18" w:rsidP="00C32049">
      <w:pPr>
        <w:jc w:val="both"/>
      </w:pPr>
    </w:p>
    <w:sectPr w:rsidR="00606E18" w:rsidRPr="00B670F9" w:rsidSect="00B071B3">
      <w:footerReference w:type="default" r:id="rId11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A6BD6" w14:textId="77777777" w:rsidR="00E74835" w:rsidRDefault="00E74835" w:rsidP="00B071B3">
      <w:r>
        <w:separator/>
      </w:r>
    </w:p>
  </w:endnote>
  <w:endnote w:type="continuationSeparator" w:id="0">
    <w:p w14:paraId="768B4468" w14:textId="77777777" w:rsidR="00E74835" w:rsidRDefault="00E74835" w:rsidP="00B0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669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9F6BC" w14:textId="11A9307D" w:rsidR="00B071B3" w:rsidRDefault="00B07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750B3" w14:textId="77777777" w:rsidR="00B071B3" w:rsidRDefault="00B07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393B" w14:textId="77777777" w:rsidR="00E74835" w:rsidRDefault="00E74835" w:rsidP="00B071B3">
      <w:r>
        <w:separator/>
      </w:r>
    </w:p>
  </w:footnote>
  <w:footnote w:type="continuationSeparator" w:id="0">
    <w:p w14:paraId="00C81DF0" w14:textId="77777777" w:rsidR="00E74835" w:rsidRDefault="00E74835" w:rsidP="00B0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B127020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7201DD"/>
    <w:multiLevelType w:val="multilevel"/>
    <w:tmpl w:val="72209B6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F1F12AB"/>
    <w:multiLevelType w:val="multilevel"/>
    <w:tmpl w:val="B2865BC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6C3009"/>
    <w:multiLevelType w:val="multilevel"/>
    <w:tmpl w:val="F192F19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06248"/>
    <w:rsid w:val="0002777A"/>
    <w:rsid w:val="000376C3"/>
    <w:rsid w:val="00043674"/>
    <w:rsid w:val="000851A7"/>
    <w:rsid w:val="0009176B"/>
    <w:rsid w:val="00107559"/>
    <w:rsid w:val="00195621"/>
    <w:rsid w:val="001B76CB"/>
    <w:rsid w:val="001C570C"/>
    <w:rsid w:val="001E028C"/>
    <w:rsid w:val="001E753B"/>
    <w:rsid w:val="00216C12"/>
    <w:rsid w:val="002465F8"/>
    <w:rsid w:val="00246D53"/>
    <w:rsid w:val="0026366C"/>
    <w:rsid w:val="00267483"/>
    <w:rsid w:val="00284296"/>
    <w:rsid w:val="002E6ECF"/>
    <w:rsid w:val="0034233B"/>
    <w:rsid w:val="0034256D"/>
    <w:rsid w:val="003474C7"/>
    <w:rsid w:val="00352351"/>
    <w:rsid w:val="00361F6F"/>
    <w:rsid w:val="00392EEC"/>
    <w:rsid w:val="003C0755"/>
    <w:rsid w:val="003D382E"/>
    <w:rsid w:val="003D6D79"/>
    <w:rsid w:val="003E0607"/>
    <w:rsid w:val="003F11A8"/>
    <w:rsid w:val="003F416B"/>
    <w:rsid w:val="00403999"/>
    <w:rsid w:val="00407118"/>
    <w:rsid w:val="00426084"/>
    <w:rsid w:val="0043190E"/>
    <w:rsid w:val="00433741"/>
    <w:rsid w:val="004346B3"/>
    <w:rsid w:val="00454A97"/>
    <w:rsid w:val="004555E4"/>
    <w:rsid w:val="004608BF"/>
    <w:rsid w:val="00495A56"/>
    <w:rsid w:val="004A4D95"/>
    <w:rsid w:val="004B43B7"/>
    <w:rsid w:val="0052726E"/>
    <w:rsid w:val="00533169"/>
    <w:rsid w:val="005437AD"/>
    <w:rsid w:val="005635D1"/>
    <w:rsid w:val="00581C2B"/>
    <w:rsid w:val="005F147E"/>
    <w:rsid w:val="00606E18"/>
    <w:rsid w:val="00622A17"/>
    <w:rsid w:val="006427B7"/>
    <w:rsid w:val="006729E3"/>
    <w:rsid w:val="00681A6D"/>
    <w:rsid w:val="006A15C0"/>
    <w:rsid w:val="006A5E18"/>
    <w:rsid w:val="006C191F"/>
    <w:rsid w:val="006D4DE3"/>
    <w:rsid w:val="006E2DB6"/>
    <w:rsid w:val="0071229D"/>
    <w:rsid w:val="007342A5"/>
    <w:rsid w:val="00790E3F"/>
    <w:rsid w:val="007B5460"/>
    <w:rsid w:val="007B71DD"/>
    <w:rsid w:val="008023BD"/>
    <w:rsid w:val="0082033D"/>
    <w:rsid w:val="008276C1"/>
    <w:rsid w:val="00831D40"/>
    <w:rsid w:val="00856225"/>
    <w:rsid w:val="008A095A"/>
    <w:rsid w:val="008A6DF3"/>
    <w:rsid w:val="008B36B3"/>
    <w:rsid w:val="008C3C6F"/>
    <w:rsid w:val="008D2ED0"/>
    <w:rsid w:val="008E03D0"/>
    <w:rsid w:val="00915FB3"/>
    <w:rsid w:val="0091781C"/>
    <w:rsid w:val="009253E3"/>
    <w:rsid w:val="00952090"/>
    <w:rsid w:val="00965FC7"/>
    <w:rsid w:val="009705AD"/>
    <w:rsid w:val="009708CF"/>
    <w:rsid w:val="009860B7"/>
    <w:rsid w:val="009A15A9"/>
    <w:rsid w:val="009F153A"/>
    <w:rsid w:val="00A247BC"/>
    <w:rsid w:val="00A254CE"/>
    <w:rsid w:val="00A30BCE"/>
    <w:rsid w:val="00A76E21"/>
    <w:rsid w:val="00A80F56"/>
    <w:rsid w:val="00AC2CDF"/>
    <w:rsid w:val="00AD02C5"/>
    <w:rsid w:val="00AD5E3E"/>
    <w:rsid w:val="00B071B3"/>
    <w:rsid w:val="00B24DE1"/>
    <w:rsid w:val="00B331B5"/>
    <w:rsid w:val="00B670F9"/>
    <w:rsid w:val="00B81F6E"/>
    <w:rsid w:val="00B91C77"/>
    <w:rsid w:val="00B949A0"/>
    <w:rsid w:val="00C2774D"/>
    <w:rsid w:val="00C32049"/>
    <w:rsid w:val="00C72D69"/>
    <w:rsid w:val="00C76BC0"/>
    <w:rsid w:val="00CD67B0"/>
    <w:rsid w:val="00CF4BE2"/>
    <w:rsid w:val="00D165B2"/>
    <w:rsid w:val="00D448BE"/>
    <w:rsid w:val="00D9544C"/>
    <w:rsid w:val="00DB542C"/>
    <w:rsid w:val="00DD1EC7"/>
    <w:rsid w:val="00E34ACF"/>
    <w:rsid w:val="00E35542"/>
    <w:rsid w:val="00E709A8"/>
    <w:rsid w:val="00E74835"/>
    <w:rsid w:val="00E75396"/>
    <w:rsid w:val="00E87669"/>
    <w:rsid w:val="00EB2CEE"/>
    <w:rsid w:val="00EC2B3F"/>
    <w:rsid w:val="00F16726"/>
    <w:rsid w:val="00F4260C"/>
    <w:rsid w:val="00F43610"/>
    <w:rsid w:val="00F45B75"/>
    <w:rsid w:val="00F617DB"/>
    <w:rsid w:val="00F65825"/>
    <w:rsid w:val="00F7180C"/>
    <w:rsid w:val="00F72999"/>
    <w:rsid w:val="00F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8851"/>
  <w15:chartTrackingRefBased/>
  <w15:docId w15:val="{61A89246-D5FD-44E3-819A-19C18F8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4C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basedOn w:val="WW-Standardnpsmoodstavce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1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7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1B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07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1B3"/>
    <w:rPr>
      <w:sz w:val="24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071B3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71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71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71B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670F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1E753B"/>
    <w:rPr>
      <w:sz w:val="30"/>
      <w:szCs w:val="24"/>
      <w:lang w:eastAsia="ar-SA"/>
    </w:rPr>
  </w:style>
  <w:style w:type="table" w:styleId="TableGrid">
    <w:name w:val="Table Grid"/>
    <w:basedOn w:val="TableNormal"/>
    <w:uiPriority w:val="39"/>
    <w:rsid w:val="00347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74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lectronicshub.org/esp32-oled-displ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afruit/Adafruit_VL53L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F505-F894-42F6-9B91-0030EFA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544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Tom</cp:lastModifiedBy>
  <cp:revision>8</cp:revision>
  <cp:lastPrinted>1899-12-31T23:00:00Z</cp:lastPrinted>
  <dcterms:created xsi:type="dcterms:W3CDTF">2021-12-17T21:40:00Z</dcterms:created>
  <dcterms:modified xsi:type="dcterms:W3CDTF">2021-12-18T13:34:00Z</dcterms:modified>
</cp:coreProperties>
</file>