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C6198" w:rsidRPr="00526EF2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r w:rsidR="00526EF2">
        <w:t>products</w:t>
      </w:r>
      <w:r>
        <w:t>/site/list*</w:t>
      </w:r>
    </w:p>
    <w:p w:rsidR="00526EF2" w:rsidRPr="007744DB" w:rsidRDefault="00526EF2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Vedi blocco lavori.</w:t>
      </w:r>
    </w:p>
    <w:p w:rsidR="007744DB" w:rsidRPr="007744DB" w:rsidRDefault="007744DB" w:rsidP="007744DB">
      <w:pPr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categorie.</w:t>
      </w:r>
    </w:p>
    <w:p w:rsidR="00605041" w:rsidRPr="00190F2B" w:rsidRDefault="00605041" w:rsidP="007925DD">
      <w:pPr>
        <w:pStyle w:val="Paragrafoelenco"/>
        <w:numPr>
          <w:ilvl w:val="1"/>
          <w:numId w:val="3"/>
        </w:numPr>
      </w:pPr>
      <w:r>
        <w:t>Visualizzazione prodotto.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 dettaglio ordine.</w:t>
      </w:r>
      <w:bookmarkStart w:id="0" w:name="_GoBack"/>
      <w:bookmarkEnd w:id="0"/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8754D"/>
    <w:rsid w:val="00387D66"/>
    <w:rsid w:val="00393B02"/>
    <w:rsid w:val="003A0C04"/>
    <w:rsid w:val="003A21FE"/>
    <w:rsid w:val="003C7C53"/>
    <w:rsid w:val="003D4CEB"/>
    <w:rsid w:val="003F0775"/>
    <w:rsid w:val="0044107F"/>
    <w:rsid w:val="0044162C"/>
    <w:rsid w:val="00447AFF"/>
    <w:rsid w:val="00453A96"/>
    <w:rsid w:val="004761BE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63</cp:revision>
  <dcterms:created xsi:type="dcterms:W3CDTF">2013-09-06T13:10:00Z</dcterms:created>
  <dcterms:modified xsi:type="dcterms:W3CDTF">2013-10-04T13:41:00Z</dcterms:modified>
</cp:coreProperties>
</file>