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608D7FF0" w14:textId="77777777" w:rsidR="00AC5707" w:rsidRPr="00AC5707" w:rsidRDefault="00AC5707" w:rsidP="00AC5707">
            <w:pPr>
              <w:pStyle w:val="Title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561EF4">
              <w:rPr>
                <w:color w:val="008000"/>
              </w:rPr>
              <w:t>Dokumentnamn</w:t>
            </w:r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7777777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561EF4">
              <w:rPr>
                <w:color w:val="008000"/>
                <w:sz w:val="32"/>
              </w:rPr>
              <w:t>1.0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0EC52645" w14:textId="77777777" w:rsidR="00AC5707" w:rsidRDefault="00AC5707" w:rsidP="00AC5707">
            <w:pPr>
              <w:pStyle w:val="Body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3C59EEDF" w14:textId="77777777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561EF4">
              <w:rPr>
                <w:color w:val="008000"/>
                <w:sz w:val="28"/>
              </w:rPr>
              <w:t>2014-08-15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AA8B89F" w14:textId="77777777" w:rsidR="006A2BC6" w:rsidRDefault="00D31AA7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bookmarkStart w:id="2" w:name="_GoBack"/>
          <w:bookmarkEnd w:id="2"/>
          <w:r w:rsidR="006A2BC6">
            <w:rPr>
              <w:noProof/>
            </w:rPr>
            <w:t>1.</w:t>
          </w:r>
          <w:r w:rsidR="006A2BC6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 w:rsidR="006A2BC6">
            <w:rPr>
              <w:noProof/>
            </w:rPr>
            <w:t>Inledning</w:t>
          </w:r>
          <w:r w:rsidR="006A2BC6">
            <w:rPr>
              <w:noProof/>
            </w:rPr>
            <w:tab/>
          </w:r>
          <w:r w:rsidR="006A2BC6">
            <w:rPr>
              <w:noProof/>
            </w:rPr>
            <w:fldChar w:fldCharType="begin"/>
          </w:r>
          <w:r w:rsidR="006A2BC6">
            <w:rPr>
              <w:noProof/>
            </w:rPr>
            <w:instrText xml:space="preserve"> PAGEREF _Toc269706612 \h </w:instrText>
          </w:r>
          <w:r w:rsidR="006A2BC6">
            <w:rPr>
              <w:noProof/>
            </w:rPr>
          </w:r>
          <w:r w:rsidR="006A2BC6">
            <w:rPr>
              <w:noProof/>
            </w:rPr>
            <w:fldChar w:fldCharType="separate"/>
          </w:r>
          <w:r w:rsidR="006A2BC6">
            <w:rPr>
              <w:noProof/>
            </w:rPr>
            <w:t>4</w:t>
          </w:r>
          <w:r w:rsidR="006A2BC6">
            <w:rPr>
              <w:noProof/>
            </w:rPr>
            <w:fldChar w:fldCharType="end"/>
          </w:r>
        </w:p>
        <w:p w14:paraId="35BF9423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1A2DD9B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01C4373" w14:textId="77777777" w:rsidR="006A2BC6" w:rsidRDefault="006A2BC6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75458D6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370E7F">
            <w:rPr>
              <w:noProof/>
              <w:highlight w:val="yellow"/>
            </w:rPr>
            <w:t>Rubrik på område för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9E0DD37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370E7F">
            <w:rPr>
              <w:noProof/>
              <w:color w:val="00A9A7" w:themeColor="accent1"/>
            </w:rPr>
            <w:t>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3" w:name="_Toc333492260"/>
      <w:r>
        <w:br w:type="page"/>
      </w: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4000"/>
      </w:tblGrid>
      <w:tr w:rsidR="0030019C" w14:paraId="2E378BFB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30D67447" w14:textId="77777777" w:rsidR="0030019C" w:rsidRDefault="0030019C" w:rsidP="00CF10DE">
            <w:pPr>
              <w:pStyle w:val="Body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77745063" w14:textId="77777777" w:rsidTr="00CF10DE">
        <w:tc>
          <w:tcPr>
            <w:tcW w:w="1101" w:type="dxa"/>
          </w:tcPr>
          <w:p w14:paraId="2401DAE7" w14:textId="77777777" w:rsidR="0030019C" w:rsidRDefault="0030019C" w:rsidP="00CF10DE">
            <w:pPr>
              <w:pStyle w:val="BodyText"/>
            </w:pPr>
            <w:r>
              <w:t>Version</w:t>
            </w:r>
          </w:p>
        </w:tc>
        <w:tc>
          <w:tcPr>
            <w:tcW w:w="3543" w:type="dxa"/>
          </w:tcPr>
          <w:p w14:paraId="763784AA" w14:textId="77777777" w:rsidR="0030019C" w:rsidRDefault="0030019C" w:rsidP="00CF10DE">
            <w:pPr>
              <w:pStyle w:val="BodyText"/>
            </w:pPr>
            <w:r>
              <w:t>Författare</w:t>
            </w:r>
          </w:p>
        </w:tc>
        <w:tc>
          <w:tcPr>
            <w:tcW w:w="4000" w:type="dxa"/>
          </w:tcPr>
          <w:p w14:paraId="4AE9692A" w14:textId="77777777" w:rsidR="0030019C" w:rsidRDefault="0030019C" w:rsidP="00CF10DE">
            <w:pPr>
              <w:pStyle w:val="BodyText"/>
            </w:pPr>
            <w:r>
              <w:t>Kommentar</w:t>
            </w:r>
          </w:p>
        </w:tc>
      </w:tr>
      <w:tr w:rsidR="0030019C" w14:paraId="21085B09" w14:textId="77777777" w:rsidTr="00CF10DE">
        <w:tc>
          <w:tcPr>
            <w:tcW w:w="1101" w:type="dxa"/>
          </w:tcPr>
          <w:p w14:paraId="443CE7E4" w14:textId="77777777" w:rsidR="0030019C" w:rsidRDefault="00D31AA7" w:rsidP="00CF10DE">
            <w:pPr>
              <w:pStyle w:val="BodyText"/>
            </w:pPr>
            <w:r>
              <w:t>1.0</w:t>
            </w:r>
          </w:p>
        </w:tc>
        <w:tc>
          <w:tcPr>
            <w:tcW w:w="3543" w:type="dxa"/>
          </w:tcPr>
          <w:p w14:paraId="6F98EE77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590146DC" w14:textId="77777777" w:rsidR="0030019C" w:rsidRDefault="00D31AA7" w:rsidP="00CF10DE">
            <w:pPr>
              <w:pStyle w:val="BodyText"/>
            </w:pPr>
            <w:r>
              <w:t>Första med nya mallen</w:t>
            </w:r>
          </w:p>
        </w:tc>
      </w:tr>
      <w:tr w:rsidR="0030019C" w14:paraId="784A0C35" w14:textId="77777777" w:rsidTr="00CF10DE">
        <w:tc>
          <w:tcPr>
            <w:tcW w:w="1101" w:type="dxa"/>
          </w:tcPr>
          <w:p w14:paraId="58993E70" w14:textId="77777777" w:rsidR="0030019C" w:rsidRDefault="00D31AA7" w:rsidP="00CF10DE">
            <w:pPr>
              <w:pStyle w:val="BodyText"/>
            </w:pPr>
            <w:r>
              <w:t>1.3</w:t>
            </w:r>
          </w:p>
        </w:tc>
        <w:tc>
          <w:tcPr>
            <w:tcW w:w="3543" w:type="dxa"/>
          </w:tcPr>
          <w:p w14:paraId="09FD242F" w14:textId="77777777" w:rsidR="0030019C" w:rsidRDefault="00D31AA7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4F61DC37" w14:textId="77777777" w:rsidR="0030019C" w:rsidRDefault="00D31AA7" w:rsidP="00CF10DE">
            <w:pPr>
              <w:pStyle w:val="BodyText"/>
            </w:pPr>
            <w:r>
              <w:t>Bytt till Inera mall</w:t>
            </w:r>
          </w:p>
        </w:tc>
      </w:tr>
      <w:tr w:rsidR="00CD6E73" w14:paraId="7275F840" w14:textId="77777777" w:rsidTr="00CF10DE">
        <w:tc>
          <w:tcPr>
            <w:tcW w:w="1101" w:type="dxa"/>
          </w:tcPr>
          <w:p w14:paraId="4BC3527A" w14:textId="77777777" w:rsidR="00CD6E73" w:rsidRDefault="00CD6E73" w:rsidP="00CF10DE">
            <w:pPr>
              <w:pStyle w:val="BodyText"/>
            </w:pPr>
            <w:r>
              <w:t>1.3.1</w:t>
            </w:r>
          </w:p>
        </w:tc>
        <w:tc>
          <w:tcPr>
            <w:tcW w:w="3543" w:type="dxa"/>
          </w:tcPr>
          <w:p w14:paraId="1F3FEAAA" w14:textId="77777777" w:rsidR="00CD6E73" w:rsidRDefault="00CD6E73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21A3526" w14:textId="77777777" w:rsidR="00CD6E73" w:rsidRDefault="00CD6E73" w:rsidP="00CF10DE">
            <w:pPr>
              <w:pStyle w:val="BodyText"/>
            </w:pPr>
            <w:r>
              <w:t xml:space="preserve">Rättat fel i mall </w:t>
            </w:r>
          </w:p>
        </w:tc>
      </w:tr>
      <w:tr w:rsidR="00BF4373" w14:paraId="5A331F41" w14:textId="77777777" w:rsidTr="00CF10DE">
        <w:tc>
          <w:tcPr>
            <w:tcW w:w="1101" w:type="dxa"/>
          </w:tcPr>
          <w:p w14:paraId="32C19C6C" w14:textId="77777777" w:rsidR="00BF4373" w:rsidRDefault="00BF4373" w:rsidP="00CF10DE">
            <w:pPr>
              <w:pStyle w:val="BodyText"/>
            </w:pPr>
            <w:r>
              <w:t>1.3.2</w:t>
            </w:r>
          </w:p>
        </w:tc>
        <w:tc>
          <w:tcPr>
            <w:tcW w:w="3543" w:type="dxa"/>
          </w:tcPr>
          <w:p w14:paraId="489AA7BC" w14:textId="77777777" w:rsidR="00BF4373" w:rsidRDefault="00BF4373" w:rsidP="00CF10DE">
            <w:pPr>
              <w:pStyle w:val="BodyText"/>
            </w:pPr>
            <w:r>
              <w:t>Lennart Eriksson</w:t>
            </w:r>
          </w:p>
        </w:tc>
        <w:tc>
          <w:tcPr>
            <w:tcW w:w="4000" w:type="dxa"/>
          </w:tcPr>
          <w:p w14:paraId="7021C297" w14:textId="77777777" w:rsidR="00BF4373" w:rsidRDefault="00BF4373" w:rsidP="00CF10DE">
            <w:pPr>
              <w:pStyle w:val="BodyText"/>
            </w:pPr>
            <w:r>
              <w:t xml:space="preserve">Tagit bort RC ur mall samt infört </w:t>
            </w:r>
            <w:proofErr w:type="spellStart"/>
            <w:r>
              <w:t>saved</w:t>
            </w:r>
            <w:proofErr w:type="spellEnd"/>
            <w:r>
              <w:t xml:space="preserve"> date</w:t>
            </w:r>
          </w:p>
        </w:tc>
      </w:tr>
      <w:tr w:rsidR="00561EF4" w14:paraId="1BD19BA1" w14:textId="77777777" w:rsidTr="00CF10DE">
        <w:tc>
          <w:tcPr>
            <w:tcW w:w="1101" w:type="dxa"/>
          </w:tcPr>
          <w:p w14:paraId="7642D8F3" w14:textId="77777777" w:rsidR="00561EF4" w:rsidRDefault="00561EF4" w:rsidP="00CF10DE">
            <w:pPr>
              <w:pStyle w:val="BodyText"/>
            </w:pPr>
            <w:r>
              <w:t>1.3.3</w:t>
            </w:r>
          </w:p>
        </w:tc>
        <w:tc>
          <w:tcPr>
            <w:tcW w:w="3543" w:type="dxa"/>
          </w:tcPr>
          <w:p w14:paraId="7D89E865" w14:textId="77777777" w:rsidR="00561EF4" w:rsidRDefault="00561EF4" w:rsidP="00CF10DE">
            <w:pPr>
              <w:pStyle w:val="Body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2EA5704A" w14:textId="77777777" w:rsidR="00561EF4" w:rsidRDefault="00561EF4" w:rsidP="00561EF4">
            <w:pPr>
              <w:pStyle w:val="BodyText"/>
            </w:pPr>
            <w:r>
              <w:t>Ändrat version variabel så hantering stämmer med konfigurationsstyrning</w:t>
            </w:r>
          </w:p>
        </w:tc>
      </w:tr>
    </w:tbl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7925C9A3" w14:textId="77777777" w:rsidTr="00D31AA7">
        <w:tc>
          <w:tcPr>
            <w:tcW w:w="1101" w:type="dxa"/>
          </w:tcPr>
          <w:p w14:paraId="5EDC0DEB" w14:textId="77777777" w:rsidR="00D31AA7" w:rsidRDefault="00D31AA7" w:rsidP="00D31AA7">
            <w:pPr>
              <w:pStyle w:val="BodyText"/>
            </w:pPr>
            <w:r w:rsidRPr="00C54BCA">
              <w:rPr>
                <w:highlight w:val="yellow"/>
              </w:rPr>
              <w:t>PA1</w:t>
            </w:r>
          </w:p>
        </w:tc>
        <w:tc>
          <w:tcPr>
            <w:tcW w:w="1842" w:type="dxa"/>
          </w:tcPr>
          <w:p w14:paraId="3B0EDA18" w14:textId="77777777" w:rsidR="00D31AA7" w:rsidRDefault="00D31AA7" w:rsidP="00D31AA7">
            <w:pPr>
              <w:pStyle w:val="BodyText"/>
            </w:pPr>
            <w:r>
              <w:rPr>
                <w:highlight w:val="yellow"/>
              </w:rPr>
              <w:t>ÅÅÅÅ</w:t>
            </w:r>
            <w:r w:rsidRPr="00C54BCA">
              <w:rPr>
                <w:highlight w:val="yellow"/>
              </w:rPr>
              <w:t>-MM-DD</w:t>
            </w:r>
          </w:p>
        </w:tc>
        <w:tc>
          <w:tcPr>
            <w:tcW w:w="3261" w:type="dxa"/>
          </w:tcPr>
          <w:p w14:paraId="43D1AFDF" w14:textId="77777777" w:rsidR="00D31AA7" w:rsidRDefault="00D31AA7" w:rsidP="00D31AA7">
            <w:pPr>
              <w:pStyle w:val="BodyText"/>
            </w:pPr>
            <w:r w:rsidRPr="001E472A">
              <w:rPr>
                <w:highlight w:val="yellow"/>
              </w:rPr>
              <w:t>Första version</w:t>
            </w:r>
          </w:p>
        </w:tc>
        <w:tc>
          <w:tcPr>
            <w:tcW w:w="2440" w:type="dxa"/>
          </w:tcPr>
          <w:p w14:paraId="5E54E017" w14:textId="77777777" w:rsidR="00D31AA7" w:rsidRDefault="00D31AA7" w:rsidP="00D31AA7">
            <w:pPr>
              <w:pStyle w:val="BodyText"/>
            </w:pPr>
            <w:r w:rsidRPr="00C54BCA">
              <w:rPr>
                <w:highlight w:val="yellow"/>
              </w:rPr>
              <w:t>Namn, Företag</w:t>
            </w:r>
          </w:p>
        </w:tc>
      </w:tr>
      <w:tr w:rsidR="00D31AA7" w14:paraId="13F634BC" w14:textId="77777777" w:rsidTr="00D31AA7">
        <w:tc>
          <w:tcPr>
            <w:tcW w:w="1101" w:type="dxa"/>
          </w:tcPr>
          <w:p w14:paraId="39B57903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01F0393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77D0A822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1ACF0B6E" w14:textId="77777777" w:rsidR="00D31AA7" w:rsidRDefault="00D31AA7" w:rsidP="00D31AA7">
            <w:pPr>
              <w:pStyle w:val="BodyText"/>
            </w:pPr>
          </w:p>
        </w:tc>
      </w:tr>
    </w:tbl>
    <w:p w14:paraId="6751C57E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D31AA7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D31AA7" w14:paraId="02BE27C7" w14:textId="77777777" w:rsidTr="00CA5524">
        <w:tc>
          <w:tcPr>
            <w:tcW w:w="1101" w:type="dxa"/>
          </w:tcPr>
          <w:p w14:paraId="1FD4994D" w14:textId="77777777" w:rsidR="00D31AA7" w:rsidRDefault="00CA5524" w:rsidP="00D31AA7">
            <w:pPr>
              <w:pStyle w:val="BodyText"/>
            </w:pPr>
            <w:r>
              <w:t>R1</w:t>
            </w:r>
          </w:p>
        </w:tc>
        <w:tc>
          <w:tcPr>
            <w:tcW w:w="1842" w:type="dxa"/>
          </w:tcPr>
          <w:p w14:paraId="3A09DB4A" w14:textId="77777777" w:rsidR="00D31AA7" w:rsidRDefault="00CA5524" w:rsidP="00D31AA7">
            <w:pPr>
              <w:pStyle w:val="BodyText"/>
            </w:pPr>
            <w:r w:rsidRPr="00D133DF">
              <w:rPr>
                <w:highlight w:val="yellow"/>
              </w:rPr>
              <w:t>Pekare till vart detta AB dokument hör</w:t>
            </w:r>
          </w:p>
        </w:tc>
        <w:tc>
          <w:tcPr>
            <w:tcW w:w="3261" w:type="dxa"/>
          </w:tcPr>
          <w:p w14:paraId="272E8831" w14:textId="77777777" w:rsidR="00D31AA7" w:rsidRDefault="00CA5524" w:rsidP="00D31AA7">
            <w:pPr>
              <w:pStyle w:val="BodyText"/>
            </w:pPr>
            <w:r>
              <w:t>AB dokument för aktuell domän</w:t>
            </w:r>
          </w:p>
        </w:tc>
        <w:tc>
          <w:tcPr>
            <w:tcW w:w="2440" w:type="dxa"/>
          </w:tcPr>
          <w:p w14:paraId="3F2B7F44" w14:textId="77777777" w:rsidR="00D31AA7" w:rsidRDefault="00CA5524" w:rsidP="00D31AA7">
            <w:pPr>
              <w:pStyle w:val="BodyText"/>
            </w:pPr>
            <w:r w:rsidRPr="001E472A">
              <w:rPr>
                <w:color w:val="00A9A7" w:themeColor="accent1"/>
              </w:rPr>
              <w:t>Plats där dokumentet finns</w:t>
            </w:r>
          </w:p>
        </w:tc>
      </w:tr>
      <w:tr w:rsidR="00D31AA7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odyText"/>
            </w:pPr>
          </w:p>
        </w:tc>
      </w:tr>
    </w:tbl>
    <w:p w14:paraId="2E70A0F5" w14:textId="77777777" w:rsidR="0030019C" w:rsidRDefault="0030019C" w:rsidP="0030019C">
      <w:pPr>
        <w:pStyle w:val="BodyText"/>
        <w:rPr>
          <w:lang w:eastAsia="sv-SE"/>
        </w:rPr>
      </w:pPr>
      <w:r>
        <w:rPr>
          <w:lang w:eastAsia="sv-SE"/>
        </w:rPr>
        <w:br w:type="page"/>
      </w:r>
    </w:p>
    <w:p w14:paraId="31DBB26B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p w14:paraId="54587D6D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  <w:r w:rsidRPr="00C54BCA">
        <w:rPr>
          <w:b/>
          <w:color w:val="00A9A7" w:themeColor="accent1"/>
          <w:sz w:val="28"/>
          <w:szCs w:val="28"/>
        </w:rPr>
        <w:t>Regler för ifyllande</w:t>
      </w:r>
    </w:p>
    <w:p w14:paraId="61D08E2B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</w:p>
    <w:p w14:paraId="18EB0414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All </w:t>
      </w:r>
      <w:r w:rsidRPr="00C54BCA">
        <w:rPr>
          <w:color w:val="F6A519" w:themeColor="accent3"/>
        </w:rPr>
        <w:t xml:space="preserve">grön text </w:t>
      </w:r>
      <w:r w:rsidRPr="00C54BCA">
        <w:rPr>
          <w:color w:val="00A9A7" w:themeColor="accent1"/>
        </w:rPr>
        <w:t xml:space="preserve">motsvaras av variabler. I MS Word, gå in under </w:t>
      </w:r>
      <w:r w:rsidRPr="00C54BCA">
        <w:rPr>
          <w:i/>
          <w:color w:val="00A9A7" w:themeColor="accent1"/>
        </w:rPr>
        <w:t>Arkiv-Egenskaper</w:t>
      </w:r>
      <w:r w:rsidRPr="00C54BCA">
        <w:rPr>
          <w:color w:val="00A9A7" w:themeColor="accent1"/>
        </w:rPr>
        <w:t xml:space="preserve"> och välj fliken </w:t>
      </w:r>
      <w:r w:rsidRPr="00C54BCA">
        <w:rPr>
          <w:i/>
          <w:color w:val="00A9A7" w:themeColor="accent1"/>
        </w:rPr>
        <w:t>Eget</w:t>
      </w:r>
      <w:r w:rsidRPr="00C54BCA">
        <w:rPr>
          <w:color w:val="00A9A7" w:themeColor="accent1"/>
        </w:rPr>
        <w:t xml:space="preserve"> och fyll i rätt värden för variablerna.</w:t>
      </w:r>
    </w:p>
    <w:p w14:paraId="0B0841CB" w14:textId="77777777" w:rsidR="00CD6E73" w:rsidRPr="00C54BCA" w:rsidRDefault="00CD6E73" w:rsidP="00CD6E73">
      <w:pPr>
        <w:rPr>
          <w:color w:val="00A9A7" w:themeColor="accent1"/>
        </w:rPr>
      </w:pPr>
      <w:proofErr w:type="spellStart"/>
      <w:r w:rsidRPr="00C54BCA">
        <w:rPr>
          <w:color w:val="00A9A7" w:themeColor="accent1"/>
          <w:highlight w:val="yellow"/>
        </w:rPr>
        <w:t>Gulmarkerat</w:t>
      </w:r>
      <w:proofErr w:type="spellEnd"/>
      <w:r>
        <w:rPr>
          <w:color w:val="00A9A7" w:themeColor="accent1"/>
        </w:rPr>
        <w:t xml:space="preserve"> är text som skall fyllas i. </w:t>
      </w:r>
      <w:r w:rsidRPr="00C54BCA">
        <w:rPr>
          <w:color w:val="00A9A7" w:themeColor="accent1"/>
        </w:rPr>
        <w:t xml:space="preserve"> </w:t>
      </w:r>
    </w:p>
    <w:p w14:paraId="56D0CA02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Blå text är anvisningar för hur denna mall skall fyllas i. Den SKALL tas bort i det färdiga dokumentet. </w:t>
      </w:r>
    </w:p>
    <w:p w14:paraId="22E29096" w14:textId="77777777" w:rsidR="00CD6E73" w:rsidRDefault="00CD6E73" w:rsidP="00CD6E73">
      <w:pPr>
        <w:rPr>
          <w:color w:val="00A9A7" w:themeColor="accent1"/>
        </w:rPr>
      </w:pPr>
    </w:p>
    <w:p w14:paraId="68D18682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>Arkitekturella beslut</w:t>
      </w:r>
      <w:r w:rsidRPr="00847C72">
        <w:rPr>
          <w:color w:val="00A9A7" w:themeColor="accent1"/>
        </w:rPr>
        <w:t xml:space="preserve"> </w:t>
      </w:r>
      <w:r>
        <w:rPr>
          <w:color w:val="00A9A7" w:themeColor="accent1"/>
        </w:rPr>
        <w:t xml:space="preserve">(AB) </w:t>
      </w:r>
      <w:r w:rsidRPr="00847C72">
        <w:rPr>
          <w:color w:val="00A9A7" w:themeColor="accent1"/>
        </w:rPr>
        <w:t xml:space="preserve">är </w:t>
      </w:r>
      <w:r>
        <w:rPr>
          <w:color w:val="00A9A7" w:themeColor="accent1"/>
        </w:rPr>
        <w:t>metoden ett projekt eller förvaltning dokumenterar konsekvenser vid viktiga ställningstaganden och/eller vägval:</w:t>
      </w:r>
    </w:p>
    <w:p w14:paraId="49221606" w14:textId="77777777" w:rsidR="00CD6E73" w:rsidRDefault="00CD6E73" w:rsidP="00CD6E73">
      <w:pPr>
        <w:rPr>
          <w:color w:val="00A9A7" w:themeColor="accent1"/>
        </w:rPr>
      </w:pPr>
    </w:p>
    <w:p w14:paraId="3BB3B421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Större arkitekturella beslut som berör projekt eller förvaltning (V, I, S, T)</w:t>
      </w:r>
    </w:p>
    <w:p w14:paraId="7812288E" w14:textId="77777777" w:rsidR="00CD6E73" w:rsidRPr="00D00475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VTIM…</w:t>
      </w:r>
    </w:p>
    <w:p w14:paraId="6BAAD63B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Avsteg från T-boken rev B </w:t>
      </w:r>
    </w:p>
    <w:p w14:paraId="13E97F03" w14:textId="77777777" w:rsidR="00CD6E73" w:rsidRDefault="00CD6E73" w:rsidP="00CD6E73">
      <w:pPr>
        <w:pStyle w:val="ListParagraph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RIV TA 2.1</w:t>
      </w:r>
    </w:p>
    <w:p w14:paraId="7FBA4704" w14:textId="77777777" w:rsidR="00CD6E73" w:rsidRDefault="00CD6E73" w:rsidP="00CD6E73">
      <w:pPr>
        <w:rPr>
          <w:color w:val="00A9A7" w:themeColor="accent1"/>
        </w:rPr>
      </w:pPr>
    </w:p>
    <w:p w14:paraId="284355BF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 xml:space="preserve">Ett AB-dokument skall alltid åtfölja en SAD och en Tjänstekontraktsbeskrivning. AB-dokument kan därför produceras och sparas i flera sammanhang. </w:t>
      </w:r>
    </w:p>
    <w:p w14:paraId="3A3D4C71" w14:textId="77777777" w:rsidR="00CD6E73" w:rsidRPr="00847C72" w:rsidRDefault="00CD6E73" w:rsidP="00CD6E73">
      <w:pPr>
        <w:rPr>
          <w:color w:val="00A9A7" w:themeColor="accent1"/>
        </w:rPr>
      </w:pPr>
    </w:p>
    <w:p w14:paraId="5CAA4C89" w14:textId="77777777" w:rsidR="00CD6E73" w:rsidRPr="00847C72" w:rsidRDefault="00CD6E73" w:rsidP="00CD6E73">
      <w:pPr>
        <w:rPr>
          <w:color w:val="00A9A7" w:themeColor="accent1"/>
        </w:rPr>
      </w:pPr>
      <w:r w:rsidRPr="00847C72">
        <w:rPr>
          <w:color w:val="00A9A7" w:themeColor="accent1"/>
        </w:rPr>
        <w:t>E</w:t>
      </w:r>
      <w:r>
        <w:rPr>
          <w:color w:val="00A9A7" w:themeColor="accent1"/>
        </w:rPr>
        <w:t>tt AB</w:t>
      </w:r>
      <w:r w:rsidRPr="00847C72">
        <w:rPr>
          <w:color w:val="00A9A7" w:themeColor="accent1"/>
        </w:rPr>
        <w:t xml:space="preserve"> </w:t>
      </w:r>
      <w:proofErr w:type="spellStart"/>
      <w:r w:rsidRPr="00847C72">
        <w:rPr>
          <w:color w:val="00A9A7" w:themeColor="accent1"/>
        </w:rPr>
        <w:t>versionshanteras</w:t>
      </w:r>
      <w:proofErr w:type="spellEnd"/>
      <w:r w:rsidRPr="00847C72">
        <w:rPr>
          <w:color w:val="00A9A7" w:themeColor="accent1"/>
        </w:rPr>
        <w:t xml:space="preserve"> (förvaltas i original) och publiceras för presentation enligt riktlinjer fö</w:t>
      </w:r>
      <w:r>
        <w:rPr>
          <w:color w:val="00A9A7" w:themeColor="accent1"/>
        </w:rPr>
        <w:t>r SAD- eller tjänstekontraktsförvaltningen</w:t>
      </w:r>
      <w:r w:rsidRPr="00847C72">
        <w:rPr>
          <w:color w:val="00A9A7" w:themeColor="accent1"/>
        </w:rPr>
        <w:t xml:space="preserve">. </w:t>
      </w:r>
    </w:p>
    <w:p w14:paraId="0C471A89" w14:textId="77777777" w:rsidR="00CD6E73" w:rsidRPr="00847C72" w:rsidRDefault="00CD6E73" w:rsidP="00CD6E73">
      <w:pPr>
        <w:rPr>
          <w:color w:val="00A9A7" w:themeColor="accent1"/>
        </w:rPr>
      </w:pPr>
    </w:p>
    <w:p w14:paraId="1ED1A96D" w14:textId="77777777" w:rsidR="00D31AA7" w:rsidRDefault="00D31AA7">
      <w:pPr>
        <w:spacing w:before="0" w:after="0"/>
      </w:pPr>
    </w:p>
    <w:p w14:paraId="6C5D8227" w14:textId="77777777" w:rsidR="00D31AA7" w:rsidRDefault="00D31AA7" w:rsidP="00D31AA7">
      <w:pPr>
        <w:pStyle w:val="BodyText"/>
      </w:pPr>
      <w: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4" w:name="_Toc230936749"/>
      <w:bookmarkStart w:id="5" w:name="_Toc269706612"/>
      <w:bookmarkEnd w:id="0"/>
      <w:bookmarkEnd w:id="1"/>
      <w:bookmarkEnd w:id="3"/>
      <w:r w:rsidRPr="00C62266">
        <w:lastRenderedPageBreak/>
        <w:t>Inledning</w:t>
      </w:r>
      <w:bookmarkEnd w:id="4"/>
      <w:bookmarkEnd w:id="5"/>
    </w:p>
    <w:p w14:paraId="5657DBA3" w14:textId="77777777" w:rsidR="00CA5524" w:rsidRDefault="00CA5524" w:rsidP="00CA5524">
      <w:r>
        <w:t xml:space="preserve">Detta dokument beskriver de viktiga arkitekturella beslut (AB) som fattats under projektet. Ett arkitekturellt beslut kan innefatta alla aspekter av arkitekturen såsom systemstruktur, funktionalitet, </w:t>
      </w:r>
      <w:proofErr w:type="spellStart"/>
      <w:r>
        <w:t>standarduppfyllnad</w:t>
      </w:r>
      <w:proofErr w:type="spellEnd"/>
      <w:r>
        <w:t xml:space="preserve"> samt operationella aspekter.</w:t>
      </w:r>
    </w:p>
    <w:p w14:paraId="0391F00F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269706613"/>
      <w:r w:rsidRPr="00CA5524">
        <w:t>Syfte</w:t>
      </w:r>
      <w:bookmarkEnd w:id="6"/>
      <w:bookmarkEnd w:id="7"/>
      <w:bookmarkEnd w:id="8"/>
      <w:bookmarkEnd w:id="9"/>
    </w:p>
    <w:p w14:paraId="653C103B" w14:textId="77777777" w:rsidR="00CA5524" w:rsidRDefault="00CA5524" w:rsidP="00CA5524">
      <w:pPr>
        <w:pStyle w:val="BodyText"/>
      </w:pPr>
      <w:r>
        <w:t>Syftet med detta dokument:</w:t>
      </w:r>
    </w:p>
    <w:p w14:paraId="4C479F2B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269706614"/>
      <w:r w:rsidRPr="00C929AE">
        <w:t>Begrepp</w:t>
      </w:r>
      <w:bookmarkEnd w:id="10"/>
      <w:bookmarkEnd w:id="11"/>
    </w:p>
    <w:p w14:paraId="7974527A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ody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269706615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22DF3540" w14:textId="77777777" w:rsidR="00CA5524" w:rsidRPr="00DE35C6" w:rsidRDefault="00CA5524" w:rsidP="00CA5524">
      <w:pPr>
        <w:pStyle w:val="Rubrik2Nr"/>
      </w:pPr>
      <w:bookmarkStart w:id="16" w:name="_Toc230936753"/>
      <w:bookmarkStart w:id="17" w:name="_Toc185913456"/>
      <w:bookmarkStart w:id="18" w:name="_Toc269706616"/>
      <w:r>
        <w:t>AB</w:t>
      </w:r>
      <w:r w:rsidRPr="00DE35C6">
        <w:t xml:space="preserve">: </w:t>
      </w:r>
      <w:r w:rsidRPr="00DE35C6">
        <w:rPr>
          <w:highlight w:val="yellow"/>
        </w:rPr>
        <w:t>Rubrik på område för beslut</w:t>
      </w:r>
      <w:bookmarkEnd w:id="16"/>
      <w:bookmarkEnd w:id="18"/>
      <w:r w:rsidRPr="00DE35C6">
        <w:rPr>
          <w:highlight w:val="yellow"/>
        </w:rPr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71A6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problemet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Beskriv antaganden</w:t>
            </w: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77777777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AB5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2612805B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3C98" w14:textId="77777777" w:rsidR="00CA5524" w:rsidRPr="00824A98" w:rsidRDefault="00CA5524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 w:rsidRPr="001E472A">
              <w:rPr>
                <w:b/>
                <w:bCs/>
                <w:smallCaps/>
                <w:highlight w:val="yellow"/>
                <w:lang w:val="sv-SE"/>
              </w:rPr>
              <w:t>Rubrik för alternativet</w:t>
            </w:r>
          </w:p>
          <w:p w14:paraId="48755C80" w14:textId="77777777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Pr="001E472A">
              <w:rPr>
                <w:color w:val="00A9A7" w:themeColor="accent1"/>
                <w:lang w:val="sv-SE"/>
              </w:rPr>
              <w:t>Beskriv alternativet i ord och om möjligt även i bild</w:t>
            </w:r>
          </w:p>
        </w:tc>
      </w:tr>
      <w:tr w:rsidR="00CA5524" w14:paraId="1D132D92" w14:textId="77777777" w:rsidTr="000F3EA6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2D6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7D815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7465" w14:textId="77777777" w:rsidR="00CA5524" w:rsidRPr="001E472A" w:rsidRDefault="00CA5524" w:rsidP="000F3EA6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8A2" w14:textId="77777777" w:rsidR="00CA5524" w:rsidRPr="003D0EEC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>Alternativ x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Pr="001E472A">
              <w:rPr>
                <w:i/>
                <w:iCs/>
                <w:highlight w:val="yellow"/>
                <w:lang w:val="sv-SE"/>
              </w:rPr>
              <w:t>datum för beslut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46EDA18A" w14:textId="77777777" w:rsidR="00CA5524" w:rsidRPr="001E472A" w:rsidRDefault="00CA5524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>Beslutet ska tas i samråd med xxx (exempelvis förvaltning, tekniskt ansvarig för tjänsten, CeHis arkitekturgrupp)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5066" w14:textId="77777777" w:rsidR="00CA5524" w:rsidRPr="001E472A" w:rsidRDefault="00CA5524" w:rsidP="000F3EA6">
            <w:pPr>
              <w:pStyle w:val="BodyText"/>
              <w:rPr>
                <w:color w:val="00A9A7" w:themeColor="accent1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B18C" w14:textId="77777777" w:rsidR="00CA5524" w:rsidRPr="001E472A" w:rsidRDefault="00CA5524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  <w:r w:rsidRPr="001E472A">
              <w:rPr>
                <w:rFonts w:ascii="Arial" w:hAnsi="Arial"/>
                <w:color w:val="00A9A7" w:themeColor="accent1"/>
                <w:szCs w:val="20"/>
                <w:lang w:eastAsia="ar-SA"/>
              </w:rPr>
              <w:t>Beskriv</w:t>
            </w: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77777777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color w:val="00A9A7" w:themeColor="accent1"/>
                <w:lang w:val="sv-SE"/>
              </w:rPr>
              <w:t>Beskriv eventuella avvikelser från nationella regler</w:t>
            </w:r>
          </w:p>
        </w:tc>
      </w:tr>
    </w:tbl>
    <w:p w14:paraId="58CBB134" w14:textId="77777777" w:rsidR="00CA5524" w:rsidRDefault="00CA5524" w:rsidP="00CA5524">
      <w:pPr>
        <w:pStyle w:val="BodyText"/>
      </w:pPr>
    </w:p>
    <w:p w14:paraId="195A0AFC" w14:textId="77777777" w:rsidR="00CA5524" w:rsidRDefault="00CA5524" w:rsidP="00CA5524">
      <w:pPr>
        <w:rPr>
          <w:bCs/>
          <w:sz w:val="24"/>
          <w:szCs w:val="26"/>
        </w:rPr>
      </w:pPr>
      <w:bookmarkStart w:id="19" w:name="_Toc185913457"/>
      <w:r>
        <w:br w:type="page"/>
      </w:r>
    </w:p>
    <w:p w14:paraId="2E641906" w14:textId="77777777" w:rsidR="00CA5524" w:rsidRDefault="00CA5524" w:rsidP="00CA5524">
      <w:pPr>
        <w:pStyle w:val="Rubrik2Nr"/>
      </w:pPr>
      <w:bookmarkStart w:id="20" w:name="_Toc230936754"/>
      <w:bookmarkStart w:id="21" w:name="_Toc269706617"/>
      <w:r>
        <w:lastRenderedPageBreak/>
        <w:t xml:space="preserve">AB: </w:t>
      </w:r>
      <w:r w:rsidRPr="001E472A">
        <w:rPr>
          <w:color w:val="00A9A7" w:themeColor="accent1"/>
        </w:rPr>
        <w:t>…</w:t>
      </w:r>
      <w:bookmarkEnd w:id="20"/>
      <w:bookmarkEnd w:id="21"/>
    </w:p>
    <w:p w14:paraId="5120CCDA" w14:textId="77777777" w:rsidR="00CA5524" w:rsidRDefault="00CA5524" w:rsidP="00CA5524">
      <w:pPr>
        <w:pStyle w:val="BodyText"/>
      </w:pPr>
    </w:p>
    <w:bookmarkEnd w:id="19"/>
    <w:p w14:paraId="725FA095" w14:textId="77777777" w:rsidR="004D2F92" w:rsidRPr="004D2F92" w:rsidRDefault="004D2F92" w:rsidP="00561EF4">
      <w:pPr>
        <w:pStyle w:val="Rubrik1Nr"/>
        <w:numPr>
          <w:ilvl w:val="0"/>
          <w:numId w:val="0"/>
        </w:numPr>
      </w:pPr>
    </w:p>
    <w:sectPr w:rsidR="004D2F92" w:rsidRPr="004D2F92" w:rsidSect="001F54EF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36091B" w14:textId="77777777" w:rsidR="00D31AA7" w:rsidRDefault="00D31AA7" w:rsidP="00C15048">
      <w:r>
        <w:separator/>
      </w:r>
    </w:p>
    <w:p w14:paraId="23082CAC" w14:textId="77777777" w:rsidR="00D31AA7" w:rsidRDefault="00D31AA7" w:rsidP="00C15048"/>
    <w:p w14:paraId="0BA6907D" w14:textId="77777777" w:rsidR="00D31AA7" w:rsidRDefault="00D31AA7" w:rsidP="00C15048"/>
  </w:endnote>
  <w:endnote w:type="continuationSeparator" w:id="0">
    <w:p w14:paraId="2E863652" w14:textId="77777777" w:rsidR="00D31AA7" w:rsidRDefault="00D31AA7" w:rsidP="00C15048">
      <w:r>
        <w:continuationSeparator/>
      </w:r>
    </w:p>
    <w:p w14:paraId="6DDEA12F" w14:textId="77777777" w:rsidR="00D31AA7" w:rsidRDefault="00D31AA7" w:rsidP="00C15048"/>
    <w:p w14:paraId="10DA6729" w14:textId="77777777" w:rsidR="00D31AA7" w:rsidRDefault="00D31AA7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Footer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Footer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6A2BC6">
            <w:rPr>
              <w:rStyle w:val="PageNumber"/>
              <w:noProof/>
            </w:rPr>
            <w:t>1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6A2BC6">
            <w:rPr>
              <w:rStyle w:val="PageNumber"/>
              <w:noProof/>
            </w:rPr>
            <w:t>7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A068B7" w14:textId="77777777" w:rsidR="00D31AA7" w:rsidRDefault="00D31AA7" w:rsidP="00C15048">
      <w:r>
        <w:separator/>
      </w:r>
    </w:p>
    <w:p w14:paraId="79DE2698" w14:textId="77777777" w:rsidR="00D31AA7" w:rsidRDefault="00D31AA7" w:rsidP="00C15048"/>
    <w:p w14:paraId="5A7B878F" w14:textId="77777777" w:rsidR="00D31AA7" w:rsidRDefault="00D31AA7" w:rsidP="00C15048"/>
  </w:footnote>
  <w:footnote w:type="continuationSeparator" w:id="0">
    <w:p w14:paraId="04E4D4A5" w14:textId="77777777" w:rsidR="00D31AA7" w:rsidRDefault="00D31AA7" w:rsidP="00C15048">
      <w:r>
        <w:continuationSeparator/>
      </w:r>
    </w:p>
    <w:p w14:paraId="59BE64FA" w14:textId="77777777" w:rsidR="00D31AA7" w:rsidRDefault="00D31AA7" w:rsidP="00C15048"/>
    <w:p w14:paraId="7834BD02" w14:textId="77777777" w:rsidR="00D31AA7" w:rsidRDefault="00D31AA7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6A2BC6" w:rsidP="00561EF4">
          <w:pPr>
            <w:pStyle w:val="Footer"/>
          </w:pPr>
          <w:fldSimple w:instr=" TITLE  \* MERGEFORMAT ">
            <w:r>
              <w:t>Dokumentnamn</w:t>
            </w:r>
          </w:fldSimple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6A2BC6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7E7E303" w14:textId="77777777" w:rsidR="00D31AA7" w:rsidRPr="001F54EF" w:rsidRDefault="006A2BC6" w:rsidP="00BD4FCA">
          <w:pPr>
            <w:pStyle w:val="Footer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561EF4">
            <w:rPr>
              <w:noProof/>
            </w:rPr>
            <w:t>2014-08-07 15:20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Header"/>
    </w:pPr>
  </w:p>
  <w:p w14:paraId="4361038C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pt;height:14.5pt" o:bullet="t">
        <v:imagedata r:id="rId1" o:title="Pil-v2-Word"/>
      </v:shape>
    </w:pict>
  </w:numPicBullet>
  <w:numPicBullet w:numPicBulletId="1">
    <w:pict>
      <v:shape id="_x0000_i1030" type="#_x0000_t75" style="width:5pt;height:12pt" o:bullet="t">
        <v:imagedata r:id="rId2" o:title="Pil-v2-Word"/>
      </v:shape>
    </w:pict>
  </w:numPicBullet>
  <w:numPicBullet w:numPicBulletId="2">
    <w:pict>
      <v:shape id="_x0000_i1031" type="#_x0000_t75" style="width:5pt;height:10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F2689B-6721-9D45-85E0-52E266F32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\Gemensam\Mallar\Office\Inera Mallar\Dokumentmall_med_forsattsblad.dotx</Template>
  <TotalTime>1</TotalTime>
  <Pages>7</Pages>
  <Words>576</Words>
  <Characters>3323</Characters>
  <Application>Microsoft Macintosh Word</Application>
  <DocSecurity>0</DocSecurity>
  <Lines>207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Projekt eller system namn</vt:lpstr>
    </vt:vector>
  </TitlesOfParts>
  <Manager/>
  <Company>Inera AB</Company>
  <LinksUpToDate>false</LinksUpToDate>
  <CharactersWithSpaces>3765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Dokumentnamn</dc:title>
  <dc:subject>AB</dc:subject>
  <dc:creator>Lennart Eriksson</dc:creator>
  <cp:keywords>AB;Arkitekturella beslut</cp:keywords>
  <dc:description/>
  <cp:lastModifiedBy>Lennart Eriksson</cp:lastModifiedBy>
  <cp:revision>3</cp:revision>
  <cp:lastPrinted>2012-03-29T16:27:00Z</cp:lastPrinted>
  <dcterms:created xsi:type="dcterms:W3CDTF">2014-08-15T05:20:00Z</dcterms:created>
  <dcterms:modified xsi:type="dcterms:W3CDTF">2014-08-15T05:21:00Z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2014-08-15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