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Noto Sans Mono CJK SC Bold" w:hAnsi="Noto Sans Mono CJK SC Bold" w:eastAsia="Noto Sans Mono CJK SC Bold"/>
          <w:sz w:val="36"/>
          <w:szCs w:val="36"/>
        </w:rPr>
      </w:pPr>
      <w:r>
        <w:rPr>
          <w:rFonts w:ascii="Noto Sans Mono CJK SC Bold" w:hAnsi="Noto Sans Mono CJK SC Bold" w:eastAsia="Noto Sans Mono CJK SC Bold"/>
          <w:sz w:val="36"/>
          <w:szCs w:val="36"/>
        </w:rPr>
        <w:t>資訊檢索與文字探勘導論</w:t>
      </w:r>
    </w:p>
    <w:p>
      <w:pPr>
        <w:pStyle w:val="Normal"/>
        <w:spacing w:lineRule="auto" w:line="240"/>
        <w:jc w:val="center"/>
        <w:rPr>
          <w:rFonts w:ascii="Noto Sans Mono CJK SC Bold" w:hAnsi="Noto Sans Mono CJK SC Bold" w:eastAsia="Noto Sans Mono CJK SC Bold"/>
          <w:sz w:val="36"/>
          <w:szCs w:val="36"/>
        </w:rPr>
      </w:pPr>
      <w:r>
        <w:rPr>
          <w:rFonts w:eastAsia="Noto Sans Mono CJK SC Bold" w:ascii="Noto Sans Mono CJK SC Bold" w:hAnsi="Noto Sans Mono CJK SC Bold"/>
          <w:sz w:val="36"/>
          <w:szCs w:val="36"/>
        </w:rPr>
        <w:t>hw1 Report</w:t>
      </w:r>
    </w:p>
    <w:p>
      <w:pPr>
        <w:pStyle w:val="Normal"/>
        <w:spacing w:lineRule="auto" w:line="240"/>
        <w:jc w:val="center"/>
        <w:rPr>
          <w:rFonts w:ascii="Noto Sans Mono CJK SC Regular" w:hAnsi="Noto Sans Mono CJK SC Regular" w:eastAsia="Noto Sans Mono CJK SC Regular"/>
          <w:sz w:val="28"/>
          <w:szCs w:val="28"/>
        </w:rPr>
      </w:pPr>
      <w:r>
        <w:rPr>
          <w:rFonts w:eastAsia="Noto Sans Mono CJK SC Regular" w:ascii="Noto Sans Mono CJK SC Regular" w:hAnsi="Noto Sans Mono CJK SC Regular"/>
          <w:sz w:val="28"/>
          <w:szCs w:val="28"/>
        </w:rPr>
        <w:t xml:space="preserve">B03705012 </w:t>
      </w:r>
      <w:r>
        <w:rPr>
          <w:rFonts w:ascii="Noto Sans Mono CJK SC Regular" w:hAnsi="Noto Sans Mono CJK SC Regular" w:eastAsia="Noto Sans Mono CJK SC Regular"/>
          <w:sz w:val="28"/>
          <w:szCs w:val="28"/>
        </w:rPr>
        <w:t>張晉華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1.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程式語言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  <w:t>Python 3.6.1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2.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執行環境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  <w:t>Linux OS (Ubuntu 16.04 LTS)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  <w:t>Python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3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 xml:space="preserve"> Packages Requirements: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Python Natural Language Toolkit(nltk 3.2.2)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3.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執行方式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Step1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 xml:space="preserve">Install Packages 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 xml:space="preserve">： 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</w:t>
        <w:br/>
        <w:t>(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可以透過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pip3 install nltk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安裝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)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2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Corpus Download</w:t>
        <w:br/>
      </w:r>
      <w:r>
        <w:rPr>
          <w:rFonts w:ascii="Noto Sans Mono CJK SC Regular" w:hAnsi="Noto Sans Mono CJK SC Regular" w:eastAsia="Noto Sans Mono CJK SC Regular"/>
          <w:sz w:val="24"/>
          <w:szCs w:val="24"/>
        </w:rPr>
        <w:t>有兩個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Corpus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需要下載以供程式使用：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punkt(tokenize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需要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stopwords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</w:r>
      <w:r>
        <w:rPr>
          <w:rFonts w:ascii="Noto Sans Mono CJK SC Regular" w:hAnsi="Noto Sans Mono CJK SC Regular" w:eastAsia="Noto Sans Mono CJK SC Regular"/>
          <w:sz w:val="24"/>
          <w:szCs w:val="24"/>
        </w:rPr>
        <w:t>可以在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python3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環境下執行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nltk.download(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下載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-374015</wp:posOffset>
            </wp:positionH>
            <wp:positionV relativeFrom="paragraph">
              <wp:posOffset>161925</wp:posOffset>
            </wp:positionV>
            <wp:extent cx="6917690" cy="3890645"/>
            <wp:effectExtent l="0" t="0" r="0" b="0"/>
            <wp:wrapTopAndBottom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3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cd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進程式所在路徑，在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termial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執行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python3 hw1.py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，檔案結果產出在同一路徑的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result.txt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4.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作業處理邏輯說明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Step1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：將文本中的標點符號去除（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ex:',.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）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2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：使用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nltk.tokenize.word_tokenize()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，利用空白和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punkt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文本將出入的文章段分詞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3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：使用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nltk.PorterStemmer()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實作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stemming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4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：利用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stopwords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文本將輸入文章段裡有在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stopwords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的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set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裡面的字去除。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ascii="Noto Sans Mono CJK SC Regular" w:hAnsi="Noto Sans Mono CJK SC Regular" w:eastAsia="Noto Sans Mono CJK SC Regular"/>
          <w:sz w:val="24"/>
          <w:szCs w:val="24"/>
        </w:rPr>
        <w:t>各步驟結果如下圖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-386715</wp:posOffset>
            </wp:positionH>
            <wp:positionV relativeFrom="paragraph">
              <wp:posOffset>635</wp:posOffset>
            </wp:positionV>
            <wp:extent cx="7010400" cy="3156585"/>
            <wp:effectExtent l="0" t="0" r="0" b="0"/>
            <wp:wrapTopAndBottom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Mono CJK SC Bold">
    <w:charset w:val="01"/>
    <w:family w:val="swiss"/>
    <w:pitch w:val="variable"/>
  </w:font>
  <w:font w:name="Noto Sans Mono CJK SC Regular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UMing TW" w:cs="Noto Sans CJK TC Regular"/>
      <w:color w:val="auto"/>
      <w:sz w:val="24"/>
      <w:szCs w:val="24"/>
      <w:lang w:val="en-US" w:eastAsia="zh-TW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  <w:outlineLvl w:val="0"/>
    </w:pPr>
    <w:rPr>
      <w:rFonts w:ascii="Liberation Serif" w:hAnsi="Liberation Serif" w:eastAsia="AR PL UMing TW" w:cs="Noto Sans CJK TC Regular"/>
      <w:b/>
      <w:bCs/>
      <w:sz w:val="48"/>
      <w:szCs w:val="48"/>
    </w:rPr>
  </w:style>
  <w:style w:type="character" w:styleId="Style13">
    <w:name w:val="項目符號"/>
    <w:qFormat/>
    <w:rPr>
      <w:rFonts w:ascii="OpenSymbol" w:hAnsi="OpenSymbol" w:eastAsia="OpenSymbol" w:cs="OpenSymbol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224</Words>
  <Characters>551</Characters>
  <CharactersWithSpaces>581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2017-10-02T22:25:59Z</dcterms:created>
  <dc:creator/>
  <dc:description/>
  <dc:language>zh-TW</dc:language>
  <cp:lastModifiedBy/>
  <dcterms:modified xsi:type="dcterms:W3CDTF">2017-10-02T23:45:32Z</dcterms:modified>
  <cp:revision>2</cp:revision>
  <dc:subject/>
  <dc:title/>
</cp:coreProperties>
</file>