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NRSG</w:t>
      </w:r>
      <w:r>
        <w:t xml:space="preserve"> </w:t>
      </w:r>
      <w:r>
        <w:t xml:space="preserve">741:</w:t>
      </w:r>
      <w:r>
        <w:t xml:space="preserve"> </w:t>
      </w:r>
      <w:r>
        <w:t xml:space="preserve">HW_01</w:t>
      </w:r>
    </w:p>
    <w:p>
      <w:pPr>
        <w:pStyle w:val="Author"/>
      </w:pPr>
      <w:r>
        <w:t xml:space="preserve">TommY</w:t>
      </w:r>
    </w:p>
    <w:p>
      <w:pPr>
        <w:pStyle w:val="Date"/>
      </w:pPr>
      <w:r>
        <w:t xml:space="preserve">1/26/2018</w:t>
      </w:r>
    </w:p>
    <w:p>
      <w:pPr>
        <w:pStyle w:val="FirstParagraph"/>
      </w:pPr>
      <w:r>
        <w:t xml:space="preserve">Click link for</w:t>
      </w:r>
      <w:r>
        <w:t xml:space="preserve"> </w:t>
      </w:r>
      <w:hyperlink r:id="rId21">
        <w:r>
          <w:rPr>
            <w:rStyle w:val="Hyperlink"/>
          </w:rPr>
          <w:t xml:space="preserve">GitHub Repository</w:t>
        </w:r>
      </w:hyperlink>
    </w:p>
    <w:p>
      <w:pPr>
        <w:pStyle w:val="Heading1"/>
      </w:pPr>
      <w:bookmarkStart w:id="22" w:name="task-one"/>
      <w:bookmarkEnd w:id="22"/>
      <w:r>
        <w:t xml:space="preserve">Task One:</w:t>
      </w:r>
    </w:p>
    <w:p>
      <w:pPr>
        <w:pStyle w:val="FirstParagraph"/>
      </w:pPr>
      <w:r>
        <w:t xml:space="preserve">The mean life expectancy is 59.47 years,</w:t>
      </w:r>
      <w:r>
        <w:t xml:space="preserve"> </w:t>
      </w:r>
      <w:r>
        <w:t xml:space="preserve">with a standard deviation of 12.92, median of 60.71, and sample size of 1704.</w:t>
      </w:r>
    </w:p>
    <w:p>
      <w:pPr>
        <w:pStyle w:val="Heading1"/>
      </w:pPr>
      <w:bookmarkStart w:id="23" w:name="task-two"/>
      <w:bookmarkEnd w:id="23"/>
      <w:r>
        <w:t xml:space="preserve">Task Two:</w:t>
      </w:r>
    </w:p>
    <w:p>
      <w:pPr>
        <w:pStyle w:val="TableCaption"/>
      </w:pPr>
      <w:r>
        <w:t xml:space="preserve">Median life expectancy by continent</w:t>
      </w:r>
    </w:p>
    <w:tbl>
      <w:tblPr>
        <w:tblStyle w:val="TableNormal"/>
        <w:tblW w:type="pct" w:w="0.0"/>
        <w:tblLook w:firstRow="1"/>
        <w:tblCaption w:val="Median life expectancy by continen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lifeExp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</w:t>
            </w:r>
          </w:p>
        </w:tc>
        <w:tc>
          <w:p>
            <w:pPr>
              <w:pStyle w:val="Compact"/>
              <w:jc w:val="right"/>
            </w:pPr>
            <w:r>
              <w:t xml:space="preserve">47.79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67.05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right"/>
            </w:pPr>
            <w:r>
              <w:t xml:space="preserve">61.79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72.24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Oceania</w:t>
            </w:r>
          </w:p>
        </w:tc>
        <w:tc>
          <w:p>
            <w:pPr>
              <w:pStyle w:val="Compact"/>
              <w:jc w:val="right"/>
            </w:pPr>
            <w:r>
              <w:t xml:space="preserve">73.66</w:t>
            </w:r>
          </w:p>
        </w:tc>
      </w:tr>
    </w:tbl>
    <w:p>
      <w:pPr>
        <w:pStyle w:val="TableCaption"/>
      </w:pPr>
      <w:r>
        <w:t xml:space="preserve">Standard deviation of life expectancy by continent</w:t>
      </w:r>
    </w:p>
    <w:tbl>
      <w:tblPr>
        <w:tblStyle w:val="TableNormal"/>
        <w:tblW w:type="pct" w:w="0.0"/>
        <w:tblLook w:firstRow="1"/>
        <w:tblCaption w:val="Standard deviation of life expectancy by continen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lifeExp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</w:t>
            </w:r>
          </w:p>
        </w:tc>
        <w:tc>
          <w:p>
            <w:pPr>
              <w:pStyle w:val="Compact"/>
              <w:jc w:val="right"/>
            </w:pPr>
            <w:r>
              <w:t xml:space="preserve">9.15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right"/>
            </w:pPr>
            <w:r>
              <w:t xml:space="preserve">11.86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5.43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Oceania</w:t>
            </w:r>
          </w:p>
        </w:tc>
        <w:tc>
          <w:p>
            <w:pPr>
              <w:pStyle w:val="Compact"/>
              <w:jc w:val="right"/>
            </w:pPr>
            <w:r>
              <w:t xml:space="preserve">3.80</w:t>
            </w:r>
          </w:p>
        </w:tc>
      </w:tr>
    </w:tbl>
    <w:p>
      <w:pPr>
        <w:pStyle w:val="TableCaption"/>
      </w:pPr>
      <w:r>
        <w:t xml:space="preserve">Mean life expectancy by continent</w:t>
      </w:r>
    </w:p>
    <w:tbl>
      <w:tblPr>
        <w:tblStyle w:val="TableNormal"/>
        <w:tblW w:type="pct" w:w="0.0"/>
        <w:tblLook w:firstRow="1"/>
        <w:tblCaption w:val="Mean life expectancy by continen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lifeExp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</w:t>
            </w:r>
          </w:p>
        </w:tc>
        <w:tc>
          <w:p>
            <w:pPr>
              <w:pStyle w:val="Compact"/>
              <w:jc w:val="right"/>
            </w:pPr>
            <w:r>
              <w:t xml:space="preserve">48.87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64.66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right"/>
            </w:pPr>
            <w:r>
              <w:t xml:space="preserve">60.06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71.90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Oceania</w:t>
            </w:r>
          </w:p>
        </w:tc>
        <w:tc>
          <w:p>
            <w:pPr>
              <w:pStyle w:val="Compact"/>
              <w:jc w:val="right"/>
            </w:pPr>
            <w:r>
              <w:t xml:space="preserve">74.33</w:t>
            </w:r>
          </w:p>
        </w:tc>
      </w:tr>
    </w:tbl>
    <w:p>
      <w:pPr>
        <w:pStyle w:val="BodyText"/>
      </w:pPr>
      <w:r>
        <w:rPr>
          <w:b/>
        </w:rPr>
        <w:t xml:space="preserve">Citation</w:t>
      </w:r>
      <w:r>
        <w:t xml:space="preserve">: Jennifer Bryan (2017). gapminder: Data from Gapminder. R package version 0.3.0.</w:t>
      </w:r>
      <w:r>
        <w:t xml:space="preserve"> </w:t>
      </w:r>
      <w:hyperlink r:id="rId24">
        <w:r>
          <w:rPr>
            <w:rStyle w:val="Hyperlink"/>
          </w:rPr>
          <w:t xml:space="preserve">https://CRAN.R-project.org/package=gapminder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e46b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CRAN.R-project.org/package=gapminder" TargetMode="External" /><Relationship Type="http://schemas.openxmlformats.org/officeDocument/2006/relationships/hyperlink" Id="rId21" Target="https://github.com/tommyflynn/N741_Homework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CRAN.R-project.org/package=gapminder" TargetMode="External" /><Relationship Type="http://schemas.openxmlformats.org/officeDocument/2006/relationships/hyperlink" Id="rId21" Target="https://github.com/tommyflynn/N741_Homework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NRSG 741: HW_01</dc:title>
  <dc:creator>TommY</dc:creator>
  <dcterms:created xsi:type="dcterms:W3CDTF">2018-01-26T23:10:22Z</dcterms:created>
  <dcterms:modified xsi:type="dcterms:W3CDTF">2018-01-26T23:10:22Z</dcterms:modified>
</cp:coreProperties>
</file>