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1B91" w14:textId="77777777" w:rsidR="001B62CA" w:rsidRDefault="001B62CA">
      <w:r>
        <w:t>Clinicians</w:t>
      </w:r>
      <w:r w:rsidRPr="00B40FD1">
        <w:t xml:space="preserve"> were </w:t>
      </w:r>
      <w:r>
        <w:t xml:space="preserve">categorized into four professional </w:t>
      </w:r>
      <w:proofErr w:type="gramStart"/>
      <w:r>
        <w:t>groups</w:t>
      </w:r>
      <w:r w:rsidRPr="00B40FD1">
        <w:t>;</w:t>
      </w:r>
      <w:proofErr w:type="gramEnd"/>
      <w:r w:rsidRPr="00B40FD1">
        <w:t xml:space="preserve"> </w:t>
      </w:r>
    </w:p>
    <w:p w14:paraId="0B08F364" w14:textId="241D7D70" w:rsidR="00DF5C59" w:rsidRDefault="00DF5C59" w:rsidP="00DF5C59">
      <w:pPr>
        <w:pStyle w:val="ListParagraph"/>
        <w:numPr>
          <w:ilvl w:val="0"/>
          <w:numId w:val="2"/>
        </w:numPr>
      </w:pPr>
      <w:r w:rsidRPr="00B40FD1">
        <w:t>P</w:t>
      </w:r>
      <w:r w:rsidR="001B62CA" w:rsidRPr="00B40FD1">
        <w:t>rovider</w:t>
      </w:r>
      <w:r w:rsidR="001B62CA">
        <w:t>s</w:t>
      </w:r>
    </w:p>
    <w:p w14:paraId="51A38F5E" w14:textId="7D12457C" w:rsidR="00DF5C59" w:rsidRDefault="00DF5C59" w:rsidP="00DF5C59">
      <w:pPr>
        <w:pStyle w:val="ListParagraph"/>
        <w:numPr>
          <w:ilvl w:val="0"/>
          <w:numId w:val="2"/>
        </w:numPr>
      </w:pPr>
      <w:r w:rsidRPr="00B40FD1">
        <w:t>N</w:t>
      </w:r>
      <w:r w:rsidR="001B62CA" w:rsidRPr="00B40FD1">
        <w:t>urse</w:t>
      </w:r>
      <w:r w:rsidR="001B62CA">
        <w:t>s</w:t>
      </w:r>
    </w:p>
    <w:p w14:paraId="022EAF9C" w14:textId="77777777" w:rsidR="00DF5C59" w:rsidRDefault="001B62CA" w:rsidP="00DF5C59">
      <w:pPr>
        <w:pStyle w:val="ListParagraph"/>
        <w:numPr>
          <w:ilvl w:val="0"/>
          <w:numId w:val="2"/>
        </w:numPr>
      </w:pPr>
      <w:r w:rsidRPr="00B40FD1">
        <w:t>other clinical staff</w:t>
      </w:r>
      <w:r>
        <w:t xml:space="preserve"> </w:t>
      </w:r>
      <w:r w:rsidRPr="00B40FD1">
        <w:t>(e.g., patient care technicians, phlebotomists)</w:t>
      </w:r>
    </w:p>
    <w:p w14:paraId="5758F43F" w14:textId="0E0F105E" w:rsidR="001B62CA" w:rsidRDefault="001B62CA" w:rsidP="00DF5C59">
      <w:pPr>
        <w:pStyle w:val="ListParagraph"/>
        <w:numPr>
          <w:ilvl w:val="0"/>
          <w:numId w:val="2"/>
        </w:numPr>
      </w:pPr>
      <w:r w:rsidRPr="00B40FD1">
        <w:t>administrative staff (e.g., clerks, unit managers)</w:t>
      </w:r>
    </w:p>
    <w:p w14:paraId="114FA3AE" w14:textId="77777777" w:rsidR="001B62CA" w:rsidRDefault="001B62CA"/>
    <w:p w14:paraId="3C115CFF" w14:textId="1E7DD7FF" w:rsidR="001B62CA" w:rsidRDefault="001B62CA">
      <w:r w:rsidRPr="00B40FD1">
        <w:t>Patient</w:t>
      </w:r>
      <w:r>
        <w:t xml:space="preserve"> attributes:</w:t>
      </w:r>
    </w:p>
    <w:p w14:paraId="26DFA6A3" w14:textId="77777777" w:rsidR="001B62CA" w:rsidRDefault="001B62CA" w:rsidP="001B62CA">
      <w:pPr>
        <w:pStyle w:val="ListParagraph"/>
        <w:numPr>
          <w:ilvl w:val="0"/>
          <w:numId w:val="1"/>
        </w:numPr>
      </w:pPr>
      <w:r w:rsidRPr="00B40FD1">
        <w:t xml:space="preserve">race </w:t>
      </w:r>
    </w:p>
    <w:p w14:paraId="15DB1044" w14:textId="77777777" w:rsidR="001B62CA" w:rsidRDefault="001B62CA" w:rsidP="001B62CA">
      <w:pPr>
        <w:pStyle w:val="ListParagraph"/>
        <w:numPr>
          <w:ilvl w:val="1"/>
          <w:numId w:val="1"/>
        </w:numPr>
      </w:pPr>
      <w:r w:rsidRPr="00B40FD1">
        <w:t>white</w:t>
      </w:r>
    </w:p>
    <w:p w14:paraId="5AFAB9C0" w14:textId="77777777" w:rsidR="001B62CA" w:rsidRDefault="001B62CA" w:rsidP="001B62CA">
      <w:pPr>
        <w:pStyle w:val="ListParagraph"/>
        <w:numPr>
          <w:ilvl w:val="1"/>
          <w:numId w:val="1"/>
        </w:numPr>
      </w:pPr>
      <w:r w:rsidRPr="00B40FD1">
        <w:t>black</w:t>
      </w:r>
    </w:p>
    <w:p w14:paraId="2C156E79" w14:textId="5FB4EE23" w:rsidR="001B62CA" w:rsidRDefault="001B62CA" w:rsidP="001B62CA">
      <w:pPr>
        <w:pStyle w:val="ListParagraph"/>
        <w:numPr>
          <w:ilvl w:val="1"/>
          <w:numId w:val="1"/>
        </w:numPr>
      </w:pPr>
      <w:r w:rsidRPr="00B40FD1">
        <w:t xml:space="preserve">Asian </w:t>
      </w:r>
    </w:p>
    <w:p w14:paraId="6799EDFD" w14:textId="5F1D7FE0" w:rsidR="001B62CA" w:rsidRDefault="001B62CA" w:rsidP="001B62CA">
      <w:pPr>
        <w:pStyle w:val="ListParagraph"/>
        <w:numPr>
          <w:ilvl w:val="0"/>
          <w:numId w:val="1"/>
        </w:numPr>
      </w:pPr>
      <w:r w:rsidRPr="00B40FD1">
        <w:t>E</w:t>
      </w:r>
      <w:r w:rsidRPr="00B40FD1">
        <w:t>thnicity</w:t>
      </w:r>
    </w:p>
    <w:p w14:paraId="6F36FF25" w14:textId="19783025" w:rsidR="001B62CA" w:rsidRDefault="001B62CA" w:rsidP="001B62CA">
      <w:pPr>
        <w:pStyle w:val="ListParagraph"/>
        <w:numPr>
          <w:ilvl w:val="1"/>
          <w:numId w:val="1"/>
        </w:numPr>
      </w:pPr>
      <w:r>
        <w:t>Hispanic</w:t>
      </w:r>
    </w:p>
    <w:p w14:paraId="32DBBB82" w14:textId="79D6F74C" w:rsidR="001B62CA" w:rsidRDefault="001B62CA" w:rsidP="001B62CA">
      <w:pPr>
        <w:pStyle w:val="ListParagraph"/>
        <w:numPr>
          <w:ilvl w:val="1"/>
          <w:numId w:val="1"/>
        </w:numPr>
      </w:pPr>
      <w:r>
        <w:t>Non-Hispanic</w:t>
      </w:r>
    </w:p>
    <w:p w14:paraId="7BADE7B9" w14:textId="67E420EC" w:rsidR="001B62CA" w:rsidRDefault="001B62CA" w:rsidP="001B62CA">
      <w:pPr>
        <w:pStyle w:val="ListParagraph"/>
        <w:numPr>
          <w:ilvl w:val="0"/>
          <w:numId w:val="1"/>
        </w:numPr>
      </w:pPr>
      <w:r w:rsidRPr="00B40FD1">
        <w:t>S</w:t>
      </w:r>
      <w:r w:rsidRPr="00B40FD1">
        <w:t>ex</w:t>
      </w:r>
    </w:p>
    <w:p w14:paraId="350E6F14" w14:textId="2A8357C6" w:rsidR="001B62CA" w:rsidRDefault="001B62CA" w:rsidP="001B62CA">
      <w:pPr>
        <w:pStyle w:val="ListParagraph"/>
        <w:numPr>
          <w:ilvl w:val="1"/>
          <w:numId w:val="1"/>
        </w:numPr>
      </w:pPr>
      <w:r>
        <w:t>Male</w:t>
      </w:r>
    </w:p>
    <w:p w14:paraId="0BCB1B14" w14:textId="04DCF2D6" w:rsidR="001B62CA" w:rsidRDefault="001B62CA" w:rsidP="001B62CA">
      <w:pPr>
        <w:pStyle w:val="ListParagraph"/>
        <w:numPr>
          <w:ilvl w:val="1"/>
          <w:numId w:val="1"/>
        </w:numPr>
      </w:pPr>
      <w:r>
        <w:t>Female</w:t>
      </w:r>
    </w:p>
    <w:p w14:paraId="67EDA377" w14:textId="55793FE5" w:rsidR="001B62CA" w:rsidRDefault="001B62CA" w:rsidP="001B62CA">
      <w:pPr>
        <w:pStyle w:val="ListParagraph"/>
        <w:numPr>
          <w:ilvl w:val="0"/>
          <w:numId w:val="1"/>
        </w:numPr>
      </w:pPr>
      <w:r w:rsidRPr="00B40FD1">
        <w:t>age</w:t>
      </w:r>
    </w:p>
    <w:p w14:paraId="750FA71D" w14:textId="77777777" w:rsidR="001B62CA" w:rsidRDefault="001B62CA" w:rsidP="001B62CA">
      <w:pPr>
        <w:pStyle w:val="ListParagraph"/>
        <w:numPr>
          <w:ilvl w:val="0"/>
          <w:numId w:val="1"/>
        </w:numPr>
      </w:pPr>
      <w:r w:rsidRPr="00B40FD1">
        <w:t>payer</w:t>
      </w:r>
    </w:p>
    <w:p w14:paraId="5A46974E" w14:textId="77777777" w:rsidR="001B62CA" w:rsidRDefault="001B62CA" w:rsidP="001B62CA">
      <w:pPr>
        <w:pStyle w:val="ListParagraph"/>
        <w:numPr>
          <w:ilvl w:val="0"/>
          <w:numId w:val="1"/>
        </w:numPr>
      </w:pPr>
      <w:r w:rsidRPr="00B40FD1">
        <w:t>arrival mode (ambulatory vs. emergency transport)</w:t>
      </w:r>
    </w:p>
    <w:p w14:paraId="650090E0" w14:textId="77777777" w:rsidR="001B62CA" w:rsidRDefault="001B62CA" w:rsidP="001B62CA">
      <w:pPr>
        <w:pStyle w:val="ListParagraph"/>
        <w:numPr>
          <w:ilvl w:val="0"/>
          <w:numId w:val="1"/>
        </w:numPr>
      </w:pPr>
      <w:r w:rsidRPr="00B40FD1">
        <w:t>chief complaint</w:t>
      </w:r>
    </w:p>
    <w:p w14:paraId="55B6764C" w14:textId="77777777" w:rsidR="001B62CA" w:rsidRDefault="001B62CA" w:rsidP="001B62CA">
      <w:pPr>
        <w:pStyle w:val="ListParagraph"/>
        <w:numPr>
          <w:ilvl w:val="0"/>
          <w:numId w:val="1"/>
        </w:numPr>
      </w:pPr>
      <w:r w:rsidRPr="00B40FD1">
        <w:t>primary diagnosis (ICD 10)</w:t>
      </w:r>
    </w:p>
    <w:p w14:paraId="5DFFAD4E" w14:textId="77777777" w:rsidR="001B62CA" w:rsidRDefault="001B62CA" w:rsidP="001B62CA">
      <w:pPr>
        <w:pStyle w:val="ListParagraph"/>
        <w:numPr>
          <w:ilvl w:val="0"/>
          <w:numId w:val="1"/>
        </w:numPr>
      </w:pPr>
      <w:r w:rsidRPr="00B40FD1">
        <w:t xml:space="preserve">comorbidities (AHRQ </w:t>
      </w:r>
      <w:proofErr w:type="spellStart"/>
      <w:r w:rsidRPr="00B40FD1">
        <w:t>Elixhauser</w:t>
      </w:r>
      <w:proofErr w:type="spellEnd"/>
      <w:r w:rsidRPr="00B40FD1">
        <w:t xml:space="preserve"> Comorbidity Index)</w:t>
      </w:r>
    </w:p>
    <w:p w14:paraId="3FC9799E" w14:textId="77777777" w:rsidR="001B62CA" w:rsidRDefault="001B62CA" w:rsidP="001B62CA">
      <w:pPr>
        <w:pStyle w:val="ListParagraph"/>
        <w:numPr>
          <w:ilvl w:val="0"/>
          <w:numId w:val="1"/>
        </w:numPr>
      </w:pPr>
      <w:r w:rsidRPr="00B40FD1">
        <w:t>payer (Private, Medicare, Medicaid, Uninsured)</w:t>
      </w:r>
    </w:p>
    <w:p w14:paraId="4E1D313F" w14:textId="7DA5C514" w:rsidR="000F1D75" w:rsidRDefault="001B62CA" w:rsidP="001B62CA">
      <w:pPr>
        <w:pStyle w:val="ListParagraph"/>
        <w:numPr>
          <w:ilvl w:val="0"/>
          <w:numId w:val="1"/>
        </w:numPr>
      </w:pPr>
      <w:r w:rsidRPr="00B40FD1">
        <w:t xml:space="preserve">disposition (admitted to hospital vs. discharged </w:t>
      </w:r>
      <w:r>
        <w:t>to community</w:t>
      </w:r>
      <w:r w:rsidRPr="00B40FD1">
        <w:t>)</w:t>
      </w:r>
    </w:p>
    <w:sectPr w:rsidR="000F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55643"/>
    <w:multiLevelType w:val="hybridMultilevel"/>
    <w:tmpl w:val="15C8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204CF"/>
    <w:multiLevelType w:val="hybridMultilevel"/>
    <w:tmpl w:val="5468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CA"/>
    <w:rsid w:val="00010056"/>
    <w:rsid w:val="00014D5D"/>
    <w:rsid w:val="0001690D"/>
    <w:rsid w:val="0002133D"/>
    <w:rsid w:val="00021AA8"/>
    <w:rsid w:val="000230A1"/>
    <w:rsid w:val="00034F69"/>
    <w:rsid w:val="0006223C"/>
    <w:rsid w:val="000842CD"/>
    <w:rsid w:val="00084BA9"/>
    <w:rsid w:val="000A152C"/>
    <w:rsid w:val="000A3C52"/>
    <w:rsid w:val="000B3DDD"/>
    <w:rsid w:val="000B5CD2"/>
    <w:rsid w:val="000C052F"/>
    <w:rsid w:val="000C5BFD"/>
    <w:rsid w:val="000D43FD"/>
    <w:rsid w:val="000F1D75"/>
    <w:rsid w:val="00104DCD"/>
    <w:rsid w:val="00107263"/>
    <w:rsid w:val="00132916"/>
    <w:rsid w:val="00143662"/>
    <w:rsid w:val="001479A4"/>
    <w:rsid w:val="00194592"/>
    <w:rsid w:val="001B2461"/>
    <w:rsid w:val="001B30B4"/>
    <w:rsid w:val="001B62CA"/>
    <w:rsid w:val="002004D7"/>
    <w:rsid w:val="0020073D"/>
    <w:rsid w:val="00216494"/>
    <w:rsid w:val="00225793"/>
    <w:rsid w:val="00231408"/>
    <w:rsid w:val="00236A5E"/>
    <w:rsid w:val="0025494A"/>
    <w:rsid w:val="00261B20"/>
    <w:rsid w:val="00265345"/>
    <w:rsid w:val="00293180"/>
    <w:rsid w:val="002A028A"/>
    <w:rsid w:val="002A6B33"/>
    <w:rsid w:val="002C173E"/>
    <w:rsid w:val="002C755B"/>
    <w:rsid w:val="002F3DEE"/>
    <w:rsid w:val="00322C15"/>
    <w:rsid w:val="00335C26"/>
    <w:rsid w:val="0034653B"/>
    <w:rsid w:val="0038784E"/>
    <w:rsid w:val="00390E07"/>
    <w:rsid w:val="00397BEE"/>
    <w:rsid w:val="003B3506"/>
    <w:rsid w:val="003F09AA"/>
    <w:rsid w:val="003F4392"/>
    <w:rsid w:val="00401C44"/>
    <w:rsid w:val="00404FDB"/>
    <w:rsid w:val="00405E58"/>
    <w:rsid w:val="004209C0"/>
    <w:rsid w:val="004214B4"/>
    <w:rsid w:val="00434C4E"/>
    <w:rsid w:val="00460D85"/>
    <w:rsid w:val="00474ADD"/>
    <w:rsid w:val="004860FD"/>
    <w:rsid w:val="004A275B"/>
    <w:rsid w:val="004A7E43"/>
    <w:rsid w:val="004C3D83"/>
    <w:rsid w:val="004C4AF8"/>
    <w:rsid w:val="004D26D4"/>
    <w:rsid w:val="004E4DF6"/>
    <w:rsid w:val="004F43E4"/>
    <w:rsid w:val="0052246C"/>
    <w:rsid w:val="00532F3A"/>
    <w:rsid w:val="00541424"/>
    <w:rsid w:val="00545584"/>
    <w:rsid w:val="00554118"/>
    <w:rsid w:val="005567AD"/>
    <w:rsid w:val="00575A7C"/>
    <w:rsid w:val="00594FEE"/>
    <w:rsid w:val="005C4789"/>
    <w:rsid w:val="005D45B0"/>
    <w:rsid w:val="005E0427"/>
    <w:rsid w:val="00602E29"/>
    <w:rsid w:val="00615312"/>
    <w:rsid w:val="00632A2E"/>
    <w:rsid w:val="00645EA2"/>
    <w:rsid w:val="00647841"/>
    <w:rsid w:val="006617F2"/>
    <w:rsid w:val="00670EEC"/>
    <w:rsid w:val="0067282B"/>
    <w:rsid w:val="006921F4"/>
    <w:rsid w:val="006A4A82"/>
    <w:rsid w:val="006A4E1F"/>
    <w:rsid w:val="006A6226"/>
    <w:rsid w:val="006B4593"/>
    <w:rsid w:val="006B5550"/>
    <w:rsid w:val="006C79EB"/>
    <w:rsid w:val="006D1B21"/>
    <w:rsid w:val="006E0000"/>
    <w:rsid w:val="006E1189"/>
    <w:rsid w:val="006E4E5B"/>
    <w:rsid w:val="006F2F2C"/>
    <w:rsid w:val="00714078"/>
    <w:rsid w:val="00717B36"/>
    <w:rsid w:val="00720E92"/>
    <w:rsid w:val="007260ED"/>
    <w:rsid w:val="00727BCD"/>
    <w:rsid w:val="00746261"/>
    <w:rsid w:val="00751176"/>
    <w:rsid w:val="00752748"/>
    <w:rsid w:val="00752B33"/>
    <w:rsid w:val="007550B2"/>
    <w:rsid w:val="0078237D"/>
    <w:rsid w:val="00782A4D"/>
    <w:rsid w:val="007916BA"/>
    <w:rsid w:val="00792984"/>
    <w:rsid w:val="007A52E2"/>
    <w:rsid w:val="007D65A8"/>
    <w:rsid w:val="007E09BB"/>
    <w:rsid w:val="007F444D"/>
    <w:rsid w:val="00801B68"/>
    <w:rsid w:val="00820BF4"/>
    <w:rsid w:val="008732AF"/>
    <w:rsid w:val="008B2501"/>
    <w:rsid w:val="008B6E2A"/>
    <w:rsid w:val="008E6429"/>
    <w:rsid w:val="008F1F6F"/>
    <w:rsid w:val="008F2436"/>
    <w:rsid w:val="00900188"/>
    <w:rsid w:val="00915232"/>
    <w:rsid w:val="00931106"/>
    <w:rsid w:val="00953AB7"/>
    <w:rsid w:val="00956944"/>
    <w:rsid w:val="009651ED"/>
    <w:rsid w:val="009731CC"/>
    <w:rsid w:val="00990E0A"/>
    <w:rsid w:val="00995B5E"/>
    <w:rsid w:val="00997B7D"/>
    <w:rsid w:val="009B116A"/>
    <w:rsid w:val="009C1A3D"/>
    <w:rsid w:val="009C29BB"/>
    <w:rsid w:val="009E1756"/>
    <w:rsid w:val="00A000EC"/>
    <w:rsid w:val="00A17E79"/>
    <w:rsid w:val="00A2769B"/>
    <w:rsid w:val="00A30F9D"/>
    <w:rsid w:val="00A378AC"/>
    <w:rsid w:val="00A61B51"/>
    <w:rsid w:val="00A642F6"/>
    <w:rsid w:val="00A75690"/>
    <w:rsid w:val="00A869A7"/>
    <w:rsid w:val="00A9338E"/>
    <w:rsid w:val="00AA01F4"/>
    <w:rsid w:val="00AA1527"/>
    <w:rsid w:val="00AA2C51"/>
    <w:rsid w:val="00AB2F35"/>
    <w:rsid w:val="00AC3163"/>
    <w:rsid w:val="00AC48BB"/>
    <w:rsid w:val="00AC671A"/>
    <w:rsid w:val="00AC6B05"/>
    <w:rsid w:val="00AE13D1"/>
    <w:rsid w:val="00AE5A85"/>
    <w:rsid w:val="00B02D71"/>
    <w:rsid w:val="00B20064"/>
    <w:rsid w:val="00B3390B"/>
    <w:rsid w:val="00B44DED"/>
    <w:rsid w:val="00B550B4"/>
    <w:rsid w:val="00B635C2"/>
    <w:rsid w:val="00B8062A"/>
    <w:rsid w:val="00B83635"/>
    <w:rsid w:val="00B86267"/>
    <w:rsid w:val="00B876A2"/>
    <w:rsid w:val="00B91B53"/>
    <w:rsid w:val="00BA23A7"/>
    <w:rsid w:val="00BB235C"/>
    <w:rsid w:val="00BB7914"/>
    <w:rsid w:val="00BC60CE"/>
    <w:rsid w:val="00BE25B5"/>
    <w:rsid w:val="00BF1D2C"/>
    <w:rsid w:val="00BF2E55"/>
    <w:rsid w:val="00BF3D19"/>
    <w:rsid w:val="00BF7763"/>
    <w:rsid w:val="00C24EBF"/>
    <w:rsid w:val="00C470A9"/>
    <w:rsid w:val="00C5509B"/>
    <w:rsid w:val="00C553C8"/>
    <w:rsid w:val="00C637CC"/>
    <w:rsid w:val="00C81B09"/>
    <w:rsid w:val="00C94DA0"/>
    <w:rsid w:val="00CA6CBC"/>
    <w:rsid w:val="00CC6096"/>
    <w:rsid w:val="00CD758C"/>
    <w:rsid w:val="00CE086C"/>
    <w:rsid w:val="00D2022A"/>
    <w:rsid w:val="00D216B8"/>
    <w:rsid w:val="00D251B5"/>
    <w:rsid w:val="00D266B0"/>
    <w:rsid w:val="00D42071"/>
    <w:rsid w:val="00D43AB2"/>
    <w:rsid w:val="00D5002B"/>
    <w:rsid w:val="00D50CDB"/>
    <w:rsid w:val="00D54AE9"/>
    <w:rsid w:val="00D76414"/>
    <w:rsid w:val="00DA241F"/>
    <w:rsid w:val="00DA27BE"/>
    <w:rsid w:val="00DA53D0"/>
    <w:rsid w:val="00DB5952"/>
    <w:rsid w:val="00DB7BF1"/>
    <w:rsid w:val="00DC05A4"/>
    <w:rsid w:val="00DC39F4"/>
    <w:rsid w:val="00DC438E"/>
    <w:rsid w:val="00DD4E08"/>
    <w:rsid w:val="00DD649E"/>
    <w:rsid w:val="00DE5F8D"/>
    <w:rsid w:val="00DF025B"/>
    <w:rsid w:val="00DF5A0F"/>
    <w:rsid w:val="00DF5C59"/>
    <w:rsid w:val="00E12F8C"/>
    <w:rsid w:val="00E34791"/>
    <w:rsid w:val="00E45C76"/>
    <w:rsid w:val="00E576C2"/>
    <w:rsid w:val="00E81816"/>
    <w:rsid w:val="00E87A63"/>
    <w:rsid w:val="00E919D1"/>
    <w:rsid w:val="00E92907"/>
    <w:rsid w:val="00E969FA"/>
    <w:rsid w:val="00EA11F6"/>
    <w:rsid w:val="00EA25B6"/>
    <w:rsid w:val="00EA3AE7"/>
    <w:rsid w:val="00EA4FD0"/>
    <w:rsid w:val="00EC4CA8"/>
    <w:rsid w:val="00EC56A8"/>
    <w:rsid w:val="00EE5072"/>
    <w:rsid w:val="00F154D4"/>
    <w:rsid w:val="00F1723A"/>
    <w:rsid w:val="00F320B9"/>
    <w:rsid w:val="00F41752"/>
    <w:rsid w:val="00F53F32"/>
    <w:rsid w:val="00F56477"/>
    <w:rsid w:val="00F701D5"/>
    <w:rsid w:val="00F72601"/>
    <w:rsid w:val="00F95749"/>
    <w:rsid w:val="00F96116"/>
    <w:rsid w:val="00FA2096"/>
    <w:rsid w:val="00FB26F6"/>
    <w:rsid w:val="00FC5C2B"/>
    <w:rsid w:val="00FD2DCC"/>
    <w:rsid w:val="00FE3918"/>
    <w:rsid w:val="00F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99BDA"/>
  <w15:chartTrackingRefBased/>
  <w15:docId w15:val="{F5581384-3FB7-0F42-BCFF-B96B939B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>Emory University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Tommy</dc:creator>
  <cp:keywords/>
  <dc:description/>
  <cp:lastModifiedBy>Flynn, Tommy</cp:lastModifiedBy>
  <cp:revision>2</cp:revision>
  <dcterms:created xsi:type="dcterms:W3CDTF">2022-03-02T20:55:00Z</dcterms:created>
  <dcterms:modified xsi:type="dcterms:W3CDTF">2022-03-02T20:58:00Z</dcterms:modified>
</cp:coreProperties>
</file>