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AE72B" w14:textId="7F129AFD" w:rsidR="000B093D" w:rsidRPr="00052A30" w:rsidRDefault="004C5FEF" w:rsidP="00052A30">
      <w:pPr>
        <w:jc w:val="center"/>
        <w:rPr>
          <w:rFonts w:cs="Arial"/>
          <w:sz w:val="48"/>
          <w:szCs w:val="48"/>
        </w:rPr>
      </w:pPr>
      <w:r w:rsidRPr="00052A30">
        <w:rPr>
          <w:rFonts w:cs="Arial"/>
          <w:sz w:val="48"/>
          <w:szCs w:val="48"/>
        </w:rPr>
        <w:t>UniDesign</w:t>
      </w:r>
      <w:r w:rsidR="00052A30" w:rsidRPr="00052A30">
        <w:rPr>
          <w:rFonts w:cs="Arial"/>
          <w:sz w:val="48"/>
          <w:szCs w:val="48"/>
        </w:rPr>
        <w:t xml:space="preserve"> manual 1.1</w:t>
      </w:r>
    </w:p>
    <w:p w14:paraId="1F2080ED" w14:textId="77777777" w:rsidR="00052A30" w:rsidRPr="00052A30" w:rsidRDefault="00052A30" w:rsidP="00C71808">
      <w:pPr>
        <w:jc w:val="center"/>
        <w:rPr>
          <w:rFonts w:cs="Arial"/>
          <w:szCs w:val="21"/>
        </w:rPr>
      </w:pPr>
    </w:p>
    <w:p w14:paraId="13285494" w14:textId="31C7ECA0" w:rsidR="00E53E69" w:rsidRPr="00052A30" w:rsidRDefault="00E53E69" w:rsidP="00C71808">
      <w:pPr>
        <w:jc w:val="center"/>
        <w:rPr>
          <w:rFonts w:cs="Arial"/>
          <w:sz w:val="32"/>
          <w:szCs w:val="32"/>
        </w:rPr>
      </w:pPr>
      <w:r w:rsidRPr="00052A30">
        <w:rPr>
          <w:rFonts w:cs="Arial"/>
          <w:sz w:val="32"/>
          <w:szCs w:val="32"/>
        </w:rPr>
        <w:t>Xiaoqiang Huang</w:t>
      </w:r>
    </w:p>
    <w:p w14:paraId="166D2AB1" w14:textId="5EFD23F4" w:rsidR="00052A30" w:rsidRPr="00052A30" w:rsidRDefault="00052A30" w:rsidP="00C71808">
      <w:pPr>
        <w:jc w:val="center"/>
        <w:rPr>
          <w:rFonts w:cs="Arial"/>
          <w:sz w:val="32"/>
          <w:szCs w:val="32"/>
        </w:rPr>
      </w:pPr>
      <w:r w:rsidRPr="00052A30">
        <w:rPr>
          <w:rFonts w:cs="Arial"/>
          <w:sz w:val="32"/>
          <w:szCs w:val="32"/>
        </w:rPr>
        <w:t>xiaoqiah@outlook.com</w:t>
      </w:r>
    </w:p>
    <w:p w14:paraId="480BD3BB" w14:textId="77777777" w:rsidR="00052A30" w:rsidRPr="00052A30" w:rsidRDefault="00052A30" w:rsidP="00C71808">
      <w:pPr>
        <w:jc w:val="center"/>
        <w:rPr>
          <w:rFonts w:cs="Arial"/>
          <w:sz w:val="32"/>
          <w:szCs w:val="32"/>
        </w:rPr>
      </w:pPr>
      <w:r w:rsidRPr="00052A30">
        <w:rPr>
          <w:rFonts w:cs="Arial"/>
          <w:sz w:val="32"/>
          <w:szCs w:val="32"/>
        </w:rPr>
        <w:t>October</w:t>
      </w:r>
      <w:r w:rsidR="002F0C4B" w:rsidRPr="00052A30">
        <w:rPr>
          <w:rFonts w:cs="Arial"/>
          <w:sz w:val="32"/>
          <w:szCs w:val="32"/>
        </w:rPr>
        <w:t xml:space="preserve"> </w:t>
      </w:r>
      <w:r w:rsidRPr="00052A30">
        <w:rPr>
          <w:rFonts w:cs="Arial"/>
          <w:sz w:val="32"/>
          <w:szCs w:val="32"/>
        </w:rPr>
        <w:t>4</w:t>
      </w:r>
      <w:r w:rsidR="002F0C4B" w:rsidRPr="00052A30">
        <w:rPr>
          <w:rFonts w:cs="Arial"/>
          <w:sz w:val="32"/>
          <w:szCs w:val="32"/>
        </w:rPr>
        <w:t>, 202</w:t>
      </w:r>
      <w:r w:rsidRPr="00052A30">
        <w:rPr>
          <w:rFonts w:cs="Arial"/>
          <w:sz w:val="32"/>
          <w:szCs w:val="32"/>
        </w:rPr>
        <w:t>4</w:t>
      </w:r>
    </w:p>
    <w:sdt>
      <w:sdtPr>
        <w:rPr>
          <w:rFonts w:ascii="Arial" w:eastAsiaTheme="minorEastAsia" w:hAnsi="Arial" w:cs="Arial"/>
          <w:color w:val="auto"/>
          <w:kern w:val="2"/>
          <w:sz w:val="21"/>
          <w:szCs w:val="22"/>
          <w:lang w:val="zh-CN"/>
        </w:rPr>
        <w:id w:val="-1401746725"/>
        <w:docPartObj>
          <w:docPartGallery w:val="Table of Contents"/>
          <w:docPartUnique/>
        </w:docPartObj>
      </w:sdtPr>
      <w:sdtEndPr>
        <w:rPr>
          <w:rFonts w:eastAsiaTheme="majorEastAsia"/>
          <w:b/>
          <w:bCs/>
        </w:rPr>
      </w:sdtEndPr>
      <w:sdtContent>
        <w:p w14:paraId="3277CE26" w14:textId="77777777" w:rsidR="00C71808" w:rsidRPr="00052A30" w:rsidRDefault="00C71808">
          <w:pPr>
            <w:pStyle w:val="TOCHeading"/>
            <w:rPr>
              <w:rFonts w:ascii="Arial" w:hAnsi="Arial" w:cs="Arial"/>
              <w:b/>
              <w:bCs/>
              <w:color w:val="auto"/>
            </w:rPr>
          </w:pPr>
          <w:r w:rsidRPr="00052A30">
            <w:rPr>
              <w:rFonts w:ascii="Arial" w:hAnsi="Arial" w:cs="Arial"/>
              <w:b/>
              <w:bCs/>
              <w:color w:val="auto"/>
              <w:sz w:val="36"/>
              <w:szCs w:val="24"/>
            </w:rPr>
            <w:t>Content</w:t>
          </w:r>
          <w:r w:rsidR="00E81E6E" w:rsidRPr="00052A30">
            <w:rPr>
              <w:rFonts w:ascii="Arial" w:hAnsi="Arial" w:cs="Arial"/>
              <w:b/>
              <w:bCs/>
              <w:color w:val="auto"/>
              <w:sz w:val="36"/>
              <w:szCs w:val="24"/>
            </w:rPr>
            <w:t>s</w:t>
          </w:r>
        </w:p>
        <w:p w14:paraId="75B33E2E" w14:textId="53C5BB0C" w:rsidR="002A0AA2" w:rsidRPr="00052A30" w:rsidRDefault="00C71808">
          <w:pPr>
            <w:pStyle w:val="TOC1"/>
            <w:tabs>
              <w:tab w:val="right" w:leader="dot" w:pos="8296"/>
            </w:tabs>
            <w:rPr>
              <w:rFonts w:eastAsiaTheme="minorEastAsia" w:cs="Arial"/>
              <w:noProof/>
              <w:sz w:val="22"/>
              <w14:ligatures w14:val="standardContextual"/>
            </w:rPr>
          </w:pPr>
          <w:r w:rsidRPr="00052A30">
            <w:rPr>
              <w:rFonts w:cs="Arial"/>
            </w:rPr>
            <w:fldChar w:fldCharType="begin"/>
          </w:r>
          <w:r w:rsidRPr="00052A30">
            <w:rPr>
              <w:rFonts w:cs="Arial"/>
            </w:rPr>
            <w:instrText xml:space="preserve"> TOC \o "1-3" \h \z \u </w:instrText>
          </w:r>
          <w:r w:rsidRPr="00052A30">
            <w:rPr>
              <w:rFonts w:cs="Arial"/>
            </w:rPr>
            <w:fldChar w:fldCharType="separate"/>
          </w:r>
          <w:hyperlink w:anchor="_Toc138951352" w:history="1">
            <w:r w:rsidR="002A0AA2" w:rsidRPr="00052A30">
              <w:rPr>
                <w:rStyle w:val="Hyperlink"/>
                <w:rFonts w:cs="Arial"/>
                <w:noProof/>
              </w:rPr>
              <w:t>Overview and features</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_Toc138951352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3</w:t>
            </w:r>
            <w:r w:rsidR="002A0AA2" w:rsidRPr="00052A30">
              <w:rPr>
                <w:rFonts w:cs="Arial"/>
                <w:noProof/>
                <w:webHidden/>
              </w:rPr>
              <w:fldChar w:fldCharType="end"/>
            </w:r>
          </w:hyperlink>
        </w:p>
        <w:p w14:paraId="78654E4A" w14:textId="0DAF301B" w:rsidR="002A0AA2" w:rsidRPr="00052A30" w:rsidRDefault="008D480D">
          <w:pPr>
            <w:pStyle w:val="TOC1"/>
            <w:tabs>
              <w:tab w:val="right" w:leader="dot" w:pos="8296"/>
            </w:tabs>
            <w:rPr>
              <w:rFonts w:eastAsiaTheme="minorEastAsia" w:cs="Arial"/>
              <w:noProof/>
              <w:sz w:val="22"/>
              <w14:ligatures w14:val="standardContextual"/>
            </w:rPr>
          </w:pPr>
          <w:hyperlink w:anchor="_Toc138951353" w:history="1">
            <w:r w:rsidR="002A0AA2" w:rsidRPr="00052A30">
              <w:rPr>
                <w:rStyle w:val="Hyperlink"/>
                <w:rFonts w:cs="Arial"/>
                <w:noProof/>
              </w:rPr>
              <w:t>License</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_Toc138951353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3</w:t>
            </w:r>
            <w:r w:rsidR="002A0AA2" w:rsidRPr="00052A30">
              <w:rPr>
                <w:rFonts w:cs="Arial"/>
                <w:noProof/>
                <w:webHidden/>
              </w:rPr>
              <w:fldChar w:fldCharType="end"/>
            </w:r>
          </w:hyperlink>
        </w:p>
        <w:p w14:paraId="61795628" w14:textId="78B15101" w:rsidR="002A0AA2" w:rsidRPr="00052A30" w:rsidRDefault="008D480D">
          <w:pPr>
            <w:pStyle w:val="TOC1"/>
            <w:tabs>
              <w:tab w:val="right" w:leader="dot" w:pos="8296"/>
            </w:tabs>
            <w:rPr>
              <w:rFonts w:eastAsiaTheme="minorEastAsia" w:cs="Arial"/>
              <w:noProof/>
              <w:sz w:val="22"/>
              <w14:ligatures w14:val="standardContextual"/>
            </w:rPr>
          </w:pPr>
          <w:hyperlink w:anchor="_Toc138951354" w:history="1">
            <w:r w:rsidR="002A0AA2" w:rsidRPr="00052A30">
              <w:rPr>
                <w:rStyle w:val="Hyperlink"/>
                <w:rFonts w:cs="Arial"/>
                <w:noProof/>
              </w:rPr>
              <w:t>Software availability</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_Toc138951354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4</w:t>
            </w:r>
            <w:r w:rsidR="002A0AA2" w:rsidRPr="00052A30">
              <w:rPr>
                <w:rFonts w:cs="Arial"/>
                <w:noProof/>
                <w:webHidden/>
              </w:rPr>
              <w:fldChar w:fldCharType="end"/>
            </w:r>
          </w:hyperlink>
        </w:p>
        <w:p w14:paraId="06EB1E51" w14:textId="239E4BBB" w:rsidR="002A0AA2" w:rsidRPr="00052A30" w:rsidRDefault="008D480D">
          <w:pPr>
            <w:pStyle w:val="TOC1"/>
            <w:tabs>
              <w:tab w:val="right" w:leader="dot" w:pos="8296"/>
            </w:tabs>
            <w:rPr>
              <w:rFonts w:eastAsiaTheme="minorEastAsia" w:cs="Arial"/>
              <w:noProof/>
              <w:sz w:val="22"/>
              <w14:ligatures w14:val="standardContextual"/>
            </w:rPr>
          </w:pPr>
          <w:hyperlink w:anchor="_Toc138951355" w:history="1">
            <w:r w:rsidR="002A0AA2" w:rsidRPr="00052A30">
              <w:rPr>
                <w:rStyle w:val="Hyperlink"/>
                <w:rFonts w:cs="Arial"/>
                <w:noProof/>
              </w:rPr>
              <w:t>Why UniDesign?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_Toc138951355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4</w:t>
            </w:r>
            <w:r w:rsidR="002A0AA2" w:rsidRPr="00052A30">
              <w:rPr>
                <w:rFonts w:cs="Arial"/>
                <w:noProof/>
                <w:webHidden/>
              </w:rPr>
              <w:fldChar w:fldCharType="end"/>
            </w:r>
          </w:hyperlink>
        </w:p>
        <w:p w14:paraId="04F6BE7B" w14:textId="0A6C5423" w:rsidR="002A0AA2" w:rsidRPr="00052A30" w:rsidRDefault="008D480D">
          <w:pPr>
            <w:pStyle w:val="TOC1"/>
            <w:tabs>
              <w:tab w:val="right" w:leader="dot" w:pos="8296"/>
            </w:tabs>
            <w:rPr>
              <w:rFonts w:eastAsiaTheme="minorEastAsia" w:cs="Arial"/>
              <w:noProof/>
              <w:sz w:val="22"/>
              <w14:ligatures w14:val="standardContextual"/>
            </w:rPr>
          </w:pPr>
          <w:hyperlink w:anchor="_Toc138951356" w:history="1">
            <w:r w:rsidR="002A0AA2" w:rsidRPr="00052A30">
              <w:rPr>
                <w:rStyle w:val="Hyperlink"/>
                <w:rFonts w:cs="Arial"/>
                <w:noProof/>
              </w:rPr>
              <w:t>Platform and installation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_Toc138951356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5</w:t>
            </w:r>
            <w:r w:rsidR="002A0AA2" w:rsidRPr="00052A30">
              <w:rPr>
                <w:rFonts w:cs="Arial"/>
                <w:noProof/>
                <w:webHidden/>
              </w:rPr>
              <w:fldChar w:fldCharType="end"/>
            </w:r>
          </w:hyperlink>
        </w:p>
        <w:p w14:paraId="08F618E1" w14:textId="021AB872" w:rsidR="002A0AA2" w:rsidRPr="00052A30" w:rsidRDefault="008D480D">
          <w:pPr>
            <w:pStyle w:val="TOC2"/>
            <w:tabs>
              <w:tab w:val="right" w:leader="dot" w:pos="8296"/>
            </w:tabs>
            <w:rPr>
              <w:rFonts w:eastAsiaTheme="minorEastAsia" w:cs="Arial"/>
              <w:noProof/>
              <w:sz w:val="22"/>
              <w14:ligatures w14:val="standardContextual"/>
            </w:rPr>
          </w:pPr>
          <w:hyperlink w:anchor="_Toc138951357" w:history="1">
            <w:r w:rsidR="002A0AA2" w:rsidRPr="00052A30">
              <w:rPr>
                <w:rStyle w:val="Hyperlink"/>
                <w:rFonts w:cs="Arial"/>
                <w:noProof/>
              </w:rPr>
              <w:t>Windows</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_Toc138951357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5</w:t>
            </w:r>
            <w:r w:rsidR="002A0AA2" w:rsidRPr="00052A30">
              <w:rPr>
                <w:rFonts w:cs="Arial"/>
                <w:noProof/>
                <w:webHidden/>
              </w:rPr>
              <w:fldChar w:fldCharType="end"/>
            </w:r>
          </w:hyperlink>
        </w:p>
        <w:p w14:paraId="642518F2" w14:textId="6CB341A2" w:rsidR="002A0AA2" w:rsidRPr="00052A30" w:rsidRDefault="008D480D">
          <w:pPr>
            <w:pStyle w:val="TOC3"/>
            <w:tabs>
              <w:tab w:val="right" w:leader="dot" w:pos="8296"/>
            </w:tabs>
            <w:rPr>
              <w:rFonts w:eastAsiaTheme="minorEastAsia" w:cs="Arial"/>
              <w:noProof/>
              <w:sz w:val="22"/>
              <w14:ligatures w14:val="standardContextual"/>
            </w:rPr>
          </w:pPr>
          <w:hyperlink w:anchor="_Toc138951358" w:history="1">
            <w:r w:rsidR="002A0AA2" w:rsidRPr="00052A30">
              <w:rPr>
                <w:rStyle w:val="Hyperlink"/>
                <w:rFonts w:cs="Arial"/>
                <w:noProof/>
              </w:rPr>
              <w:t>Method 1</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_Toc138951358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5</w:t>
            </w:r>
            <w:r w:rsidR="002A0AA2" w:rsidRPr="00052A30">
              <w:rPr>
                <w:rFonts w:cs="Arial"/>
                <w:noProof/>
                <w:webHidden/>
              </w:rPr>
              <w:fldChar w:fldCharType="end"/>
            </w:r>
          </w:hyperlink>
        </w:p>
        <w:p w14:paraId="7E3AF85E" w14:textId="69FB09A9" w:rsidR="002A0AA2" w:rsidRPr="00052A30" w:rsidRDefault="008D480D">
          <w:pPr>
            <w:pStyle w:val="TOC3"/>
            <w:tabs>
              <w:tab w:val="right" w:leader="dot" w:pos="8296"/>
            </w:tabs>
            <w:rPr>
              <w:rFonts w:eastAsiaTheme="minorEastAsia" w:cs="Arial"/>
              <w:noProof/>
              <w:sz w:val="22"/>
              <w14:ligatures w14:val="standardContextual"/>
            </w:rPr>
          </w:pPr>
          <w:hyperlink w:anchor="_Toc138951359" w:history="1">
            <w:r w:rsidR="002A0AA2" w:rsidRPr="00052A30">
              <w:rPr>
                <w:rStyle w:val="Hyperlink"/>
                <w:rFonts w:cs="Arial"/>
                <w:noProof/>
              </w:rPr>
              <w:t>Method 2</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_Toc138951359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5</w:t>
            </w:r>
            <w:r w:rsidR="002A0AA2" w:rsidRPr="00052A30">
              <w:rPr>
                <w:rFonts w:cs="Arial"/>
                <w:noProof/>
                <w:webHidden/>
              </w:rPr>
              <w:fldChar w:fldCharType="end"/>
            </w:r>
          </w:hyperlink>
        </w:p>
        <w:p w14:paraId="3757230A" w14:textId="31DEE4A8" w:rsidR="002A0AA2" w:rsidRPr="00052A30" w:rsidRDefault="008D480D">
          <w:pPr>
            <w:pStyle w:val="TOC3"/>
            <w:tabs>
              <w:tab w:val="right" w:leader="dot" w:pos="8296"/>
            </w:tabs>
            <w:rPr>
              <w:rFonts w:eastAsiaTheme="minorEastAsia" w:cs="Arial"/>
              <w:noProof/>
              <w:sz w:val="22"/>
              <w14:ligatures w14:val="standardContextual"/>
            </w:rPr>
          </w:pPr>
          <w:hyperlink w:anchor="_Toc138951360" w:history="1">
            <w:r w:rsidR="002A0AA2" w:rsidRPr="00052A30">
              <w:rPr>
                <w:rStyle w:val="Hyperlink"/>
                <w:rFonts w:cs="Arial"/>
                <w:noProof/>
              </w:rPr>
              <w:t>Other options</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_Toc138951360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6</w:t>
            </w:r>
            <w:r w:rsidR="002A0AA2" w:rsidRPr="00052A30">
              <w:rPr>
                <w:rFonts w:cs="Arial"/>
                <w:noProof/>
                <w:webHidden/>
              </w:rPr>
              <w:fldChar w:fldCharType="end"/>
            </w:r>
          </w:hyperlink>
        </w:p>
        <w:p w14:paraId="24E7F7E6" w14:textId="6886912F" w:rsidR="002A0AA2" w:rsidRPr="00052A30" w:rsidRDefault="008D480D">
          <w:pPr>
            <w:pStyle w:val="TOC2"/>
            <w:tabs>
              <w:tab w:val="right" w:leader="dot" w:pos="8296"/>
            </w:tabs>
            <w:rPr>
              <w:rFonts w:eastAsiaTheme="minorEastAsia" w:cs="Arial"/>
              <w:noProof/>
              <w:sz w:val="22"/>
              <w14:ligatures w14:val="standardContextual"/>
            </w:rPr>
          </w:pPr>
          <w:hyperlink w:anchor="_Toc138951361" w:history="1">
            <w:r w:rsidR="002A0AA2" w:rsidRPr="00052A30">
              <w:rPr>
                <w:rStyle w:val="Hyperlink"/>
                <w:rFonts w:cs="Arial"/>
                <w:noProof/>
              </w:rPr>
              <w:t>Linux</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_Toc138951361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6</w:t>
            </w:r>
            <w:r w:rsidR="002A0AA2" w:rsidRPr="00052A30">
              <w:rPr>
                <w:rFonts w:cs="Arial"/>
                <w:noProof/>
                <w:webHidden/>
              </w:rPr>
              <w:fldChar w:fldCharType="end"/>
            </w:r>
          </w:hyperlink>
        </w:p>
        <w:p w14:paraId="721DEE0C" w14:textId="1E2A8BBE" w:rsidR="002A0AA2" w:rsidRPr="00052A30" w:rsidRDefault="008D480D">
          <w:pPr>
            <w:pStyle w:val="TOC2"/>
            <w:tabs>
              <w:tab w:val="right" w:leader="dot" w:pos="8296"/>
            </w:tabs>
            <w:rPr>
              <w:rFonts w:eastAsiaTheme="minorEastAsia" w:cs="Arial"/>
              <w:noProof/>
              <w:sz w:val="22"/>
              <w14:ligatures w14:val="standardContextual"/>
            </w:rPr>
          </w:pPr>
          <w:hyperlink w:anchor="_Toc138951362" w:history="1">
            <w:r w:rsidR="002A0AA2" w:rsidRPr="00052A30">
              <w:rPr>
                <w:rStyle w:val="Hyperlink"/>
                <w:rFonts w:cs="Arial"/>
                <w:noProof/>
              </w:rPr>
              <w:t>Mac</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_Toc138951362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6</w:t>
            </w:r>
            <w:r w:rsidR="002A0AA2" w:rsidRPr="00052A30">
              <w:rPr>
                <w:rFonts w:cs="Arial"/>
                <w:noProof/>
                <w:webHidden/>
              </w:rPr>
              <w:fldChar w:fldCharType="end"/>
            </w:r>
          </w:hyperlink>
        </w:p>
        <w:p w14:paraId="014224BF" w14:textId="325B1440" w:rsidR="002A0AA2" w:rsidRPr="00052A30" w:rsidRDefault="008D480D">
          <w:pPr>
            <w:pStyle w:val="TOC1"/>
            <w:tabs>
              <w:tab w:val="right" w:leader="dot" w:pos="8296"/>
            </w:tabs>
            <w:rPr>
              <w:rFonts w:eastAsiaTheme="minorEastAsia" w:cs="Arial"/>
              <w:noProof/>
              <w:sz w:val="22"/>
              <w14:ligatures w14:val="standardContextual"/>
            </w:rPr>
          </w:pPr>
          <w:hyperlink w:anchor="_Toc138951363" w:history="1">
            <w:r w:rsidR="002A0AA2" w:rsidRPr="00052A30">
              <w:rPr>
                <w:rStyle w:val="Hyperlink"/>
                <w:rFonts w:cs="Arial"/>
                <w:noProof/>
              </w:rPr>
              <w:t>Usage</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_Toc138951363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7</w:t>
            </w:r>
            <w:r w:rsidR="002A0AA2" w:rsidRPr="00052A30">
              <w:rPr>
                <w:rFonts w:cs="Arial"/>
                <w:noProof/>
                <w:webHidden/>
              </w:rPr>
              <w:fldChar w:fldCharType="end"/>
            </w:r>
          </w:hyperlink>
        </w:p>
        <w:p w14:paraId="61885387" w14:textId="3EC2ACA2" w:rsidR="002A0AA2" w:rsidRPr="00052A30" w:rsidRDefault="008D480D">
          <w:pPr>
            <w:pStyle w:val="TOC3"/>
            <w:tabs>
              <w:tab w:val="right" w:leader="dot" w:pos="8296"/>
            </w:tabs>
            <w:rPr>
              <w:rFonts w:eastAsiaTheme="minorEastAsia" w:cs="Arial"/>
              <w:noProof/>
              <w:sz w:val="22"/>
              <w14:ligatures w14:val="standardContextual"/>
            </w:rPr>
          </w:pPr>
          <w:hyperlink w:anchor="_Toc138951364" w:history="1">
            <w:r w:rsidR="002A0AA2" w:rsidRPr="00052A30">
              <w:rPr>
                <w:rStyle w:val="Hyperlink"/>
                <w:rFonts w:cs="Arial"/>
                <w:noProof/>
              </w:rPr>
              <w:t>Basic usage</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_Toc138951364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7</w:t>
            </w:r>
            <w:r w:rsidR="002A0AA2" w:rsidRPr="00052A30">
              <w:rPr>
                <w:rFonts w:cs="Arial"/>
                <w:noProof/>
                <w:webHidden/>
              </w:rPr>
              <w:fldChar w:fldCharType="end"/>
            </w:r>
          </w:hyperlink>
        </w:p>
        <w:p w14:paraId="45F95F53" w14:textId="0A26F1BA" w:rsidR="002A0AA2" w:rsidRPr="00052A30" w:rsidRDefault="008D480D">
          <w:pPr>
            <w:pStyle w:val="TOC3"/>
            <w:tabs>
              <w:tab w:val="right" w:leader="dot" w:pos="8296"/>
            </w:tabs>
            <w:rPr>
              <w:rFonts w:eastAsiaTheme="minorEastAsia" w:cs="Arial"/>
              <w:noProof/>
              <w:sz w:val="22"/>
              <w14:ligatures w14:val="standardContextual"/>
            </w:rPr>
          </w:pPr>
          <w:hyperlink w:anchor="_Toc138951365" w:history="1">
            <w:r w:rsidR="002A0AA2" w:rsidRPr="00052A30">
              <w:rPr>
                <w:rStyle w:val="Hyperlink"/>
                <w:rFonts w:cs="Arial"/>
                <w:noProof/>
              </w:rPr>
              <w:t>Design monomer protein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_Toc138951365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7</w:t>
            </w:r>
            <w:r w:rsidR="002A0AA2" w:rsidRPr="00052A30">
              <w:rPr>
                <w:rFonts w:cs="Arial"/>
                <w:noProof/>
                <w:webHidden/>
              </w:rPr>
              <w:fldChar w:fldCharType="end"/>
            </w:r>
          </w:hyperlink>
        </w:p>
        <w:p w14:paraId="0ACACD12" w14:textId="519BE99E" w:rsidR="002A0AA2" w:rsidRPr="00052A30" w:rsidRDefault="008D480D">
          <w:pPr>
            <w:pStyle w:val="TOC3"/>
            <w:tabs>
              <w:tab w:val="right" w:leader="dot" w:pos="8296"/>
            </w:tabs>
            <w:rPr>
              <w:rFonts w:eastAsiaTheme="minorEastAsia" w:cs="Arial"/>
              <w:noProof/>
              <w:sz w:val="22"/>
              <w14:ligatures w14:val="standardContextual"/>
            </w:rPr>
          </w:pPr>
          <w:hyperlink w:anchor="_Toc138951366" w:history="1">
            <w:r w:rsidR="002A0AA2" w:rsidRPr="00052A30">
              <w:rPr>
                <w:rStyle w:val="Hyperlink"/>
                <w:rFonts w:cs="Arial"/>
                <w:noProof/>
              </w:rPr>
              <w:t>Design protein-protein interaction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_Toc138951366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8</w:t>
            </w:r>
            <w:r w:rsidR="002A0AA2" w:rsidRPr="00052A30">
              <w:rPr>
                <w:rFonts w:cs="Arial"/>
                <w:noProof/>
                <w:webHidden/>
              </w:rPr>
              <w:fldChar w:fldCharType="end"/>
            </w:r>
          </w:hyperlink>
        </w:p>
        <w:p w14:paraId="2129DDD1" w14:textId="7CC9795B" w:rsidR="002A0AA2" w:rsidRPr="00052A30" w:rsidRDefault="008D480D">
          <w:pPr>
            <w:pStyle w:val="TOC3"/>
            <w:tabs>
              <w:tab w:val="right" w:leader="dot" w:pos="8296"/>
            </w:tabs>
            <w:rPr>
              <w:rFonts w:eastAsiaTheme="minorEastAsia" w:cs="Arial"/>
              <w:noProof/>
              <w:sz w:val="22"/>
              <w14:ligatures w14:val="standardContextual"/>
            </w:rPr>
          </w:pPr>
          <w:hyperlink w:anchor="_Toc138951367" w:history="1">
            <w:r w:rsidR="002A0AA2" w:rsidRPr="00052A30">
              <w:rPr>
                <w:rStyle w:val="Hyperlink"/>
                <w:rFonts w:cs="Arial"/>
                <w:noProof/>
              </w:rPr>
              <w:t>Design protein-nucleic acid interaction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_Toc138951367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8</w:t>
            </w:r>
            <w:r w:rsidR="002A0AA2" w:rsidRPr="00052A30">
              <w:rPr>
                <w:rFonts w:cs="Arial"/>
                <w:noProof/>
                <w:webHidden/>
              </w:rPr>
              <w:fldChar w:fldCharType="end"/>
            </w:r>
          </w:hyperlink>
        </w:p>
        <w:p w14:paraId="5E2F7031" w14:textId="722BC122" w:rsidR="002A0AA2" w:rsidRPr="00052A30" w:rsidRDefault="008D480D">
          <w:pPr>
            <w:pStyle w:val="TOC3"/>
            <w:tabs>
              <w:tab w:val="right" w:leader="dot" w:pos="8296"/>
            </w:tabs>
            <w:rPr>
              <w:rFonts w:eastAsiaTheme="minorEastAsia" w:cs="Arial"/>
              <w:noProof/>
              <w:sz w:val="22"/>
              <w14:ligatures w14:val="standardContextual"/>
            </w:rPr>
          </w:pPr>
          <w:hyperlink w:anchor="_Toc138951368" w:history="1">
            <w:r w:rsidR="002A0AA2" w:rsidRPr="00052A30">
              <w:rPr>
                <w:rStyle w:val="Hyperlink"/>
                <w:rFonts w:cs="Arial"/>
                <w:noProof/>
              </w:rPr>
              <w:t>Design protein-ligand interaction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_Toc138951368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8</w:t>
            </w:r>
            <w:r w:rsidR="002A0AA2" w:rsidRPr="00052A30">
              <w:rPr>
                <w:rFonts w:cs="Arial"/>
                <w:noProof/>
                <w:webHidden/>
              </w:rPr>
              <w:fldChar w:fldCharType="end"/>
            </w:r>
          </w:hyperlink>
        </w:p>
        <w:p w14:paraId="5CEFFCC3" w14:textId="5E9A76D3" w:rsidR="002A0AA2" w:rsidRPr="00052A30" w:rsidRDefault="008D480D">
          <w:pPr>
            <w:pStyle w:val="TOC3"/>
            <w:tabs>
              <w:tab w:val="right" w:leader="dot" w:pos="8296"/>
            </w:tabs>
            <w:rPr>
              <w:rFonts w:eastAsiaTheme="minorEastAsia" w:cs="Arial"/>
              <w:noProof/>
              <w:sz w:val="22"/>
              <w14:ligatures w14:val="standardContextual"/>
            </w:rPr>
          </w:pPr>
          <w:hyperlink w:anchor="_Toc138951369" w:history="1">
            <w:r w:rsidR="002A0AA2" w:rsidRPr="00052A30">
              <w:rPr>
                <w:rStyle w:val="Hyperlink"/>
                <w:rFonts w:cs="Arial"/>
                <w:noProof/>
              </w:rPr>
              <w:t>Design enzyme</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_Toc138951369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10</w:t>
            </w:r>
            <w:r w:rsidR="002A0AA2" w:rsidRPr="00052A30">
              <w:rPr>
                <w:rFonts w:cs="Arial"/>
                <w:noProof/>
                <w:webHidden/>
              </w:rPr>
              <w:fldChar w:fldCharType="end"/>
            </w:r>
          </w:hyperlink>
        </w:p>
        <w:p w14:paraId="7DC0B36E" w14:textId="7A07F4C0" w:rsidR="002A0AA2" w:rsidRPr="00052A30" w:rsidRDefault="008D480D">
          <w:pPr>
            <w:pStyle w:val="TOC3"/>
            <w:tabs>
              <w:tab w:val="right" w:leader="dot" w:pos="8296"/>
            </w:tabs>
            <w:rPr>
              <w:rFonts w:eastAsiaTheme="minorEastAsia" w:cs="Arial"/>
              <w:noProof/>
              <w:sz w:val="22"/>
              <w14:ligatures w14:val="standardContextual"/>
            </w:rPr>
          </w:pPr>
          <w:hyperlink w:anchor="_Toc138951370" w:history="1">
            <w:r w:rsidR="002A0AA2" w:rsidRPr="00052A30">
              <w:rPr>
                <w:rStyle w:val="Hyperlink"/>
                <w:rFonts w:cs="Arial"/>
                <w:noProof/>
              </w:rPr>
              <w:t>Design protein side-chain packing</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_Toc138951370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13</w:t>
            </w:r>
            <w:r w:rsidR="002A0AA2" w:rsidRPr="00052A30">
              <w:rPr>
                <w:rFonts w:cs="Arial"/>
                <w:noProof/>
                <w:webHidden/>
              </w:rPr>
              <w:fldChar w:fldCharType="end"/>
            </w:r>
          </w:hyperlink>
        </w:p>
        <w:p w14:paraId="64B0870F" w14:textId="5C5912D8" w:rsidR="002A0AA2" w:rsidRPr="00052A30" w:rsidRDefault="008D480D">
          <w:pPr>
            <w:pStyle w:val="TOC2"/>
            <w:tabs>
              <w:tab w:val="right" w:leader="dot" w:pos="8296"/>
            </w:tabs>
            <w:rPr>
              <w:rFonts w:eastAsiaTheme="minorEastAsia" w:cs="Arial"/>
              <w:noProof/>
              <w:sz w:val="22"/>
              <w14:ligatures w14:val="standardContextual"/>
            </w:rPr>
          </w:pPr>
          <w:hyperlink w:anchor="_Toc138951371" w:history="1">
            <w:r w:rsidR="002A0AA2" w:rsidRPr="00052A30">
              <w:rPr>
                <w:rStyle w:val="Hyperlink"/>
                <w:rFonts w:cs="Arial"/>
                <w:noProof/>
              </w:rPr>
              <w:t>Repair incomplete protein side chain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_Toc138951371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13</w:t>
            </w:r>
            <w:r w:rsidR="002A0AA2" w:rsidRPr="00052A30">
              <w:rPr>
                <w:rFonts w:cs="Arial"/>
                <w:noProof/>
                <w:webHidden/>
              </w:rPr>
              <w:fldChar w:fldCharType="end"/>
            </w:r>
          </w:hyperlink>
        </w:p>
        <w:p w14:paraId="633A2D47" w14:textId="000C8288" w:rsidR="002A0AA2" w:rsidRPr="00052A30" w:rsidRDefault="008D480D">
          <w:pPr>
            <w:pStyle w:val="TOC2"/>
            <w:tabs>
              <w:tab w:val="right" w:leader="dot" w:pos="8296"/>
            </w:tabs>
            <w:rPr>
              <w:rFonts w:eastAsiaTheme="minorEastAsia" w:cs="Arial"/>
              <w:noProof/>
              <w:sz w:val="22"/>
              <w14:ligatures w14:val="standardContextual"/>
            </w:rPr>
          </w:pPr>
          <w:hyperlink w:anchor="_Toc138951372" w:history="1">
            <w:r w:rsidR="002A0AA2" w:rsidRPr="00052A30">
              <w:rPr>
                <w:rStyle w:val="Hyperlink"/>
                <w:rFonts w:cs="Arial"/>
                <w:noProof/>
              </w:rPr>
              <w:t>Protein structure energy minimization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_Toc138951372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13</w:t>
            </w:r>
            <w:r w:rsidR="002A0AA2" w:rsidRPr="00052A30">
              <w:rPr>
                <w:rFonts w:cs="Arial"/>
                <w:noProof/>
                <w:webHidden/>
              </w:rPr>
              <w:fldChar w:fldCharType="end"/>
            </w:r>
          </w:hyperlink>
        </w:p>
        <w:p w14:paraId="49E7ED09" w14:textId="0401A41A" w:rsidR="002A0AA2" w:rsidRPr="00052A30" w:rsidRDefault="008D480D">
          <w:pPr>
            <w:pStyle w:val="TOC2"/>
            <w:tabs>
              <w:tab w:val="right" w:leader="dot" w:pos="8296"/>
            </w:tabs>
            <w:rPr>
              <w:rFonts w:eastAsiaTheme="minorEastAsia" w:cs="Arial"/>
              <w:noProof/>
              <w:sz w:val="22"/>
              <w14:ligatures w14:val="standardContextual"/>
            </w:rPr>
          </w:pPr>
          <w:hyperlink w:anchor="_Toc138951373" w:history="1">
            <w:r w:rsidR="002A0AA2" w:rsidRPr="00052A30">
              <w:rPr>
                <w:rStyle w:val="Hyperlink"/>
                <w:rFonts w:cs="Arial"/>
                <w:noProof/>
              </w:rPr>
              <w:t>Build mutant structure model</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_Toc138951373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13</w:t>
            </w:r>
            <w:r w:rsidR="002A0AA2" w:rsidRPr="00052A30">
              <w:rPr>
                <w:rFonts w:cs="Arial"/>
                <w:noProof/>
                <w:webHidden/>
              </w:rPr>
              <w:fldChar w:fldCharType="end"/>
            </w:r>
          </w:hyperlink>
        </w:p>
        <w:p w14:paraId="617D4FDA" w14:textId="247A6A11" w:rsidR="002A0AA2" w:rsidRPr="00052A30" w:rsidRDefault="008D480D">
          <w:pPr>
            <w:pStyle w:val="TOC2"/>
            <w:tabs>
              <w:tab w:val="right" w:leader="dot" w:pos="8296"/>
            </w:tabs>
            <w:rPr>
              <w:rFonts w:eastAsiaTheme="minorEastAsia" w:cs="Arial"/>
              <w:noProof/>
              <w:sz w:val="22"/>
              <w14:ligatures w14:val="standardContextual"/>
            </w:rPr>
          </w:pPr>
          <w:hyperlink w:anchor="_Toc138951374" w:history="1">
            <w:r w:rsidR="002A0AA2" w:rsidRPr="00052A30">
              <w:rPr>
                <w:rStyle w:val="Hyperlink"/>
                <w:rFonts w:cs="Arial"/>
                <w:noProof/>
              </w:rPr>
              <w:t>Add polar hydrogen atom</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_Toc138951374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14</w:t>
            </w:r>
            <w:r w:rsidR="002A0AA2" w:rsidRPr="00052A30">
              <w:rPr>
                <w:rFonts w:cs="Arial"/>
                <w:noProof/>
                <w:webHidden/>
              </w:rPr>
              <w:fldChar w:fldCharType="end"/>
            </w:r>
          </w:hyperlink>
        </w:p>
        <w:p w14:paraId="1F6D5961" w14:textId="615F926B" w:rsidR="002A0AA2" w:rsidRPr="00052A30" w:rsidRDefault="008D480D">
          <w:pPr>
            <w:pStyle w:val="TOC2"/>
            <w:tabs>
              <w:tab w:val="right" w:leader="dot" w:pos="8296"/>
            </w:tabs>
            <w:rPr>
              <w:rFonts w:eastAsiaTheme="minorEastAsia" w:cs="Arial"/>
              <w:noProof/>
              <w:sz w:val="22"/>
              <w14:ligatures w14:val="standardContextual"/>
            </w:rPr>
          </w:pPr>
          <w:hyperlink w:anchor="_Toc138951375" w:history="1">
            <w:r w:rsidR="002A0AA2" w:rsidRPr="00052A30">
              <w:rPr>
                <w:rStyle w:val="Hyperlink"/>
                <w:rFonts w:cs="Arial"/>
                <w:noProof/>
              </w:rPr>
              <w:t>Optimize hydrogen's position to maximize hydrogen bonding network</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_Toc138951375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14</w:t>
            </w:r>
            <w:r w:rsidR="002A0AA2" w:rsidRPr="00052A30">
              <w:rPr>
                <w:rFonts w:cs="Arial"/>
                <w:noProof/>
                <w:webHidden/>
              </w:rPr>
              <w:fldChar w:fldCharType="end"/>
            </w:r>
          </w:hyperlink>
        </w:p>
        <w:p w14:paraId="410AA964" w14:textId="738AF0C3" w:rsidR="002A0AA2" w:rsidRPr="00052A30" w:rsidRDefault="008D480D">
          <w:pPr>
            <w:pStyle w:val="TOC2"/>
            <w:tabs>
              <w:tab w:val="right" w:leader="dot" w:pos="8296"/>
            </w:tabs>
            <w:rPr>
              <w:rFonts w:eastAsiaTheme="minorEastAsia" w:cs="Arial"/>
              <w:noProof/>
              <w:sz w:val="22"/>
              <w14:ligatures w14:val="standardContextual"/>
            </w:rPr>
          </w:pPr>
          <w:hyperlink w:anchor="_Toc138951376" w:history="1">
            <w:r w:rsidR="002A0AA2" w:rsidRPr="00052A30">
              <w:rPr>
                <w:rStyle w:val="Hyperlink"/>
                <w:rFonts w:cs="Arial"/>
                <w:noProof/>
              </w:rPr>
              <w:t>Compute protein stability</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_Toc138951376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14</w:t>
            </w:r>
            <w:r w:rsidR="002A0AA2" w:rsidRPr="00052A30">
              <w:rPr>
                <w:rFonts w:cs="Arial"/>
                <w:noProof/>
                <w:webHidden/>
              </w:rPr>
              <w:fldChar w:fldCharType="end"/>
            </w:r>
          </w:hyperlink>
        </w:p>
        <w:p w14:paraId="51114249" w14:textId="58EE2F42" w:rsidR="002A0AA2" w:rsidRPr="00052A30" w:rsidRDefault="008D480D">
          <w:pPr>
            <w:pStyle w:val="TOC2"/>
            <w:tabs>
              <w:tab w:val="right" w:leader="dot" w:pos="8296"/>
            </w:tabs>
            <w:rPr>
              <w:rFonts w:eastAsiaTheme="minorEastAsia" w:cs="Arial"/>
              <w:noProof/>
              <w:sz w:val="22"/>
              <w14:ligatures w14:val="standardContextual"/>
            </w:rPr>
          </w:pPr>
          <w:hyperlink w:anchor="_Toc138951377" w:history="1">
            <w:r w:rsidR="002A0AA2" w:rsidRPr="00052A30">
              <w:rPr>
                <w:rStyle w:val="Hyperlink"/>
                <w:rFonts w:cs="Arial"/>
                <w:noProof/>
              </w:rPr>
              <w:t>Compute protein interchain binding interaction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_Toc138951377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15</w:t>
            </w:r>
            <w:r w:rsidR="002A0AA2" w:rsidRPr="00052A30">
              <w:rPr>
                <w:rFonts w:cs="Arial"/>
                <w:noProof/>
                <w:webHidden/>
              </w:rPr>
              <w:fldChar w:fldCharType="end"/>
            </w:r>
          </w:hyperlink>
        </w:p>
        <w:p w14:paraId="1E28C602" w14:textId="4E61C251" w:rsidR="002A0AA2" w:rsidRPr="00052A30" w:rsidRDefault="008D480D">
          <w:pPr>
            <w:pStyle w:val="TOC1"/>
            <w:tabs>
              <w:tab w:val="right" w:leader="dot" w:pos="8296"/>
            </w:tabs>
            <w:rPr>
              <w:rFonts w:eastAsiaTheme="minorEastAsia" w:cs="Arial"/>
              <w:noProof/>
              <w:sz w:val="22"/>
              <w14:ligatures w14:val="standardContextual"/>
            </w:rPr>
          </w:pPr>
          <w:hyperlink w:anchor="_Toc138951378" w:history="1">
            <w:r w:rsidR="002A0AA2" w:rsidRPr="00052A30">
              <w:rPr>
                <w:rStyle w:val="Hyperlink"/>
                <w:rFonts w:cs="Arial"/>
                <w:noProof/>
              </w:rPr>
              <w:t>RESFILE</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_Toc138951378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15</w:t>
            </w:r>
            <w:r w:rsidR="002A0AA2" w:rsidRPr="00052A30">
              <w:rPr>
                <w:rFonts w:cs="Arial"/>
                <w:noProof/>
                <w:webHidden/>
              </w:rPr>
              <w:fldChar w:fldCharType="end"/>
            </w:r>
          </w:hyperlink>
        </w:p>
        <w:p w14:paraId="1D410C40" w14:textId="26460DF2" w:rsidR="002A0AA2" w:rsidRPr="00052A30" w:rsidRDefault="008D480D">
          <w:pPr>
            <w:pStyle w:val="TOC1"/>
            <w:tabs>
              <w:tab w:val="right" w:leader="dot" w:pos="8296"/>
            </w:tabs>
            <w:rPr>
              <w:rFonts w:eastAsiaTheme="minorEastAsia" w:cs="Arial"/>
              <w:noProof/>
              <w:sz w:val="22"/>
              <w14:ligatures w14:val="standardContextual"/>
            </w:rPr>
          </w:pPr>
          <w:hyperlink w:anchor="_Toc138951379" w:history="1">
            <w:r w:rsidR="002A0AA2" w:rsidRPr="00052A30">
              <w:rPr>
                <w:rStyle w:val="Hyperlink"/>
                <w:rFonts w:cs="Arial"/>
                <w:noProof/>
              </w:rPr>
              <w:t>How to cite UniDesign?</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_Toc138951379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17</w:t>
            </w:r>
            <w:r w:rsidR="002A0AA2" w:rsidRPr="00052A30">
              <w:rPr>
                <w:rFonts w:cs="Arial"/>
                <w:noProof/>
                <w:webHidden/>
              </w:rPr>
              <w:fldChar w:fldCharType="end"/>
            </w:r>
          </w:hyperlink>
        </w:p>
        <w:p w14:paraId="637FBEB3" w14:textId="3AC545B7" w:rsidR="002A0AA2" w:rsidRPr="00052A30" w:rsidRDefault="008D480D">
          <w:pPr>
            <w:pStyle w:val="TOC1"/>
            <w:tabs>
              <w:tab w:val="right" w:leader="dot" w:pos="8296"/>
            </w:tabs>
            <w:rPr>
              <w:rFonts w:eastAsiaTheme="minorEastAsia" w:cs="Arial"/>
              <w:noProof/>
              <w:sz w:val="22"/>
              <w14:ligatures w14:val="standardContextual"/>
            </w:rPr>
          </w:pPr>
          <w:hyperlink w:anchor="_Toc138951380" w:history="1">
            <w:r w:rsidR="002A0AA2" w:rsidRPr="00052A30">
              <w:rPr>
                <w:rStyle w:val="Hyperlink"/>
                <w:rFonts w:cs="Arial"/>
                <w:noProof/>
              </w:rPr>
              <w:t>References</w:t>
            </w:r>
            <w:r w:rsidR="002A0AA2" w:rsidRPr="00052A30">
              <w:rPr>
                <w:rFonts w:cs="Arial"/>
                <w:noProof/>
                <w:webHidden/>
              </w:rPr>
              <w:tab/>
            </w:r>
            <w:r w:rsidR="002A0AA2" w:rsidRPr="00052A30">
              <w:rPr>
                <w:rFonts w:cs="Arial"/>
                <w:noProof/>
                <w:webHidden/>
              </w:rPr>
              <w:fldChar w:fldCharType="begin"/>
            </w:r>
            <w:r w:rsidR="002A0AA2" w:rsidRPr="00052A30">
              <w:rPr>
                <w:rFonts w:cs="Arial"/>
                <w:noProof/>
                <w:webHidden/>
              </w:rPr>
              <w:instrText xml:space="preserve"> PAGEREF _Toc138951380 \h </w:instrText>
            </w:r>
            <w:r w:rsidR="002A0AA2" w:rsidRPr="00052A30">
              <w:rPr>
                <w:rFonts w:cs="Arial"/>
                <w:noProof/>
                <w:webHidden/>
              </w:rPr>
            </w:r>
            <w:r w:rsidR="002A0AA2" w:rsidRPr="00052A30">
              <w:rPr>
                <w:rFonts w:cs="Arial"/>
                <w:noProof/>
                <w:webHidden/>
              </w:rPr>
              <w:fldChar w:fldCharType="separate"/>
            </w:r>
            <w:r w:rsidR="002A0AA2" w:rsidRPr="00052A30">
              <w:rPr>
                <w:rFonts w:cs="Arial"/>
                <w:noProof/>
                <w:webHidden/>
              </w:rPr>
              <w:t>17</w:t>
            </w:r>
            <w:r w:rsidR="002A0AA2" w:rsidRPr="00052A30">
              <w:rPr>
                <w:rFonts w:cs="Arial"/>
                <w:noProof/>
                <w:webHidden/>
              </w:rPr>
              <w:fldChar w:fldCharType="end"/>
            </w:r>
          </w:hyperlink>
        </w:p>
        <w:p w14:paraId="08F37647" w14:textId="36C3D5DC" w:rsidR="00C71808" w:rsidRPr="00052A30" w:rsidRDefault="00C71808">
          <w:pPr>
            <w:rPr>
              <w:rFonts w:cs="Arial"/>
            </w:rPr>
          </w:pPr>
          <w:r w:rsidRPr="00052A30">
            <w:rPr>
              <w:rFonts w:cs="Arial"/>
              <w:b/>
              <w:bCs/>
              <w:lang w:val="zh-CN"/>
            </w:rPr>
            <w:fldChar w:fldCharType="end"/>
          </w:r>
        </w:p>
      </w:sdtContent>
    </w:sdt>
    <w:p w14:paraId="7F0D3B09" w14:textId="77777777" w:rsidR="00C71808" w:rsidRPr="00052A30" w:rsidRDefault="00C71808" w:rsidP="00C71808">
      <w:pPr>
        <w:rPr>
          <w:rFonts w:cs="Arial"/>
        </w:rPr>
      </w:pPr>
    </w:p>
    <w:p w14:paraId="399EBFC8" w14:textId="77777777" w:rsidR="004015D8" w:rsidRPr="00052A30" w:rsidRDefault="004015D8" w:rsidP="00D263F0">
      <w:pPr>
        <w:rPr>
          <w:rFonts w:cs="Arial"/>
        </w:rPr>
        <w:sectPr w:rsidR="004015D8" w:rsidRPr="00052A30" w:rsidSect="00005F85">
          <w:footerReference w:type="default" r:id="rId8"/>
          <w:pgSz w:w="11906" w:h="16838"/>
          <w:pgMar w:top="1440" w:right="1800" w:bottom="1440" w:left="1800" w:header="851" w:footer="992" w:gutter="0"/>
          <w:cols w:space="425"/>
          <w:titlePg/>
          <w:docGrid w:type="lines" w:linePitch="312"/>
        </w:sectPr>
      </w:pPr>
    </w:p>
    <w:p w14:paraId="1A302AB5" w14:textId="77777777" w:rsidR="00D263F0" w:rsidRPr="00052A30" w:rsidRDefault="00D263F0" w:rsidP="003775E4">
      <w:pPr>
        <w:pStyle w:val="Heading1"/>
        <w:jc w:val="left"/>
        <w:rPr>
          <w:rFonts w:cs="Arial"/>
        </w:rPr>
      </w:pPr>
      <w:bookmarkStart w:id="0" w:name="_Toc138951352"/>
      <w:r w:rsidRPr="00052A30">
        <w:rPr>
          <w:rFonts w:cs="Arial"/>
        </w:rPr>
        <w:lastRenderedPageBreak/>
        <w:t>Overview</w:t>
      </w:r>
      <w:r w:rsidR="005E62BE" w:rsidRPr="00052A30">
        <w:rPr>
          <w:rFonts w:cs="Arial"/>
        </w:rPr>
        <w:t xml:space="preserve"> and features</w:t>
      </w:r>
      <w:bookmarkEnd w:id="0"/>
    </w:p>
    <w:p w14:paraId="5A52C055" w14:textId="7631C384" w:rsidR="00FD7B9E" w:rsidRPr="00052A30" w:rsidRDefault="004C5FEF" w:rsidP="00CA67A7">
      <w:pPr>
        <w:jc w:val="left"/>
        <w:rPr>
          <w:rFonts w:cs="Arial"/>
        </w:rPr>
      </w:pPr>
      <w:r w:rsidRPr="00052A30">
        <w:rPr>
          <w:rFonts w:cs="Arial"/>
        </w:rPr>
        <w:t>UniDesign</w:t>
      </w:r>
      <w:r w:rsidR="002304BE" w:rsidRPr="00052A30">
        <w:rPr>
          <w:rFonts w:cs="Arial"/>
        </w:rPr>
        <w:t xml:space="preserve"> is </w:t>
      </w:r>
      <w:r w:rsidR="00A02C66" w:rsidRPr="00052A30">
        <w:rPr>
          <w:rFonts w:cs="Arial"/>
        </w:rPr>
        <w:t>a</w:t>
      </w:r>
      <w:r w:rsidR="00674321" w:rsidRPr="00052A30">
        <w:rPr>
          <w:rFonts w:cs="Arial"/>
        </w:rPr>
        <w:t xml:space="preserve"> </w:t>
      </w:r>
      <w:r w:rsidR="00281329" w:rsidRPr="00052A30">
        <w:rPr>
          <w:rFonts w:cs="Arial"/>
        </w:rPr>
        <w:t>computational</w:t>
      </w:r>
      <w:r w:rsidR="00A02C66" w:rsidRPr="00052A30">
        <w:rPr>
          <w:rFonts w:cs="Arial"/>
        </w:rPr>
        <w:t xml:space="preserve"> </w:t>
      </w:r>
      <w:r w:rsidR="00281329" w:rsidRPr="00052A30">
        <w:rPr>
          <w:rFonts w:cs="Arial"/>
        </w:rPr>
        <w:t>framework</w:t>
      </w:r>
      <w:r w:rsidRPr="00052A30">
        <w:rPr>
          <w:rFonts w:cs="Arial"/>
        </w:rPr>
        <w:t xml:space="preserve"> for protein </w:t>
      </w:r>
      <w:r w:rsidR="003775E4" w:rsidRPr="00052A30">
        <w:rPr>
          <w:rFonts w:cs="Arial"/>
        </w:rPr>
        <w:t>d</w:t>
      </w:r>
      <w:r w:rsidRPr="00052A30">
        <w:rPr>
          <w:rFonts w:cs="Arial"/>
        </w:rPr>
        <w:t>esign</w:t>
      </w:r>
      <w:r w:rsidR="00D263F0" w:rsidRPr="00052A30">
        <w:rPr>
          <w:rFonts w:cs="Arial"/>
        </w:rPr>
        <w:t>,</w:t>
      </w:r>
      <w:r w:rsidR="00AC3A46" w:rsidRPr="00052A30">
        <w:rPr>
          <w:rFonts w:cs="Arial"/>
        </w:rPr>
        <w:t xml:space="preserve"> targeting a diversity of</w:t>
      </w:r>
      <w:r w:rsidR="00D263F0" w:rsidRPr="00052A30">
        <w:rPr>
          <w:rFonts w:cs="Arial"/>
        </w:rPr>
        <w:t xml:space="preserve"> protein design</w:t>
      </w:r>
      <w:r w:rsidR="0073748E" w:rsidRPr="00052A30">
        <w:rPr>
          <w:rFonts w:cs="Arial"/>
        </w:rPr>
        <w:t xml:space="preserve"> and engineering</w:t>
      </w:r>
      <w:r w:rsidR="00AC3A46" w:rsidRPr="00052A30">
        <w:rPr>
          <w:rFonts w:cs="Arial"/>
        </w:rPr>
        <w:t xml:space="preserve"> tasks, and it can also be used for </w:t>
      </w:r>
      <w:r w:rsidR="00D263F0" w:rsidRPr="00052A30">
        <w:rPr>
          <w:rFonts w:cs="Arial"/>
        </w:rPr>
        <w:t>protein structure modeling and scoring.</w:t>
      </w:r>
      <w:r w:rsidR="00136CE1" w:rsidRPr="00052A30">
        <w:rPr>
          <w:rFonts w:cs="Arial"/>
        </w:rPr>
        <w:t xml:space="preserve"> </w:t>
      </w:r>
      <w:r w:rsidR="00D263F0" w:rsidRPr="00052A30">
        <w:rPr>
          <w:rFonts w:cs="Arial"/>
        </w:rPr>
        <w:t xml:space="preserve">UniDesign is extended </w:t>
      </w:r>
      <w:r w:rsidR="00B35854" w:rsidRPr="00052A30">
        <w:rPr>
          <w:rFonts w:cs="Arial"/>
        </w:rPr>
        <w:t xml:space="preserve">mainly </w:t>
      </w:r>
      <w:r w:rsidR="00D263F0" w:rsidRPr="00052A30">
        <w:rPr>
          <w:rFonts w:cs="Arial"/>
        </w:rPr>
        <w:t>from</w:t>
      </w:r>
      <w:r w:rsidR="00991C84" w:rsidRPr="00052A30">
        <w:rPr>
          <w:rFonts w:cs="Arial"/>
        </w:rPr>
        <w:t xml:space="preserve"> the</w:t>
      </w:r>
      <w:r w:rsidR="00AC3A46" w:rsidRPr="00052A30">
        <w:rPr>
          <w:rFonts w:cs="Arial"/>
        </w:rPr>
        <w:t xml:space="preserve"> </w:t>
      </w:r>
      <w:hyperlink r:id="rId9" w:history="1">
        <w:r w:rsidR="00136CE1" w:rsidRPr="00052A30">
          <w:rPr>
            <w:rStyle w:val="Hyperlink"/>
            <w:rFonts w:cs="Arial"/>
          </w:rPr>
          <w:t>EvoEF2</w:t>
        </w:r>
      </w:hyperlink>
      <w:r w:rsidR="00991C84" w:rsidRPr="00052A30">
        <w:rPr>
          <w:rFonts w:cs="Arial"/>
        </w:rPr>
        <w:t xml:space="preserve"> protein design program with the evolutionary feature taken from</w:t>
      </w:r>
      <w:r w:rsidR="00862757" w:rsidRPr="00052A30">
        <w:rPr>
          <w:rFonts w:cs="Arial"/>
        </w:rPr>
        <w:t xml:space="preserve"> </w:t>
      </w:r>
      <w:hyperlink r:id="rId10" w:history="1">
        <w:r w:rsidR="00D263F0" w:rsidRPr="00052A30">
          <w:rPr>
            <w:rStyle w:val="Hyperlink"/>
            <w:rFonts w:cs="Arial"/>
          </w:rPr>
          <w:t>EvoDesign</w:t>
        </w:r>
      </w:hyperlink>
      <w:r w:rsidR="00991C84" w:rsidRPr="00052A30">
        <w:rPr>
          <w:rFonts w:cs="Arial"/>
        </w:rPr>
        <w:t xml:space="preserve">, but it has </w:t>
      </w:r>
      <w:r w:rsidR="00136CE1" w:rsidRPr="00052A30">
        <w:rPr>
          <w:rFonts w:cs="Arial"/>
        </w:rPr>
        <w:t>many new features.</w:t>
      </w:r>
      <w:r w:rsidR="00991C84" w:rsidRPr="00052A30">
        <w:rPr>
          <w:rFonts w:cs="Arial"/>
        </w:rPr>
        <w:t xml:space="preserve"> In general, </w:t>
      </w:r>
      <w:r w:rsidR="00FD7B9E" w:rsidRPr="00052A30">
        <w:rPr>
          <w:rFonts w:cs="Arial"/>
        </w:rPr>
        <w:t>UniDesign</w:t>
      </w:r>
      <w:r w:rsidR="00AC3A46" w:rsidRPr="00052A30">
        <w:rPr>
          <w:rFonts w:cs="Arial"/>
        </w:rPr>
        <w:t xml:space="preserve"> </w:t>
      </w:r>
      <w:r w:rsidR="005E172A" w:rsidRPr="00052A30">
        <w:rPr>
          <w:rFonts w:cs="Arial"/>
        </w:rPr>
        <w:t>applies</w:t>
      </w:r>
      <w:r w:rsidR="00991C84" w:rsidRPr="00052A30">
        <w:rPr>
          <w:rFonts w:cs="Arial"/>
        </w:rPr>
        <w:t xml:space="preserve"> to </w:t>
      </w:r>
      <w:r w:rsidR="00FD7B9E" w:rsidRPr="00052A30">
        <w:rPr>
          <w:rFonts w:cs="Arial"/>
        </w:rPr>
        <w:t>but not limited to the following tasks:</w:t>
      </w:r>
    </w:p>
    <w:p w14:paraId="33A961E2" w14:textId="339BEBBE" w:rsidR="00FD7B9E" w:rsidRPr="00052A30" w:rsidRDefault="00FD7B9E" w:rsidP="003775E4">
      <w:pPr>
        <w:pStyle w:val="ListParagraph"/>
        <w:numPr>
          <w:ilvl w:val="0"/>
          <w:numId w:val="2"/>
        </w:numPr>
        <w:ind w:firstLineChars="0"/>
        <w:jc w:val="left"/>
        <w:rPr>
          <w:rFonts w:cs="Arial"/>
        </w:rPr>
      </w:pPr>
      <w:r w:rsidRPr="00052A30">
        <w:rPr>
          <w:rFonts w:cs="Arial"/>
        </w:rPr>
        <w:t>Protein design:</w:t>
      </w:r>
    </w:p>
    <w:p w14:paraId="041CEF40" w14:textId="52096B4C" w:rsidR="00FD7B9E" w:rsidRPr="00052A30" w:rsidRDefault="00FD7B9E" w:rsidP="00991C84">
      <w:pPr>
        <w:pStyle w:val="ListParagraph"/>
        <w:numPr>
          <w:ilvl w:val="0"/>
          <w:numId w:val="6"/>
        </w:numPr>
        <w:ind w:firstLineChars="0"/>
        <w:jc w:val="left"/>
        <w:rPr>
          <w:rFonts w:cs="Arial"/>
        </w:rPr>
      </w:pPr>
      <w:r w:rsidRPr="00052A30">
        <w:rPr>
          <w:rFonts w:cs="Arial"/>
        </w:rPr>
        <w:t>design monomer proteins</w:t>
      </w:r>
    </w:p>
    <w:p w14:paraId="65131D0D" w14:textId="4E66115C" w:rsidR="00FD7B9E" w:rsidRPr="00052A30" w:rsidRDefault="009E027A" w:rsidP="00991C84">
      <w:pPr>
        <w:pStyle w:val="ListParagraph"/>
        <w:numPr>
          <w:ilvl w:val="0"/>
          <w:numId w:val="6"/>
        </w:numPr>
        <w:ind w:firstLineChars="0"/>
        <w:jc w:val="left"/>
        <w:rPr>
          <w:rFonts w:cs="Arial"/>
        </w:rPr>
      </w:pPr>
      <w:r w:rsidRPr="00052A30">
        <w:rPr>
          <w:rFonts w:cs="Arial"/>
        </w:rPr>
        <w:t xml:space="preserve">design </w:t>
      </w:r>
      <w:r w:rsidR="00FD7B9E" w:rsidRPr="00052A30">
        <w:rPr>
          <w:rFonts w:cs="Arial"/>
        </w:rPr>
        <w:t>protein-protein interactions</w:t>
      </w:r>
    </w:p>
    <w:p w14:paraId="294E5B68" w14:textId="3CB4CC97" w:rsidR="00FD7B9E" w:rsidRPr="00052A30" w:rsidRDefault="009E027A" w:rsidP="00991C84">
      <w:pPr>
        <w:pStyle w:val="ListParagraph"/>
        <w:numPr>
          <w:ilvl w:val="0"/>
          <w:numId w:val="6"/>
        </w:numPr>
        <w:ind w:firstLineChars="0"/>
        <w:jc w:val="left"/>
        <w:rPr>
          <w:rFonts w:cs="Arial"/>
        </w:rPr>
      </w:pPr>
      <w:r w:rsidRPr="00052A30">
        <w:rPr>
          <w:rFonts w:cs="Arial"/>
        </w:rPr>
        <w:t xml:space="preserve">design </w:t>
      </w:r>
      <w:r w:rsidR="00FD7B9E" w:rsidRPr="00052A30">
        <w:rPr>
          <w:rFonts w:cs="Arial"/>
        </w:rPr>
        <w:t>protein-ligand interactions</w:t>
      </w:r>
    </w:p>
    <w:p w14:paraId="3E157CE6" w14:textId="7F199258" w:rsidR="00FD7B9E" w:rsidRPr="00052A30" w:rsidRDefault="009E027A" w:rsidP="00991C84">
      <w:pPr>
        <w:pStyle w:val="ListParagraph"/>
        <w:numPr>
          <w:ilvl w:val="0"/>
          <w:numId w:val="6"/>
        </w:numPr>
        <w:ind w:firstLineChars="0"/>
        <w:jc w:val="left"/>
        <w:rPr>
          <w:rFonts w:cs="Arial"/>
        </w:rPr>
      </w:pPr>
      <w:r w:rsidRPr="00052A30">
        <w:rPr>
          <w:rFonts w:cs="Arial"/>
        </w:rPr>
        <w:t xml:space="preserve">design </w:t>
      </w:r>
      <w:r w:rsidR="00FD7B9E" w:rsidRPr="00052A30">
        <w:rPr>
          <w:rFonts w:cs="Arial"/>
        </w:rPr>
        <w:t>protein-nucleic acid interactions</w:t>
      </w:r>
    </w:p>
    <w:p w14:paraId="59654E68" w14:textId="131043D7" w:rsidR="00FD7B9E" w:rsidRPr="00052A30" w:rsidRDefault="009E027A" w:rsidP="00991C84">
      <w:pPr>
        <w:pStyle w:val="ListParagraph"/>
        <w:numPr>
          <w:ilvl w:val="0"/>
          <w:numId w:val="6"/>
        </w:numPr>
        <w:ind w:firstLineChars="0"/>
        <w:jc w:val="left"/>
        <w:rPr>
          <w:rFonts w:cs="Arial"/>
        </w:rPr>
      </w:pPr>
      <w:r w:rsidRPr="00052A30">
        <w:rPr>
          <w:rFonts w:cs="Arial"/>
        </w:rPr>
        <w:t xml:space="preserve">design </w:t>
      </w:r>
      <w:r w:rsidR="00FD7B9E" w:rsidRPr="00052A30">
        <w:rPr>
          <w:rFonts w:cs="Arial"/>
        </w:rPr>
        <w:t>enzymes</w:t>
      </w:r>
    </w:p>
    <w:p w14:paraId="1E7DD73B" w14:textId="7FAFA3FF" w:rsidR="00FD7B9E" w:rsidRPr="00052A30" w:rsidRDefault="00FD7B9E" w:rsidP="003775E4">
      <w:pPr>
        <w:pStyle w:val="ListParagraph"/>
        <w:numPr>
          <w:ilvl w:val="0"/>
          <w:numId w:val="2"/>
        </w:numPr>
        <w:ind w:firstLineChars="0"/>
        <w:jc w:val="left"/>
        <w:rPr>
          <w:rFonts w:cs="Arial"/>
        </w:rPr>
      </w:pPr>
      <w:r w:rsidRPr="00052A30">
        <w:rPr>
          <w:rFonts w:cs="Arial"/>
        </w:rPr>
        <w:t>Protein structure modeling:</w:t>
      </w:r>
    </w:p>
    <w:p w14:paraId="5CB6B80A" w14:textId="1CFF565A" w:rsidR="00FD7B9E" w:rsidRPr="00052A30" w:rsidRDefault="00FD7B9E" w:rsidP="00150C95">
      <w:pPr>
        <w:pStyle w:val="ListParagraph"/>
        <w:numPr>
          <w:ilvl w:val="0"/>
          <w:numId w:val="7"/>
        </w:numPr>
        <w:ind w:firstLineChars="0"/>
        <w:jc w:val="left"/>
        <w:rPr>
          <w:rFonts w:cs="Arial"/>
        </w:rPr>
      </w:pPr>
      <w:r w:rsidRPr="00052A30">
        <w:rPr>
          <w:rFonts w:cs="Arial"/>
        </w:rPr>
        <w:t>protein side-chain packing</w:t>
      </w:r>
    </w:p>
    <w:p w14:paraId="68BF4E04" w14:textId="16B2E5F4" w:rsidR="00FD7B9E" w:rsidRPr="00052A30" w:rsidRDefault="00FD7B9E" w:rsidP="00150C95">
      <w:pPr>
        <w:pStyle w:val="ListParagraph"/>
        <w:numPr>
          <w:ilvl w:val="0"/>
          <w:numId w:val="7"/>
        </w:numPr>
        <w:ind w:firstLineChars="0"/>
        <w:jc w:val="left"/>
        <w:rPr>
          <w:rFonts w:cs="Arial"/>
        </w:rPr>
      </w:pPr>
      <w:r w:rsidRPr="00052A30">
        <w:rPr>
          <w:rFonts w:cs="Arial"/>
        </w:rPr>
        <w:t xml:space="preserve">repair </w:t>
      </w:r>
      <w:r w:rsidR="00150C95" w:rsidRPr="00052A30">
        <w:rPr>
          <w:rFonts w:cs="Arial"/>
        </w:rPr>
        <w:t xml:space="preserve">incomplete </w:t>
      </w:r>
      <w:r w:rsidRPr="00052A30">
        <w:rPr>
          <w:rFonts w:cs="Arial"/>
        </w:rPr>
        <w:t>protein sidechains</w:t>
      </w:r>
    </w:p>
    <w:p w14:paraId="0E20EF5C" w14:textId="45FFE887" w:rsidR="00FD7B9E" w:rsidRPr="00052A30" w:rsidRDefault="00FD7B9E" w:rsidP="00150C95">
      <w:pPr>
        <w:pStyle w:val="ListParagraph"/>
        <w:numPr>
          <w:ilvl w:val="0"/>
          <w:numId w:val="7"/>
        </w:numPr>
        <w:ind w:firstLineChars="0"/>
        <w:jc w:val="left"/>
        <w:rPr>
          <w:rFonts w:cs="Arial"/>
        </w:rPr>
      </w:pPr>
      <w:r w:rsidRPr="00052A30">
        <w:rPr>
          <w:rFonts w:cs="Arial"/>
        </w:rPr>
        <w:t>protein minimization</w:t>
      </w:r>
      <w:r w:rsidR="00150C95" w:rsidRPr="00052A30">
        <w:rPr>
          <w:rFonts w:cs="Arial"/>
        </w:rPr>
        <w:t xml:space="preserve"> to remove sidechain clashes</w:t>
      </w:r>
    </w:p>
    <w:p w14:paraId="208B5239" w14:textId="2A5A800A" w:rsidR="00FD7B9E" w:rsidRPr="00052A30" w:rsidRDefault="00FD7B9E" w:rsidP="00150C95">
      <w:pPr>
        <w:pStyle w:val="ListParagraph"/>
        <w:numPr>
          <w:ilvl w:val="0"/>
          <w:numId w:val="7"/>
        </w:numPr>
        <w:ind w:firstLineChars="0"/>
        <w:jc w:val="left"/>
        <w:rPr>
          <w:rFonts w:cs="Arial"/>
        </w:rPr>
      </w:pPr>
      <w:r w:rsidRPr="00052A30">
        <w:rPr>
          <w:rFonts w:cs="Arial"/>
        </w:rPr>
        <w:t>build mutant struc</w:t>
      </w:r>
      <w:r w:rsidR="00FD0167" w:rsidRPr="00052A30">
        <w:rPr>
          <w:rFonts w:cs="Arial"/>
        </w:rPr>
        <w:t>t</w:t>
      </w:r>
      <w:r w:rsidRPr="00052A30">
        <w:rPr>
          <w:rFonts w:cs="Arial"/>
        </w:rPr>
        <w:t>ur</w:t>
      </w:r>
      <w:r w:rsidR="00D430AB" w:rsidRPr="00052A30">
        <w:rPr>
          <w:rFonts w:cs="Arial"/>
        </w:rPr>
        <w:t>al</w:t>
      </w:r>
      <w:r w:rsidRPr="00052A30">
        <w:rPr>
          <w:rFonts w:cs="Arial"/>
        </w:rPr>
        <w:t xml:space="preserve"> models</w:t>
      </w:r>
    </w:p>
    <w:p w14:paraId="1BDE1838" w14:textId="228423D9" w:rsidR="00FD7B9E" w:rsidRPr="00052A30" w:rsidRDefault="00FD7B9E" w:rsidP="00150C95">
      <w:pPr>
        <w:pStyle w:val="ListParagraph"/>
        <w:numPr>
          <w:ilvl w:val="0"/>
          <w:numId w:val="7"/>
        </w:numPr>
        <w:ind w:firstLineChars="0"/>
        <w:jc w:val="left"/>
        <w:rPr>
          <w:rFonts w:cs="Arial"/>
        </w:rPr>
      </w:pPr>
      <w:r w:rsidRPr="00052A30">
        <w:rPr>
          <w:rFonts w:cs="Arial"/>
        </w:rPr>
        <w:t>add polar hydrogen atoms</w:t>
      </w:r>
    </w:p>
    <w:p w14:paraId="3253E912" w14:textId="425FEFE8" w:rsidR="00FD7B9E" w:rsidRPr="00052A30" w:rsidRDefault="00FD7B9E" w:rsidP="00150C95">
      <w:pPr>
        <w:pStyle w:val="ListParagraph"/>
        <w:numPr>
          <w:ilvl w:val="0"/>
          <w:numId w:val="7"/>
        </w:numPr>
        <w:ind w:firstLineChars="0"/>
        <w:jc w:val="left"/>
        <w:rPr>
          <w:rFonts w:cs="Arial"/>
        </w:rPr>
      </w:pPr>
      <w:r w:rsidRPr="00052A30">
        <w:rPr>
          <w:rFonts w:cs="Arial"/>
        </w:rPr>
        <w:t>optimi</w:t>
      </w:r>
      <w:r w:rsidR="00D430AB" w:rsidRPr="00052A30">
        <w:rPr>
          <w:rFonts w:cs="Arial"/>
        </w:rPr>
        <w:t>ze hydrogen</w:t>
      </w:r>
      <w:r w:rsidR="001616DB" w:rsidRPr="00052A30">
        <w:rPr>
          <w:rFonts w:cs="Arial"/>
        </w:rPr>
        <w:t xml:space="preserve"> atom</w:t>
      </w:r>
      <w:r w:rsidR="00D430AB" w:rsidRPr="00052A30">
        <w:rPr>
          <w:rFonts w:cs="Arial"/>
        </w:rPr>
        <w:t>'s position</w:t>
      </w:r>
    </w:p>
    <w:p w14:paraId="58213160" w14:textId="4462A7E4" w:rsidR="00FD7B9E" w:rsidRPr="00052A30" w:rsidRDefault="00991C84" w:rsidP="003775E4">
      <w:pPr>
        <w:pStyle w:val="ListParagraph"/>
        <w:numPr>
          <w:ilvl w:val="0"/>
          <w:numId w:val="2"/>
        </w:numPr>
        <w:ind w:firstLineChars="0"/>
        <w:jc w:val="left"/>
        <w:rPr>
          <w:rFonts w:cs="Arial"/>
        </w:rPr>
      </w:pPr>
      <w:r w:rsidRPr="00052A30">
        <w:rPr>
          <w:rFonts w:cs="Arial"/>
        </w:rPr>
        <w:t>Protein</w:t>
      </w:r>
      <w:r w:rsidR="00FD7B9E" w:rsidRPr="00052A30">
        <w:rPr>
          <w:rFonts w:cs="Arial"/>
        </w:rPr>
        <w:t xml:space="preserve"> scoring:</w:t>
      </w:r>
    </w:p>
    <w:p w14:paraId="0C7027EA" w14:textId="1A79BD62" w:rsidR="00FD7B9E" w:rsidRPr="00052A30" w:rsidRDefault="00150C95" w:rsidP="00150C95">
      <w:pPr>
        <w:pStyle w:val="ListParagraph"/>
        <w:numPr>
          <w:ilvl w:val="0"/>
          <w:numId w:val="8"/>
        </w:numPr>
        <w:ind w:firstLineChars="0"/>
        <w:jc w:val="left"/>
        <w:rPr>
          <w:rFonts w:cs="Arial"/>
        </w:rPr>
      </w:pPr>
      <w:r w:rsidRPr="00052A30">
        <w:rPr>
          <w:rFonts w:cs="Arial"/>
        </w:rPr>
        <w:t>compute</w:t>
      </w:r>
      <w:r w:rsidR="00FD7B9E" w:rsidRPr="00052A30">
        <w:rPr>
          <w:rFonts w:cs="Arial"/>
        </w:rPr>
        <w:t xml:space="preserve"> protein stability</w:t>
      </w:r>
    </w:p>
    <w:p w14:paraId="45B7EF09" w14:textId="1783C290" w:rsidR="00FD7B9E" w:rsidRPr="00052A30" w:rsidRDefault="00150C95" w:rsidP="00150C95">
      <w:pPr>
        <w:pStyle w:val="ListParagraph"/>
        <w:numPr>
          <w:ilvl w:val="0"/>
          <w:numId w:val="8"/>
        </w:numPr>
        <w:ind w:firstLineChars="0"/>
        <w:jc w:val="left"/>
        <w:rPr>
          <w:rFonts w:cs="Arial"/>
        </w:rPr>
      </w:pPr>
      <w:bookmarkStart w:id="1" w:name="_Hlk138943210"/>
      <w:r w:rsidRPr="00052A30">
        <w:rPr>
          <w:rFonts w:cs="Arial"/>
        </w:rPr>
        <w:t>compute</w:t>
      </w:r>
      <w:r w:rsidR="00FD7B9E" w:rsidRPr="00052A30">
        <w:rPr>
          <w:rFonts w:cs="Arial"/>
        </w:rPr>
        <w:t xml:space="preserve"> protein</w:t>
      </w:r>
      <w:r w:rsidRPr="00052A30">
        <w:rPr>
          <w:rFonts w:cs="Arial"/>
        </w:rPr>
        <w:t xml:space="preserve"> interchain binding</w:t>
      </w:r>
      <w:r w:rsidR="00FD7B9E" w:rsidRPr="00052A30">
        <w:rPr>
          <w:rFonts w:cs="Arial"/>
        </w:rPr>
        <w:t xml:space="preserve"> </w:t>
      </w:r>
      <w:r w:rsidRPr="00052A30">
        <w:rPr>
          <w:rFonts w:cs="Arial"/>
        </w:rPr>
        <w:t>interaction</w:t>
      </w:r>
      <w:bookmarkEnd w:id="1"/>
    </w:p>
    <w:p w14:paraId="3C59FA7F" w14:textId="77777777" w:rsidR="00386AB4" w:rsidRPr="00052A30" w:rsidRDefault="00386AB4" w:rsidP="003775E4">
      <w:pPr>
        <w:pStyle w:val="Heading1"/>
        <w:jc w:val="left"/>
        <w:rPr>
          <w:rFonts w:cs="Arial"/>
        </w:rPr>
      </w:pPr>
      <w:bookmarkStart w:id="2" w:name="_Toc138951353"/>
      <w:r w:rsidRPr="00052A30">
        <w:rPr>
          <w:rFonts w:cs="Arial"/>
        </w:rPr>
        <w:t>License</w:t>
      </w:r>
      <w:bookmarkEnd w:id="2"/>
    </w:p>
    <w:p w14:paraId="62EBA5E3" w14:textId="77777777" w:rsidR="00386AB4" w:rsidRPr="00052A30" w:rsidRDefault="00386AB4" w:rsidP="003775E4">
      <w:pPr>
        <w:jc w:val="left"/>
        <w:rPr>
          <w:rFonts w:cs="Arial"/>
        </w:rPr>
      </w:pPr>
      <w:r w:rsidRPr="00052A30">
        <w:rPr>
          <w:rFonts w:cs="Arial"/>
        </w:rPr>
        <w:t>The MIT License (MIT)</w:t>
      </w:r>
    </w:p>
    <w:p w14:paraId="64681D4F" w14:textId="77777777" w:rsidR="00CD726A" w:rsidRPr="00052A30" w:rsidRDefault="00386AB4" w:rsidP="003775E4">
      <w:pPr>
        <w:jc w:val="left"/>
        <w:rPr>
          <w:rFonts w:cs="Arial"/>
        </w:rPr>
      </w:pPr>
      <w:r w:rsidRPr="00052A30">
        <w:rPr>
          <w:rFonts w:cs="Arial"/>
        </w:rPr>
        <w:t>Copyright (c) Xiaoqiang Huang</w:t>
      </w:r>
    </w:p>
    <w:p w14:paraId="0547E7CF" w14:textId="3C3BF64B" w:rsidR="00386AB4" w:rsidRPr="00052A30" w:rsidRDefault="007D66E7" w:rsidP="003775E4">
      <w:pPr>
        <w:jc w:val="left"/>
        <w:rPr>
          <w:rFonts w:cs="Arial"/>
        </w:rPr>
      </w:pPr>
      <w:r w:rsidRPr="00052A30">
        <w:rPr>
          <w:rFonts w:cs="Arial"/>
        </w:rPr>
        <w:t>xiaoqiah@outlook.com or xiaoqiah@umich.edu</w:t>
      </w:r>
    </w:p>
    <w:p w14:paraId="3294AAB8" w14:textId="77777777" w:rsidR="00386AB4" w:rsidRPr="00052A30" w:rsidRDefault="00386AB4" w:rsidP="003775E4">
      <w:pPr>
        <w:jc w:val="left"/>
        <w:rPr>
          <w:rFonts w:cs="Arial"/>
        </w:rPr>
      </w:pPr>
    </w:p>
    <w:p w14:paraId="0C66295E" w14:textId="77777777" w:rsidR="00386AB4" w:rsidRPr="00052A30" w:rsidRDefault="00386AB4" w:rsidP="003775E4">
      <w:pPr>
        <w:jc w:val="left"/>
        <w:rPr>
          <w:rFonts w:cs="Arial"/>
        </w:rPr>
      </w:pPr>
      <w:r w:rsidRPr="00052A30">
        <w:rPr>
          <w:rFonts w:cs="Arial"/>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64DAA6E" w14:textId="77777777" w:rsidR="00386AB4" w:rsidRPr="00052A30" w:rsidRDefault="00386AB4" w:rsidP="003775E4">
      <w:pPr>
        <w:jc w:val="left"/>
        <w:rPr>
          <w:rFonts w:cs="Arial"/>
        </w:rPr>
      </w:pPr>
    </w:p>
    <w:p w14:paraId="2C90090A" w14:textId="77777777" w:rsidR="00386AB4" w:rsidRPr="00052A30" w:rsidRDefault="00386AB4" w:rsidP="003775E4">
      <w:pPr>
        <w:jc w:val="left"/>
        <w:rPr>
          <w:rFonts w:cs="Arial"/>
        </w:rPr>
      </w:pPr>
      <w:r w:rsidRPr="00052A30">
        <w:rPr>
          <w:rFonts w:cs="Arial"/>
        </w:rPr>
        <w:t>The above copyright notice and this permission notice shall be included in all copies or substantial portions of the Software.</w:t>
      </w:r>
    </w:p>
    <w:p w14:paraId="2CB79EA0" w14:textId="77777777" w:rsidR="00386AB4" w:rsidRPr="00052A30" w:rsidRDefault="00386AB4" w:rsidP="003775E4">
      <w:pPr>
        <w:jc w:val="left"/>
        <w:rPr>
          <w:rFonts w:cs="Arial"/>
        </w:rPr>
      </w:pPr>
    </w:p>
    <w:p w14:paraId="1B4D195F" w14:textId="77777777" w:rsidR="00386AB4" w:rsidRPr="00052A30" w:rsidRDefault="00386AB4" w:rsidP="003775E4">
      <w:pPr>
        <w:jc w:val="left"/>
        <w:rPr>
          <w:rFonts w:cs="Arial"/>
        </w:rPr>
      </w:pPr>
      <w:r w:rsidRPr="00052A30">
        <w:rPr>
          <w:rFonts w:cs="Arial"/>
        </w:rPr>
        <w:t xml:space="preserve">THE SOFTWARE IS PROVIDED "AS IS", WITHOUT WARRANTY OF ANY KIND, EXPRESS OR IMPLIED, INCLUDING BUT NOT LIMITED TO THE WARRANTIES OF MERCHANTABILITY, FITNESS FOR A PARTICULAR PURPOSE AND </w:t>
      </w:r>
      <w:r w:rsidRPr="00052A30">
        <w:rPr>
          <w:rFonts w:cs="Arial"/>
        </w:rPr>
        <w:lastRenderedPageBreak/>
        <w:t>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7D322A8" w14:textId="77777777" w:rsidR="00386AB4" w:rsidRPr="00052A30" w:rsidRDefault="00386AB4" w:rsidP="003775E4">
      <w:pPr>
        <w:pStyle w:val="Heading1"/>
        <w:jc w:val="left"/>
        <w:rPr>
          <w:rFonts w:cs="Arial"/>
        </w:rPr>
      </w:pPr>
      <w:bookmarkStart w:id="3" w:name="_Toc138951354"/>
      <w:r w:rsidRPr="00052A30">
        <w:rPr>
          <w:rFonts w:cs="Arial"/>
        </w:rPr>
        <w:t>Software availability</w:t>
      </w:r>
      <w:bookmarkEnd w:id="3"/>
    </w:p>
    <w:p w14:paraId="79E57C5E" w14:textId="3D20AE92" w:rsidR="004015D8" w:rsidRPr="00052A30" w:rsidRDefault="000E5F66" w:rsidP="003775E4">
      <w:pPr>
        <w:jc w:val="left"/>
        <w:rPr>
          <w:rFonts w:cs="Arial"/>
        </w:rPr>
      </w:pPr>
      <w:r w:rsidRPr="00052A30">
        <w:rPr>
          <w:rFonts w:cs="Arial"/>
        </w:rPr>
        <w:t xml:space="preserve">UniDesign is fully open-sourced at </w:t>
      </w:r>
      <w:r w:rsidRPr="00052A30">
        <w:rPr>
          <w:rFonts w:cs="Arial"/>
          <w:szCs w:val="21"/>
        </w:rPr>
        <w:t>https://github.com/tommyhuangthu/UniDesign</w:t>
      </w:r>
      <w:r w:rsidR="00386AB4" w:rsidRPr="00052A30">
        <w:rPr>
          <w:rFonts w:cs="Arial"/>
        </w:rPr>
        <w:t>.</w:t>
      </w:r>
    </w:p>
    <w:p w14:paraId="73E10D5E" w14:textId="55FE6D02" w:rsidR="00FD7B9E" w:rsidRPr="00052A30" w:rsidRDefault="00EE3E63" w:rsidP="003775E4">
      <w:pPr>
        <w:pStyle w:val="Heading1"/>
        <w:jc w:val="left"/>
        <w:rPr>
          <w:rFonts w:cs="Arial"/>
        </w:rPr>
      </w:pPr>
      <w:bookmarkStart w:id="4" w:name="_Toc138951355"/>
      <w:r w:rsidRPr="00052A30">
        <w:rPr>
          <w:rFonts w:cs="Arial"/>
        </w:rPr>
        <w:t xml:space="preserve">Why </w:t>
      </w:r>
      <w:r w:rsidR="00FD7B9E" w:rsidRPr="00052A30">
        <w:rPr>
          <w:rFonts w:cs="Arial"/>
        </w:rPr>
        <w:t>UniDesign</w:t>
      </w:r>
      <w:r w:rsidRPr="00052A30">
        <w:rPr>
          <w:rFonts w:cs="Arial"/>
        </w:rPr>
        <w:t>?</w:t>
      </w:r>
      <w:bookmarkEnd w:id="4"/>
    </w:p>
    <w:p w14:paraId="1BCACCA8" w14:textId="45C29BBE" w:rsidR="00005F85" w:rsidRPr="00052A30" w:rsidRDefault="00005F85" w:rsidP="000E5F66">
      <w:pPr>
        <w:jc w:val="left"/>
        <w:rPr>
          <w:rFonts w:cs="Arial"/>
        </w:rPr>
      </w:pPr>
      <w:r w:rsidRPr="00052A30">
        <w:rPr>
          <w:rFonts w:cs="Arial"/>
        </w:rPr>
        <w:t>UniDesign is developed based on two</w:t>
      </w:r>
      <w:r w:rsidR="005E172A" w:rsidRPr="00052A30">
        <w:rPr>
          <w:rFonts w:cs="Arial"/>
        </w:rPr>
        <w:t xml:space="preserve"> previous</w:t>
      </w:r>
      <w:r w:rsidRPr="00052A30">
        <w:rPr>
          <w:rFonts w:cs="Arial"/>
        </w:rPr>
        <w:t xml:space="preserve"> protein design programs,</w:t>
      </w:r>
      <w:r w:rsidR="00CD726A" w:rsidRPr="00052A30">
        <w:rPr>
          <w:rFonts w:cs="Arial"/>
        </w:rPr>
        <w:t xml:space="preserve"> </w:t>
      </w:r>
      <w:r w:rsidRPr="00052A30">
        <w:rPr>
          <w:rFonts w:cs="Arial"/>
        </w:rPr>
        <w:t>EvoDesign</w:t>
      </w:r>
      <w:r w:rsidR="005E172A" w:rsidRPr="00052A30">
        <w:rPr>
          <w:rFonts w:cs="Arial"/>
        </w:rPr>
        <w:t xml:space="preserve"> </w:t>
      </w:r>
      <w:r w:rsidR="000467B5" w:rsidRPr="00052A30">
        <w:rPr>
          <w:rFonts w:cs="Arial"/>
        </w:rPr>
        <w:fldChar w:fldCharType="begin">
          <w:fldData xml:space="preserve">PEVuZE5vdGU+PENpdGU+PEF1dGhvcj5NaXRyYTwvQXV0aG9yPjxZZWFyPjIwMTM8L1llYXI+PFJl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</w:fldData>
        </w:fldChar>
      </w:r>
      <w:r w:rsidR="00052A30" w:rsidRPr="00052A30">
        <w:rPr>
          <w:rFonts w:cs="Arial"/>
        </w:rPr>
        <w:instrText xml:space="preserve"> ADDIN EN.CITE </w:instrText>
      </w:r>
      <w:r w:rsidR="00052A30" w:rsidRPr="00052A30">
        <w:rPr>
          <w:rFonts w:cs="Arial"/>
        </w:rPr>
        <w:fldChar w:fldCharType="begin">
          <w:fldData xml:space="preserve">PEVuZE5vdGU+PENpdGU+PEF1dGhvcj5NaXRyYTwvQXV0aG9yPjxZZWFyPjIwMTM8L1llYXI+PFJl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</w:fldData>
        </w:fldChar>
      </w:r>
      <w:r w:rsidR="00052A30" w:rsidRPr="00052A30">
        <w:rPr>
          <w:rFonts w:cs="Arial"/>
        </w:rPr>
        <w:instrText xml:space="preserve"> ADDIN EN.CITE.DATA </w:instrText>
      </w:r>
      <w:r w:rsidR="00052A30" w:rsidRPr="00052A30">
        <w:rPr>
          <w:rFonts w:cs="Arial"/>
        </w:rPr>
      </w:r>
      <w:r w:rsidR="00052A30" w:rsidRPr="00052A30">
        <w:rPr>
          <w:rFonts w:cs="Arial"/>
        </w:rPr>
        <w:fldChar w:fldCharType="end"/>
      </w:r>
      <w:r w:rsidR="000467B5" w:rsidRPr="00052A30">
        <w:rPr>
          <w:rFonts w:cs="Arial"/>
        </w:rPr>
        <w:fldChar w:fldCharType="separate"/>
      </w:r>
      <w:hyperlink w:anchor="_ENREF_1" w:tooltip="Mitra, 2013 #1581" w:history="1">
        <w:r w:rsidR="00052A30" w:rsidRPr="00052A30">
          <w:rPr>
            <w:rFonts w:cs="Arial"/>
            <w:noProof/>
            <w:vertAlign w:val="superscript"/>
          </w:rPr>
          <w:t>1</w:t>
        </w:r>
      </w:hyperlink>
      <w:r w:rsidR="00052A30" w:rsidRPr="00052A30">
        <w:rPr>
          <w:rFonts w:cs="Arial"/>
          <w:noProof/>
          <w:vertAlign w:val="superscript"/>
        </w:rPr>
        <w:t>,</w:t>
      </w:r>
      <w:hyperlink w:anchor="_ENREF_2" w:tooltip="Pearce, 2019 #1798" w:history="1">
        <w:r w:rsidR="00052A30" w:rsidRPr="00052A30">
          <w:rPr>
            <w:rFonts w:cs="Arial"/>
            <w:noProof/>
            <w:vertAlign w:val="superscript"/>
          </w:rPr>
          <w:t>2</w:t>
        </w:r>
      </w:hyperlink>
      <w:r w:rsidR="000467B5" w:rsidRPr="00052A30">
        <w:rPr>
          <w:rFonts w:cs="Arial"/>
        </w:rPr>
        <w:fldChar w:fldCharType="end"/>
      </w:r>
      <w:hyperlink w:anchor="_ENREF_1" w:tooltip="Pearce, 2019 #1798" w:history="1"/>
      <w:r w:rsidRPr="00052A30">
        <w:rPr>
          <w:rFonts w:cs="Arial"/>
        </w:rPr>
        <w:t xml:space="preserve"> and EvoEF2</w:t>
      </w:r>
      <w:r w:rsidR="005E172A" w:rsidRPr="00052A30">
        <w:rPr>
          <w:rFonts w:cs="Arial"/>
        </w:rPr>
        <w:t xml:space="preserve"> </w:t>
      </w:r>
      <w:hyperlink w:anchor="_ENREF_3" w:tooltip="Huang, 2020 #2211" w:history="1">
        <w:r w:rsidR="00052A30" w:rsidRPr="00052A30">
          <w:rPr>
            <w:rFonts w:cs="Arial"/>
          </w:rPr>
          <w:fldChar w:fldCharType="begin"/>
        </w:r>
        <w:r w:rsidR="00052A30" w:rsidRPr="00052A30">
          <w:rPr>
            <w:rFonts w:cs="Arial"/>
          </w:rPr>
          <w:instrText xml:space="preserve"> ADDIN EN.CITE &lt;EndNote&gt;&lt;Cite&gt;&lt;Author&gt;Huang&lt;/Author&gt;&lt;Year&gt;2020&lt;/Year&gt;&lt;RecNum&gt;2211&lt;/RecNum&gt;&lt;DisplayText&gt;&lt;style face="superscript"&gt;3&lt;/style&gt;&lt;/DisplayText&gt;&lt;record&gt;&lt;rec-number&gt;2211&lt;/rec-number&gt;&lt;foreign-keys&gt;&lt;key app="EN" db-id="traazpwagsfez5e0exnpt0d8expdw5wee5dv" timestamp="1572292770"&gt;2211&lt;/key&gt;&lt;/foreign-keys&gt;&lt;ref-type name="Journal Article"&gt;17&lt;/ref-type&gt;&lt;contributors&gt;&lt;authors&gt;&lt;author&gt;Huang, X.&lt;/author&gt;&lt;author&gt;Pearce, R.&lt;/author&gt;&lt;author&gt;Zhang, Y.&lt;/author&gt;&lt;/authors&gt;&lt;/contributors&gt;&lt;titles&gt;&lt;title&gt;EvoEF2: accurate and fast energy function for computational protein design&lt;/title&gt;&lt;secondary-title&gt;Bioinformatics&lt;/secondary-title&gt;&lt;/titles&gt;&lt;periodical&gt;&lt;full-title&gt;Bioinformatics&lt;/full-title&gt;&lt;abbr-1&gt;Bioinformatics&lt;/abbr-1&gt;&lt;abbr-2&gt;Bioinformatics&lt;/abbr-2&gt;&lt;/periodical&gt;&lt;pages&gt;1135-1142&lt;/pages&gt;&lt;volume&gt;36&lt;/volume&gt;&lt;number&gt;4&lt;/number&gt;&lt;dates&gt;&lt;year&gt;2020&lt;/year&gt;&lt;/dates&gt;&lt;isbn&gt;1367-4803&lt;/isbn&gt;&lt;urls&gt;&lt;/urls&gt;&lt;custom1&gt;btz740&lt;/custom1&gt;&lt;electronic-resource-num&gt;10.1093/bioinformatics/btz740&lt;/electronic-resource-num&gt;&lt;research-notes&gt;EvoEF2&lt;/research-notes&gt;&lt;access-date&gt;10/28/2019&lt;/access-date&gt;&lt;/record&gt;&lt;/Cite&gt;&lt;/EndNote&gt;</w:instrText>
        </w:r>
        <w:r w:rsidR="00052A30" w:rsidRPr="00052A30">
          <w:rPr>
            <w:rFonts w:cs="Arial"/>
          </w:rPr>
          <w:fldChar w:fldCharType="separate"/>
        </w:r>
        <w:r w:rsidR="00052A30" w:rsidRPr="00052A30">
          <w:rPr>
            <w:rFonts w:cs="Arial"/>
            <w:noProof/>
            <w:vertAlign w:val="superscript"/>
          </w:rPr>
          <w:t>3</w:t>
        </w:r>
        <w:r w:rsidR="00052A30" w:rsidRPr="00052A30">
          <w:rPr>
            <w:rFonts w:cs="Arial"/>
          </w:rPr>
          <w:fldChar w:fldCharType="end"/>
        </w:r>
      </w:hyperlink>
      <w:r w:rsidRPr="00052A30">
        <w:rPr>
          <w:rFonts w:cs="Arial"/>
        </w:rPr>
        <w:t>.</w:t>
      </w:r>
    </w:p>
    <w:p w14:paraId="4E1A0619" w14:textId="6A284612" w:rsidR="00D263F0" w:rsidRPr="00052A30" w:rsidRDefault="00D263F0" w:rsidP="003775E4">
      <w:pPr>
        <w:ind w:firstLine="360"/>
        <w:jc w:val="left"/>
        <w:rPr>
          <w:rFonts w:cs="Arial"/>
        </w:rPr>
      </w:pPr>
      <w:r w:rsidRPr="00052A30">
        <w:rPr>
          <w:rFonts w:cs="Arial"/>
        </w:rPr>
        <w:t>EvoDesign is an evolution-based</w:t>
      </w:r>
      <w:r w:rsidR="00136CE1" w:rsidRPr="00052A30">
        <w:rPr>
          <w:rFonts w:cs="Arial"/>
        </w:rPr>
        <w:t xml:space="preserve"> approach to</w:t>
      </w:r>
      <w:r w:rsidRPr="00052A30">
        <w:rPr>
          <w:rFonts w:cs="Arial"/>
        </w:rPr>
        <w:t xml:space="preserve"> de novo protein sequence design </w:t>
      </w:r>
      <w:r w:rsidR="00136CE1" w:rsidRPr="00052A30">
        <w:rPr>
          <w:rFonts w:cs="Arial"/>
        </w:rPr>
        <w:t>for monomers and protein-protein interactions. The first version of EvoDesign</w:t>
      </w:r>
      <w:r w:rsidRPr="00052A30">
        <w:rPr>
          <w:rFonts w:cs="Arial"/>
        </w:rPr>
        <w:t xml:space="preserve"> was released in 2013</w:t>
      </w:r>
      <w:r w:rsidR="005E172A" w:rsidRPr="00052A30">
        <w:rPr>
          <w:rFonts w:cs="Arial"/>
        </w:rPr>
        <w:t xml:space="preserve"> </w:t>
      </w:r>
      <w:hyperlink w:anchor="_ENREF_1" w:tooltip="Mitra, 2013 #1581" w:history="1">
        <w:r w:rsidR="00052A30" w:rsidRPr="00052A30">
          <w:rPr>
            <w:rFonts w:cs="Arial"/>
          </w:rPr>
          <w:fldChar w:fldCharType="begin"/>
        </w:r>
        <w:r w:rsidR="00052A30" w:rsidRPr="00052A30">
          <w:rPr>
            <w:rFonts w:cs="Arial"/>
          </w:rPr>
          <w:instrText xml:space="preserve"> ADDIN EN.CITE &lt;EndNote&gt;&lt;Cite&gt;&lt;Author&gt;Mitra&lt;/Author&gt;&lt;Year&gt;2013&lt;/Year&gt;&lt;RecNum&gt;1581&lt;/RecNum&gt;&lt;DisplayText&gt;&lt;style face="superscript"&gt;1&lt;/style&gt;&lt;/DisplayText&gt;&lt;record&gt;&lt;rec-number&gt;1581&lt;/rec-number&gt;&lt;foreign-keys&gt;&lt;key app="EN" db-id="traazpwagsfez5e0exnpt0d8expdw5wee5dv" timestamp="1530244518"&gt;1581&lt;/key&gt;&lt;/foreign-keys&gt;&lt;ref-type name="Journal Article"&gt;17&lt;/ref-type&gt;&lt;contributors&gt;&lt;authors&gt;&lt;author&gt;Mitra, P.&lt;/author&gt;&lt;author&gt;Shultis, D.&lt;/author&gt;&lt;author&gt;Zhang, Y.&lt;/author&gt;&lt;/authors&gt;&lt;/contributors&gt;&lt;auth-address&gt;Department of Computational Medicine and Bioinformatics, University of Michigan, Ann Arbor, MI 48109 USA.&lt;/auth-address&gt;&lt;titles&gt;&lt;title&gt;EvoDesign: de novo protein design based on structural and evolutionary profiles&lt;/title&gt;&lt;secondary-title&gt;Nucleic Acids Res&lt;/secondary-title&gt;&lt;alt-title&gt;Nucleic acids research&lt;/alt-title&gt;&lt;/titles&gt;&lt;periodical&gt;&lt;full-title&gt;Nucleic Acids Research&lt;/full-title&gt;&lt;abbr-1&gt;Nucleic Acids Res.&lt;/abbr-1&gt;&lt;abbr-2&gt;Nucleic Acids Res&lt;/abbr-2&gt;&lt;/periodical&gt;&lt;alt-periodical&gt;&lt;full-title&gt;Nucleic Acids Research&lt;/full-title&gt;&lt;abbr-1&gt;Nucleic Acids Res.&lt;/abbr-1&gt;&lt;abbr-2&gt;Nucleic Acids Res&lt;/abbr-2&gt;&lt;/alt-periodical&gt;&lt;pages&gt;W273-280&lt;/pages&gt;&lt;volume&gt;41&lt;/volume&gt;&lt;number&gt;Web Server issue&lt;/number&gt;&lt;keywords&gt;&lt;keyword&gt;Evolution, Molecular&lt;/keyword&gt;&lt;keyword&gt;Internet&lt;/keyword&gt;&lt;keyword&gt;Monte Carlo Method&lt;/keyword&gt;&lt;keyword&gt;Protein Conformation&lt;/keyword&gt;&lt;keyword&gt;Protein Engineering/*methods&lt;/keyword&gt;&lt;keyword&gt;Sequence Analysis, Protein&lt;/keyword&gt;&lt;keyword&gt;*Software&lt;/keyword&gt;&lt;/keywords&gt;&lt;dates&gt;&lt;year&gt;2013&lt;/year&gt;&lt;pub-dates&gt;&lt;date&gt;Jul&lt;/date&gt;&lt;/pub-dates&gt;&lt;/dates&gt;&lt;isbn&gt;1362-4962 (Electronic)&amp;#xD;0305-1048 (Linking)&lt;/isbn&gt;&lt;accession-num&gt;23671331&lt;/accession-num&gt;&lt;urls&gt;&lt;related-urls&gt;&lt;url&gt;http://www.ncbi.nlm.nih.gov/pubmed/23671331&lt;/url&gt;&lt;/related-urls&gt;&lt;/urls&gt;&lt;custom2&gt;3692067&lt;/custom2&gt;&lt;electronic-resource-num&gt;10.1093/nar/gkt384&lt;/electronic-resource-num&gt;&lt;research-notes&gt;EvoDesign&lt;/research-notes&gt;&lt;/record&gt;&lt;/Cite&gt;&lt;/EndNote&gt;</w:instrText>
        </w:r>
        <w:r w:rsidR="00052A30" w:rsidRPr="00052A30">
          <w:rPr>
            <w:rFonts w:cs="Arial"/>
          </w:rPr>
          <w:fldChar w:fldCharType="separate"/>
        </w:r>
        <w:r w:rsidR="00052A30" w:rsidRPr="00052A30">
          <w:rPr>
            <w:rFonts w:cs="Arial"/>
            <w:noProof/>
            <w:vertAlign w:val="superscript"/>
          </w:rPr>
          <w:t>1</w:t>
        </w:r>
        <w:r w:rsidR="00052A30" w:rsidRPr="00052A30">
          <w:rPr>
            <w:rFonts w:cs="Arial"/>
          </w:rPr>
          <w:fldChar w:fldCharType="end"/>
        </w:r>
      </w:hyperlink>
      <w:r w:rsidRPr="00052A30">
        <w:rPr>
          <w:rFonts w:cs="Arial"/>
        </w:rPr>
        <w:t xml:space="preserve">. </w:t>
      </w:r>
      <w:r w:rsidR="00136CE1" w:rsidRPr="00052A30">
        <w:rPr>
          <w:rFonts w:cs="Arial"/>
        </w:rPr>
        <w:t>At that time, f</w:t>
      </w:r>
      <w:r w:rsidRPr="00052A30">
        <w:rPr>
          <w:rFonts w:cs="Arial"/>
        </w:rPr>
        <w:t>or protein design simulations, EvoDesign utilized a</w:t>
      </w:r>
      <w:r w:rsidR="000467B5" w:rsidRPr="00052A30">
        <w:rPr>
          <w:rFonts w:cs="Arial"/>
        </w:rPr>
        <w:t>n external</w:t>
      </w:r>
      <w:r w:rsidRPr="00052A30">
        <w:rPr>
          <w:rFonts w:cs="Arial"/>
        </w:rPr>
        <w:t xml:space="preserve"> protein side-chain packing program named SCWRL4</w:t>
      </w:r>
      <w:r w:rsidR="005E172A" w:rsidRPr="00052A30">
        <w:rPr>
          <w:rFonts w:cs="Arial"/>
        </w:rPr>
        <w:t xml:space="preserve"> </w:t>
      </w:r>
      <w:hyperlink w:anchor="_ENREF_4" w:tooltip="Krivov, 2009 #1019" w:history="1">
        <w:r w:rsidR="00052A30" w:rsidRPr="00052A30">
          <w:rPr>
            <w:rFonts w:cs="Arial"/>
          </w:rPr>
          <w:fldChar w:fldCharType="begin"/>
        </w:r>
        <w:r w:rsidR="00052A30" w:rsidRPr="00052A30">
          <w:rPr>
            <w:rFonts w:cs="Arial"/>
          </w:rPr>
          <w:instrText xml:space="preserve"> ADDIN EN.CITE &lt;EndNote&gt;&lt;Cite&gt;&lt;Author&gt;Krivov&lt;/Author&gt;&lt;Year&gt;2009&lt;/Year&gt;&lt;RecNum&gt;1019&lt;/RecNum&gt;&lt;DisplayText&gt;&lt;style face="superscript"&gt;4&lt;/style&gt;&lt;/DisplayText&gt;&lt;record&gt;&lt;rec-number&gt;1019&lt;/rec-number&gt;&lt;foreign-keys&gt;&lt;key app="EN" db-id="traazpwagsfez5e0exnpt0d8expdw5wee5dv" timestamp="1530222853"&gt;1019&lt;/key&gt;&lt;/foreign-keys&gt;&lt;ref-type name="Journal Article"&gt;17&lt;/ref-type&gt;&lt;contributors&gt;&lt;authors&gt;&lt;author&gt;Krivov, G. G.&lt;/author&gt;&lt;author&gt;Shapovalov, M. V.&lt;/author&gt;&lt;author&gt;Dunbrack, R. L., Jr.&lt;/author&gt;&lt;/authors&gt;&lt;/contributors&gt;&lt;auth-address&gt;Institute for Cancer Research, Fox Chase Cancer Center, 333 Cottman Avenue, Philadelphia, Pennsylvania 19111, USA.&lt;/auth-address&gt;&lt;titles&gt;&lt;title&gt;Improved prediction of protein side-chain conformations with SCWRL4&lt;/title&gt;&lt;secondary-title&gt;Proteins&lt;/secondary-title&gt;&lt;alt-title&gt;Proteins&lt;/alt-title&gt;&lt;/titles&gt;&lt;periodical&gt;&lt;full-title&gt;Proteins&lt;/full-title&gt;&lt;abbr-1&gt;Proteins&lt;/abbr-1&gt;&lt;abbr-2&gt;Proteins&lt;/abbr-2&gt;&lt;/periodical&gt;&lt;alt-periodical&gt;&lt;full-title&gt;Proteins&lt;/full-title&gt;&lt;abbr-1&gt;Proteins&lt;/abbr-1&gt;&lt;abbr-2&gt;Proteins&lt;/abbr-2&gt;&lt;/alt-periodical&gt;&lt;pages&gt;778-795&lt;/pages&gt;&lt;volume&gt;77&lt;/volume&gt;&lt;number&gt;4&lt;/number&gt;&lt;keywords&gt;&lt;keyword&gt;Algorithms&lt;/keyword&gt;&lt;keyword&gt;Computer Simulation&lt;/keyword&gt;&lt;keyword&gt;Crystallography, X-Ray&lt;/keyword&gt;&lt;keyword&gt;Hydrogen Bonding&lt;/keyword&gt;&lt;keyword&gt;Models, Molecular&lt;/keyword&gt;&lt;keyword&gt;Peptide Library&lt;/keyword&gt;&lt;keyword&gt;*Protein Conformation&lt;/keyword&gt;&lt;keyword&gt;Proteins/*chemistry&lt;/keyword&gt;&lt;keyword&gt;Sequence Alignment/statistics &amp;amp; numerical data&lt;/keyword&gt;&lt;keyword&gt;*Software&lt;/keyword&gt;&lt;keyword&gt;Software Design&lt;/keyword&gt;&lt;keyword&gt;Static Electricity&lt;/keyword&gt;&lt;keyword&gt;Thermodynamics&lt;/keyword&gt;&lt;/keywords&gt;&lt;dates&gt;&lt;year&gt;2009&lt;/year&gt;&lt;pub-dates&gt;&lt;date&gt;Dec&lt;/date&gt;&lt;/pub-dates&gt;&lt;/dates&gt;&lt;isbn&gt;1097-0134 (Electronic)&amp;#xD;0887-3585 (Linking)&lt;/isbn&gt;&lt;accession-num&gt;19603484&lt;/accession-num&gt;&lt;urls&gt;&lt;related-urls&gt;&lt;url&gt;http://www.ncbi.nlm.nih.gov/pubmed/19603484&lt;/url&gt;&lt;/related-urls&gt;&lt;/urls&gt;&lt;custom2&gt;2885146&lt;/custom2&gt;&lt;electronic-resource-num&gt;10.1002/prot.22488&lt;/electronic-resource-num&gt;&lt;research-notes&gt;SCWRL4&lt;/research-notes&gt;&lt;/record&gt;&lt;/Cite&gt;&lt;/EndNote&gt;</w:instrText>
        </w:r>
        <w:r w:rsidR="00052A30" w:rsidRPr="00052A30">
          <w:rPr>
            <w:rFonts w:cs="Arial"/>
          </w:rPr>
          <w:fldChar w:fldCharType="separate"/>
        </w:r>
        <w:r w:rsidR="00052A30" w:rsidRPr="00052A30">
          <w:rPr>
            <w:rFonts w:cs="Arial"/>
            <w:noProof/>
            <w:vertAlign w:val="superscript"/>
          </w:rPr>
          <w:t>4</w:t>
        </w:r>
        <w:r w:rsidR="00052A30" w:rsidRPr="00052A30">
          <w:rPr>
            <w:rFonts w:cs="Arial"/>
          </w:rPr>
          <w:fldChar w:fldCharType="end"/>
        </w:r>
      </w:hyperlink>
      <w:r w:rsidRPr="00052A30">
        <w:rPr>
          <w:rFonts w:cs="Arial"/>
        </w:rPr>
        <w:t xml:space="preserve"> to construct the structur</w:t>
      </w:r>
      <w:r w:rsidR="00674321" w:rsidRPr="00052A30">
        <w:rPr>
          <w:rFonts w:cs="Arial"/>
        </w:rPr>
        <w:t>al</w:t>
      </w:r>
      <w:r w:rsidRPr="00052A30">
        <w:rPr>
          <w:rFonts w:cs="Arial"/>
        </w:rPr>
        <w:t xml:space="preserve"> model for a sequence decoy on a fixed protein backbone and then used a composite scoring</w:t>
      </w:r>
      <w:r w:rsidR="00136CE1" w:rsidRPr="00052A30">
        <w:rPr>
          <w:rFonts w:cs="Arial"/>
        </w:rPr>
        <w:t xml:space="preserve"> function </w:t>
      </w:r>
      <w:r w:rsidR="005E172A" w:rsidRPr="00052A30">
        <w:rPr>
          <w:rFonts w:cs="Arial"/>
        </w:rPr>
        <w:t>that</w:t>
      </w:r>
      <w:r w:rsidRPr="00052A30">
        <w:rPr>
          <w:rFonts w:cs="Arial"/>
        </w:rPr>
        <w:t xml:space="preserve"> combined an evolution-based potential (i.e. position-specific scoring matrix, PSSM) and an</w:t>
      </w:r>
      <w:r w:rsidR="000467B5" w:rsidRPr="00052A30">
        <w:rPr>
          <w:rFonts w:cs="Arial"/>
        </w:rPr>
        <w:t xml:space="preserve"> external</w:t>
      </w:r>
      <w:r w:rsidRPr="00052A30">
        <w:rPr>
          <w:rFonts w:cs="Arial"/>
        </w:rPr>
        <w:t xml:space="preserve"> empirical scoring function</w:t>
      </w:r>
      <w:r w:rsidR="00136CE1" w:rsidRPr="00052A30">
        <w:rPr>
          <w:rFonts w:cs="Arial"/>
        </w:rPr>
        <w:t xml:space="preserve"> named</w:t>
      </w:r>
      <w:r w:rsidRPr="00052A30">
        <w:rPr>
          <w:rFonts w:cs="Arial"/>
        </w:rPr>
        <w:t xml:space="preserve"> FoldX</w:t>
      </w:r>
      <w:r w:rsidR="005E172A" w:rsidRPr="00052A30">
        <w:rPr>
          <w:rFonts w:cs="Arial"/>
        </w:rPr>
        <w:t xml:space="preserve"> </w:t>
      </w:r>
      <w:hyperlink w:anchor="_ENREF_5" w:tooltip="Schymkowitz, 2005 #1333" w:history="1">
        <w:r w:rsidR="00052A30" w:rsidRPr="00052A30">
          <w:rPr>
            <w:rFonts w:cs="Arial"/>
          </w:rPr>
          <w:fldChar w:fldCharType="begin">
            <w:fldData xml:space="preserve">PEVuZE5vdGU+PENpdGU+PEF1dGhvcj5TY2h5bWtvd2l0ejwvQXV0aG9yPjxZZWFyPjIwMDU8L1ll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</w:fldData>
          </w:fldChar>
        </w:r>
        <w:r w:rsidR="00052A30" w:rsidRPr="00052A30">
          <w:rPr>
            <w:rFonts w:cs="Arial"/>
          </w:rPr>
          <w:instrText xml:space="preserve"> ADDIN EN.CITE </w:instrText>
        </w:r>
        <w:r w:rsidR="00052A30" w:rsidRPr="00052A30">
          <w:rPr>
            <w:rFonts w:cs="Arial"/>
          </w:rPr>
          <w:fldChar w:fldCharType="begin">
            <w:fldData xml:space="preserve">PEVuZE5vdGU+PENpdGU+PEF1dGhvcj5TY2h5bWtvd2l0ejwvQXV0aG9yPjxZZWFyPjIwMDU8L1ll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</w:fldData>
          </w:fldChar>
        </w:r>
        <w:r w:rsidR="00052A30" w:rsidRPr="00052A30">
          <w:rPr>
            <w:rFonts w:cs="Arial"/>
          </w:rPr>
          <w:instrText xml:space="preserve"> ADDIN EN.CITE.DATA </w:instrText>
        </w:r>
        <w:r w:rsidR="00052A30" w:rsidRPr="00052A30">
          <w:rPr>
            <w:rFonts w:cs="Arial"/>
          </w:rPr>
        </w:r>
        <w:r w:rsidR="00052A30" w:rsidRPr="00052A30">
          <w:rPr>
            <w:rFonts w:cs="Arial"/>
          </w:rPr>
          <w:fldChar w:fldCharType="end"/>
        </w:r>
        <w:r w:rsidR="00052A30" w:rsidRPr="00052A30">
          <w:rPr>
            <w:rFonts w:cs="Arial"/>
          </w:rPr>
          <w:fldChar w:fldCharType="separate"/>
        </w:r>
        <w:r w:rsidR="00052A30" w:rsidRPr="00052A30">
          <w:rPr>
            <w:rFonts w:cs="Arial"/>
            <w:noProof/>
            <w:vertAlign w:val="superscript"/>
          </w:rPr>
          <w:t>5</w:t>
        </w:r>
        <w:r w:rsidR="00052A30" w:rsidRPr="00052A30">
          <w:rPr>
            <w:rFonts w:cs="Arial"/>
          </w:rPr>
          <w:fldChar w:fldCharType="end"/>
        </w:r>
      </w:hyperlink>
      <w:r w:rsidRPr="00052A30">
        <w:rPr>
          <w:rFonts w:cs="Arial"/>
        </w:rPr>
        <w:t xml:space="preserve"> to score the model</w:t>
      </w:r>
      <w:r w:rsidR="00136CE1" w:rsidRPr="00052A30">
        <w:rPr>
          <w:rFonts w:cs="Arial"/>
        </w:rPr>
        <w:t xml:space="preserve">s generated by SCWRL4. A </w:t>
      </w:r>
      <w:r w:rsidR="005E172A" w:rsidRPr="00052A30">
        <w:rPr>
          <w:rFonts w:cs="Arial"/>
        </w:rPr>
        <w:t>r</w:t>
      </w:r>
      <w:r w:rsidR="00136CE1" w:rsidRPr="00052A30">
        <w:rPr>
          <w:rFonts w:cs="Arial"/>
        </w:rPr>
        <w:t>eplica</w:t>
      </w:r>
      <w:r w:rsidR="005E172A" w:rsidRPr="00052A30">
        <w:rPr>
          <w:rFonts w:cs="Arial"/>
        </w:rPr>
        <w:t xml:space="preserve"> e</w:t>
      </w:r>
      <w:r w:rsidRPr="00052A30">
        <w:rPr>
          <w:rFonts w:cs="Arial"/>
        </w:rPr>
        <w:t>xchange Monte</w:t>
      </w:r>
      <w:r w:rsidR="005E172A" w:rsidRPr="00052A30">
        <w:rPr>
          <w:rFonts w:cs="Arial"/>
        </w:rPr>
        <w:t xml:space="preserve"> </w:t>
      </w:r>
      <w:r w:rsidRPr="00052A30">
        <w:rPr>
          <w:rFonts w:cs="Arial"/>
        </w:rPr>
        <w:t>Carlo (REMC) simulatio</w:t>
      </w:r>
      <w:r w:rsidR="00136CE1" w:rsidRPr="00052A30">
        <w:rPr>
          <w:rFonts w:cs="Arial"/>
        </w:rPr>
        <w:t>n was used to accept or reject the</w:t>
      </w:r>
      <w:r w:rsidRPr="00052A30">
        <w:rPr>
          <w:rFonts w:cs="Arial"/>
        </w:rPr>
        <w:t xml:space="preserve"> sequence decoy</w:t>
      </w:r>
      <w:r w:rsidR="00136CE1" w:rsidRPr="00052A30">
        <w:rPr>
          <w:rFonts w:cs="Arial"/>
        </w:rPr>
        <w:t>s</w:t>
      </w:r>
      <w:r w:rsidRPr="00052A30">
        <w:rPr>
          <w:rFonts w:cs="Arial"/>
        </w:rPr>
        <w:t xml:space="preserve"> through the Metropolis criterion. A large number of low-energy</w:t>
      </w:r>
      <w:r w:rsidR="00136CE1" w:rsidRPr="00052A30">
        <w:rPr>
          <w:rFonts w:cs="Arial"/>
        </w:rPr>
        <w:t xml:space="preserve"> (i.e. the FoldX score)</w:t>
      </w:r>
      <w:r w:rsidRPr="00052A30">
        <w:rPr>
          <w:rFonts w:cs="Arial"/>
        </w:rPr>
        <w:t xml:space="preserve"> sequence decoys generated in the REMC simulation w</w:t>
      </w:r>
      <w:r w:rsidR="00674321" w:rsidRPr="00052A30">
        <w:rPr>
          <w:rFonts w:cs="Arial"/>
        </w:rPr>
        <w:t>ere</w:t>
      </w:r>
      <w:r w:rsidRPr="00052A30">
        <w:rPr>
          <w:rFonts w:cs="Arial"/>
        </w:rPr>
        <w:t xml:space="preserve"> then subjected to clustering based on sequence similarity calculated using the BLOSUM62 matrix. The sequences at the</w:t>
      </w:r>
      <w:r w:rsidR="00136CE1" w:rsidRPr="00052A30">
        <w:rPr>
          <w:rFonts w:cs="Arial"/>
        </w:rPr>
        <w:t xml:space="preserve"> largest</w:t>
      </w:r>
      <w:r w:rsidRPr="00052A30">
        <w:rPr>
          <w:rFonts w:cs="Arial"/>
        </w:rPr>
        <w:t xml:space="preserve"> cluster centers were selected, analyzed, and further screened for wet-lab experimental </w:t>
      </w:r>
      <w:r w:rsidR="000467B5" w:rsidRPr="00052A30">
        <w:rPr>
          <w:rFonts w:cs="Arial"/>
        </w:rPr>
        <w:t>test</w:t>
      </w:r>
      <w:r w:rsidR="005E172A" w:rsidRPr="00052A30">
        <w:rPr>
          <w:rFonts w:cs="Arial"/>
        </w:rPr>
        <w:t>s</w:t>
      </w:r>
      <w:r w:rsidRPr="00052A30">
        <w:rPr>
          <w:rFonts w:cs="Arial"/>
        </w:rPr>
        <w:t xml:space="preserve">. The </w:t>
      </w:r>
      <w:r w:rsidR="000467B5" w:rsidRPr="00052A30">
        <w:rPr>
          <w:rFonts w:cs="Arial"/>
        </w:rPr>
        <w:t>first</w:t>
      </w:r>
      <w:r w:rsidRPr="00052A30">
        <w:rPr>
          <w:rFonts w:cs="Arial"/>
        </w:rPr>
        <w:t xml:space="preserve"> version of EvoDesign was only able to design monomers. </w:t>
      </w:r>
      <w:r w:rsidR="00005F85" w:rsidRPr="00052A30">
        <w:rPr>
          <w:rFonts w:cs="Arial"/>
        </w:rPr>
        <w:t>In 2019</w:t>
      </w:r>
      <w:r w:rsidR="00136CE1" w:rsidRPr="00052A30">
        <w:rPr>
          <w:rFonts w:cs="Arial"/>
        </w:rPr>
        <w:t>, a newer</w:t>
      </w:r>
      <w:r w:rsidRPr="00052A30">
        <w:rPr>
          <w:rFonts w:cs="Arial"/>
        </w:rPr>
        <w:t xml:space="preserve"> version of EvoDesign </w:t>
      </w:r>
      <w:r w:rsidR="005E172A" w:rsidRPr="00052A30">
        <w:rPr>
          <w:rFonts w:cs="Arial"/>
        </w:rPr>
        <w:t>was</w:t>
      </w:r>
      <w:r w:rsidRPr="00052A30">
        <w:rPr>
          <w:rFonts w:cs="Arial"/>
        </w:rPr>
        <w:t xml:space="preserve"> </w:t>
      </w:r>
      <w:r w:rsidR="000467B5" w:rsidRPr="00052A30">
        <w:rPr>
          <w:rFonts w:cs="Arial"/>
        </w:rPr>
        <w:t>developed</w:t>
      </w:r>
      <w:r w:rsidRPr="00052A30">
        <w:rPr>
          <w:rFonts w:cs="Arial"/>
        </w:rPr>
        <w:t xml:space="preserve"> to design protein complexes to enhance protein-protein binding interaction</w:t>
      </w:r>
      <w:r w:rsidR="005E172A" w:rsidRPr="00052A30">
        <w:rPr>
          <w:rFonts w:cs="Arial"/>
        </w:rPr>
        <w:t>,</w:t>
      </w:r>
      <w:r w:rsidRPr="00052A30">
        <w:rPr>
          <w:rFonts w:cs="Arial"/>
        </w:rPr>
        <w:t xml:space="preserve"> and the</w:t>
      </w:r>
      <w:r w:rsidR="00136CE1" w:rsidRPr="00052A30">
        <w:rPr>
          <w:rFonts w:cs="Arial"/>
        </w:rPr>
        <w:t xml:space="preserve"> previous</w:t>
      </w:r>
      <w:r w:rsidRPr="00052A30">
        <w:rPr>
          <w:rFonts w:cs="Arial"/>
        </w:rPr>
        <w:t xml:space="preserve"> packer SCWRL4 was replaced by a</w:t>
      </w:r>
      <w:r w:rsidR="005E172A" w:rsidRPr="00052A30">
        <w:rPr>
          <w:rFonts w:cs="Arial"/>
        </w:rPr>
        <w:t>nother</w:t>
      </w:r>
      <w:r w:rsidRPr="00052A30">
        <w:rPr>
          <w:rFonts w:cs="Arial"/>
        </w:rPr>
        <w:t xml:space="preserve"> much faster one</w:t>
      </w:r>
      <w:r w:rsidR="005E172A" w:rsidRPr="00052A30">
        <w:rPr>
          <w:rFonts w:cs="Arial"/>
        </w:rPr>
        <w:t>,</w:t>
      </w:r>
      <w:r w:rsidRPr="00052A30">
        <w:rPr>
          <w:rFonts w:cs="Arial"/>
        </w:rPr>
        <w:t xml:space="preserve"> RASP</w:t>
      </w:r>
      <w:r w:rsidR="005E172A" w:rsidRPr="00052A30">
        <w:rPr>
          <w:rFonts w:cs="Arial"/>
        </w:rPr>
        <w:t xml:space="preserve"> </w:t>
      </w:r>
      <w:hyperlink w:anchor="_ENREF_6" w:tooltip="Miao, 2011 #1022" w:history="1">
        <w:r w:rsidR="00052A30" w:rsidRPr="00052A30">
          <w:rPr>
            <w:rFonts w:cs="Arial"/>
          </w:rPr>
          <w:fldChar w:fldCharType="begin"/>
        </w:r>
        <w:r w:rsidR="00052A30" w:rsidRPr="00052A30">
          <w:rPr>
            <w:rFonts w:cs="Arial"/>
          </w:rPr>
          <w:instrText xml:space="preserve"> ADDIN EN.CITE &lt;EndNote&gt;&lt;Cite&gt;&lt;Author&gt;Miao&lt;/Author&gt;&lt;Year&gt;2011&lt;/Year&gt;&lt;RecNum&gt;1022&lt;/RecNum&gt;&lt;DisplayText&gt;&lt;style face="superscript"&gt;6&lt;/style&gt;&lt;/DisplayText&gt;&lt;record&gt;&lt;rec-number&gt;1022&lt;/rec-number&gt;&lt;foreign-keys&gt;&lt;key app="EN" db-id="traazpwagsfez5e0exnpt0d8expdw5wee5dv" timestamp="1530222864"&gt;1022&lt;/key&gt;&lt;/foreign-keys&gt;&lt;ref-type name="Journal Article"&gt;17&lt;/ref-type&gt;&lt;contributors&gt;&lt;authors&gt;&lt;author&gt;Miao, Z.&lt;/author&gt;&lt;author&gt;Cao, Y.&lt;/author&gt;&lt;author&gt;Jiang, T.&lt;/author&gt;&lt;/authors&gt;&lt;/contributors&gt;&lt;auth-address&gt;National Laboratory of Biomacromolecules, Institute of Biophysics, Chinese Academy of Sciences, Beijing 100101, China.&lt;/auth-address&gt;&lt;titles&gt;&lt;title&gt;RASP: rapid modeling of protein side chain conformations&lt;/title&gt;&lt;secondary-title&gt;Bioinformatics&lt;/secondary-title&gt;&lt;alt-title&gt;Bioinformatics&lt;/alt-title&gt;&lt;/titles&gt;&lt;periodical&gt;&lt;full-title&gt;Bioinformatics&lt;/full-title&gt;&lt;abbr-1&gt;Bioinformatics&lt;/abbr-1&gt;&lt;abbr-2&gt;Bioinformatics&lt;/abbr-2&gt;&lt;/periodical&gt;&lt;alt-periodical&gt;&lt;full-title&gt;Bioinformatics&lt;/full-title&gt;&lt;abbr-1&gt;Bioinformatics&lt;/abbr-1&gt;&lt;abbr-2&gt;Bioinformatics&lt;/abbr-2&gt;&lt;/alt-periodical&gt;&lt;pages&gt;3117-3122&lt;/pages&gt;&lt;volume&gt;27&lt;/volume&gt;&lt;number&gt;22&lt;/number&gt;&lt;keywords&gt;&lt;keyword&gt;*Algorithms&lt;/keyword&gt;&lt;keyword&gt;*Models, Molecular&lt;/keyword&gt;&lt;keyword&gt;*Protein Conformation&lt;/keyword&gt;&lt;keyword&gt;Proteins/chemistry&lt;/keyword&gt;&lt;keyword&gt;Software&lt;/keyword&gt;&lt;/keywords&gt;&lt;dates&gt;&lt;year&gt;2011&lt;/year&gt;&lt;pub-dates&gt;&lt;date&gt;Nov 15&lt;/date&gt;&lt;/pub-dates&gt;&lt;/dates&gt;&lt;isbn&gt;1367-4811 (Electronic)&amp;#xD;1367-4803 (Linking)&lt;/isbn&gt;&lt;accession-num&gt;21949272&lt;/accession-num&gt;&lt;urls&gt;&lt;related-urls&gt;&lt;url&gt;http://www.ncbi.nlm.nih.gov/pubmed/21949272&lt;/url&gt;&lt;/related-urls&gt;&lt;/urls&gt;&lt;electronic-resource-num&gt;10.1093/bioinformatics/btr538&lt;/electronic-resource-num&gt;&lt;research-notes&gt;RASP&lt;/research-notes&gt;&lt;/record&gt;&lt;/Cite&gt;&lt;/EndNote&gt;</w:instrText>
        </w:r>
        <w:r w:rsidR="00052A30" w:rsidRPr="00052A30">
          <w:rPr>
            <w:rFonts w:cs="Arial"/>
          </w:rPr>
          <w:fldChar w:fldCharType="separate"/>
        </w:r>
        <w:r w:rsidR="00052A30" w:rsidRPr="00052A30">
          <w:rPr>
            <w:rFonts w:cs="Arial"/>
            <w:noProof/>
            <w:vertAlign w:val="superscript"/>
          </w:rPr>
          <w:t>6</w:t>
        </w:r>
        <w:r w:rsidR="00052A30" w:rsidRPr="00052A30">
          <w:rPr>
            <w:rFonts w:cs="Arial"/>
          </w:rPr>
          <w:fldChar w:fldCharType="end"/>
        </w:r>
      </w:hyperlink>
      <w:r w:rsidRPr="00052A30">
        <w:rPr>
          <w:rFonts w:cs="Arial"/>
        </w:rPr>
        <w:t>.</w:t>
      </w:r>
    </w:p>
    <w:p w14:paraId="5768C858" w14:textId="6D4A885A" w:rsidR="00F912FF" w:rsidRPr="00052A30" w:rsidRDefault="00E4529F" w:rsidP="003775E4">
      <w:pPr>
        <w:ind w:firstLine="360"/>
        <w:jc w:val="left"/>
        <w:rPr>
          <w:rFonts w:cs="Arial"/>
        </w:rPr>
      </w:pPr>
      <w:r w:rsidRPr="00052A30">
        <w:rPr>
          <w:rFonts w:cs="Arial"/>
        </w:rPr>
        <w:t>EvoDesign calls a few</w:t>
      </w:r>
      <w:r w:rsidR="00D263F0" w:rsidRPr="00052A30">
        <w:rPr>
          <w:rFonts w:cs="Arial"/>
        </w:rPr>
        <w:t xml:space="preserve"> third-party programs (</w:t>
      </w:r>
      <w:r w:rsidR="005E172A" w:rsidRPr="00052A30">
        <w:rPr>
          <w:rFonts w:cs="Arial"/>
        </w:rPr>
        <w:t>e.g.,</w:t>
      </w:r>
      <w:r w:rsidR="00D263F0" w:rsidRPr="00052A30">
        <w:rPr>
          <w:rFonts w:cs="Arial"/>
        </w:rPr>
        <w:t xml:space="preserve"> SCWRL4, RASP, and FoldX)</w:t>
      </w:r>
      <w:r w:rsidR="00CB4D43" w:rsidRPr="00052A30">
        <w:rPr>
          <w:rFonts w:cs="Arial"/>
        </w:rPr>
        <w:t xml:space="preserve"> for the two major steps in computational protein design,</w:t>
      </w:r>
      <w:r w:rsidR="005E172A" w:rsidRPr="00052A30">
        <w:rPr>
          <w:rFonts w:cs="Arial"/>
        </w:rPr>
        <w:t xml:space="preserve"> i.e.,</w:t>
      </w:r>
      <w:r w:rsidR="00CB4D43" w:rsidRPr="00052A30">
        <w:rPr>
          <w:rFonts w:cs="Arial"/>
        </w:rPr>
        <w:t xml:space="preserve"> model construction and scoring. </w:t>
      </w:r>
      <w:r w:rsidR="00FD7B9E" w:rsidRPr="00052A30">
        <w:rPr>
          <w:rFonts w:cs="Arial"/>
        </w:rPr>
        <w:t>Since the sou</w:t>
      </w:r>
      <w:r w:rsidR="00DB45D8" w:rsidRPr="00052A30">
        <w:rPr>
          <w:rFonts w:cs="Arial"/>
        </w:rPr>
        <w:t>r</w:t>
      </w:r>
      <w:r w:rsidR="00FD7B9E" w:rsidRPr="00052A30">
        <w:rPr>
          <w:rFonts w:cs="Arial"/>
        </w:rPr>
        <w:t xml:space="preserve">ce code of these </w:t>
      </w:r>
      <w:r w:rsidR="00DB45D8" w:rsidRPr="00052A30">
        <w:rPr>
          <w:rFonts w:cs="Arial"/>
        </w:rPr>
        <w:t>external</w:t>
      </w:r>
      <w:r w:rsidR="00FD7B9E" w:rsidRPr="00052A30">
        <w:rPr>
          <w:rFonts w:cs="Arial"/>
        </w:rPr>
        <w:t xml:space="preserve"> programs </w:t>
      </w:r>
      <w:r w:rsidR="00414A56" w:rsidRPr="00052A30">
        <w:rPr>
          <w:rFonts w:cs="Arial"/>
        </w:rPr>
        <w:t>is</w:t>
      </w:r>
      <w:r w:rsidR="00FD7B9E" w:rsidRPr="00052A30">
        <w:rPr>
          <w:rFonts w:cs="Arial"/>
        </w:rPr>
        <w:t xml:space="preserve"> not available, it is difficult to</w:t>
      </w:r>
      <w:r w:rsidR="00DB45D8" w:rsidRPr="00052A30">
        <w:rPr>
          <w:rFonts w:cs="Arial"/>
        </w:rPr>
        <w:t xml:space="preserve"> exten</w:t>
      </w:r>
      <w:r w:rsidR="00674321" w:rsidRPr="00052A30">
        <w:rPr>
          <w:rFonts w:cs="Arial"/>
        </w:rPr>
        <w:t>d</w:t>
      </w:r>
      <w:r w:rsidR="00DB45D8" w:rsidRPr="00052A30">
        <w:rPr>
          <w:rFonts w:cs="Arial"/>
        </w:rPr>
        <w:t xml:space="preserve"> them </w:t>
      </w:r>
      <w:r w:rsidR="00FD7B9E" w:rsidRPr="00052A30">
        <w:rPr>
          <w:rFonts w:cs="Arial"/>
        </w:rPr>
        <w:t xml:space="preserve">for </w:t>
      </w:r>
      <w:r w:rsidR="005E172A" w:rsidRPr="00052A30">
        <w:rPr>
          <w:rFonts w:cs="Arial"/>
        </w:rPr>
        <w:t>further research</w:t>
      </w:r>
      <w:r w:rsidR="00FD7B9E" w:rsidRPr="00052A30">
        <w:rPr>
          <w:rFonts w:cs="Arial"/>
        </w:rPr>
        <w:t>. For example, RASP</w:t>
      </w:r>
      <w:r w:rsidR="008B11BA" w:rsidRPr="00052A30">
        <w:rPr>
          <w:rFonts w:cs="Arial"/>
        </w:rPr>
        <w:t xml:space="preserve"> </w:t>
      </w:r>
      <w:r w:rsidR="00BE1E40" w:rsidRPr="00052A30">
        <w:rPr>
          <w:rFonts w:cs="Arial"/>
        </w:rPr>
        <w:t xml:space="preserve">cannot </w:t>
      </w:r>
      <w:r w:rsidR="005E172A" w:rsidRPr="00052A30">
        <w:rPr>
          <w:rFonts w:cs="Arial"/>
        </w:rPr>
        <w:t>handle</w:t>
      </w:r>
      <w:r w:rsidR="00BE1E40" w:rsidRPr="00052A30">
        <w:rPr>
          <w:rFonts w:cs="Arial"/>
        </w:rPr>
        <w:t xml:space="preserve"> protein-ligand interaction design because a custom ligand cannot be appropriately modeled.</w:t>
      </w:r>
      <w:r w:rsidR="00FD7B9E" w:rsidRPr="00052A30">
        <w:rPr>
          <w:rFonts w:cs="Arial"/>
        </w:rPr>
        <w:t xml:space="preserve"> </w:t>
      </w:r>
      <w:r w:rsidR="00F912FF" w:rsidRPr="00052A30">
        <w:rPr>
          <w:rFonts w:cs="Arial"/>
        </w:rPr>
        <w:t xml:space="preserve">For protein design scoring, </w:t>
      </w:r>
      <w:r w:rsidRPr="00052A30">
        <w:rPr>
          <w:rFonts w:cs="Arial"/>
        </w:rPr>
        <w:t xml:space="preserve">FoldX has been </w:t>
      </w:r>
      <w:r w:rsidR="00BE1E40" w:rsidRPr="00052A30">
        <w:rPr>
          <w:rFonts w:cs="Arial"/>
        </w:rPr>
        <w:t xml:space="preserve">only </w:t>
      </w:r>
      <w:r w:rsidRPr="00052A30">
        <w:rPr>
          <w:rFonts w:cs="Arial"/>
        </w:rPr>
        <w:t>optimized for predicting the protein stability change (</w:t>
      </w:r>
      <w:r w:rsidR="008F5702" w:rsidRPr="00052A30">
        <w:rPr>
          <w:rFonts w:cs="Arial"/>
        </w:rPr>
        <w:t>ΔΔ</w:t>
      </w:r>
      <w:r w:rsidRPr="00052A30">
        <w:rPr>
          <w:rFonts w:cs="Arial"/>
        </w:rPr>
        <w:t>G</w:t>
      </w:r>
      <w:r w:rsidRPr="00052A30">
        <w:rPr>
          <w:rFonts w:cs="Arial"/>
          <w:vertAlign w:val="subscript"/>
        </w:rPr>
        <w:t>stability</w:t>
      </w:r>
      <w:r w:rsidRPr="00052A30">
        <w:rPr>
          <w:rFonts w:cs="Arial"/>
        </w:rPr>
        <w:t>) upon mutations</w:t>
      </w:r>
      <w:r w:rsidR="005E172A" w:rsidRPr="00052A30">
        <w:rPr>
          <w:rFonts w:cs="Arial"/>
        </w:rPr>
        <w:t xml:space="preserve"> </w:t>
      </w:r>
      <w:hyperlink w:anchor="_ENREF_7" w:tooltip="Guerois, 2002 #1326" w:history="1">
        <w:r w:rsidR="00052A30" w:rsidRPr="00052A30">
          <w:rPr>
            <w:rFonts w:cs="Arial"/>
          </w:rPr>
          <w:fldChar w:fldCharType="begin"/>
        </w:r>
        <w:r w:rsidR="00052A30" w:rsidRPr="00052A30">
          <w:rPr>
            <w:rFonts w:cs="Arial"/>
          </w:rPr>
          <w:instrText xml:space="preserve"> ADDIN EN.CITE &lt;EndNote&gt;&lt;Cite&gt;&lt;Author&gt;Guerois&lt;/Author&gt;&lt;Year&gt;2002&lt;/Year&gt;&lt;RecNum&gt;1326&lt;/RecNum&gt;&lt;DisplayText&gt;&lt;style face="superscript"&gt;7&lt;/style&gt;&lt;/DisplayText&gt;&lt;record&gt;&lt;rec-number&gt;1326&lt;/rec-number&gt;&lt;foreign-keys&gt;&lt;key app="EN" db-id="traazpwagsfez5e0exnpt0d8expdw5wee5dv" timestamp="1530243861"&gt;1326&lt;/key&gt;&lt;/foreign-keys&gt;&lt;ref-type name="Journal Article"&gt;17&lt;/ref-type&gt;&lt;contributors&gt;&lt;authors&gt;&lt;author&gt;Guerois, Raphael&lt;/author&gt;&lt;author&gt;Nielsen, Jens Erik&lt;/author&gt;&lt;author&gt;Serrano, Luis&lt;/author&gt;&lt;/authors&gt;&lt;/contributors&gt;&lt;titles&gt;&lt;title&gt;Predicting Changes in the Stability of Proteins and Protein Complexes: A Study of More Than 1000 Mutations&lt;/title&gt;&lt;secondary-title&gt;Journal of Molecular Biology&lt;/secondary-title&gt;&lt;/titles&gt;&lt;periodical&gt;&lt;full-title&gt;Journal of Molecular Biology&lt;/full-title&gt;&lt;abbr-1&gt;J. Mol. Biol.&lt;/abbr-1&gt;&lt;abbr-2&gt;J Mol Biol&lt;/abbr-2&gt;&lt;/periodical&gt;&lt;pages&gt;369-387&lt;/pages&gt;&lt;volume&gt;320&lt;/volume&gt;&lt;number&gt;2&lt;/number&gt;&lt;dates&gt;&lt;year&gt;2002&lt;/year&gt;&lt;/dates&gt;&lt;isbn&gt;00222836&lt;/isbn&gt;&lt;urls&gt;&lt;/urls&gt;&lt;electronic-resource-num&gt;10.1016/s0022-2836(02)00442-4&lt;/electronic-resource-num&gt;&lt;research-notes&gt;FoldX&lt;/research-notes&gt;&lt;/record&gt;&lt;/Cite&gt;&lt;/EndNote&gt;</w:instrText>
        </w:r>
        <w:r w:rsidR="00052A30" w:rsidRPr="00052A30">
          <w:rPr>
            <w:rFonts w:cs="Arial"/>
          </w:rPr>
          <w:fldChar w:fldCharType="separate"/>
        </w:r>
        <w:r w:rsidR="00052A30" w:rsidRPr="00052A30">
          <w:rPr>
            <w:rFonts w:cs="Arial"/>
            <w:noProof/>
            <w:vertAlign w:val="superscript"/>
          </w:rPr>
          <w:t>7</w:t>
        </w:r>
        <w:r w:rsidR="00052A30" w:rsidRPr="00052A30">
          <w:rPr>
            <w:rFonts w:cs="Arial"/>
          </w:rPr>
          <w:fldChar w:fldCharType="end"/>
        </w:r>
      </w:hyperlink>
      <w:r w:rsidRPr="00052A30">
        <w:rPr>
          <w:rFonts w:cs="Arial"/>
        </w:rPr>
        <w:t xml:space="preserve">, </w:t>
      </w:r>
      <w:r w:rsidR="00BE1E40" w:rsidRPr="00052A30">
        <w:rPr>
          <w:rFonts w:cs="Arial"/>
        </w:rPr>
        <w:t>but</w:t>
      </w:r>
      <w:r w:rsidR="00F912FF" w:rsidRPr="00052A30">
        <w:rPr>
          <w:rFonts w:cs="Arial"/>
        </w:rPr>
        <w:t xml:space="preserve"> its</w:t>
      </w:r>
      <w:r w:rsidRPr="00052A30">
        <w:rPr>
          <w:rFonts w:cs="Arial"/>
        </w:rPr>
        <w:t xml:space="preserve"> </w:t>
      </w:r>
      <w:r w:rsidR="005E172A" w:rsidRPr="00052A30">
        <w:rPr>
          <w:rFonts w:cs="Arial"/>
        </w:rPr>
        <w:t>capability</w:t>
      </w:r>
      <w:r w:rsidRPr="00052A30">
        <w:rPr>
          <w:rFonts w:cs="Arial"/>
        </w:rPr>
        <w:t xml:space="preserve"> for de novo protein sequence design </w:t>
      </w:r>
      <w:r w:rsidR="005E172A" w:rsidRPr="00052A30">
        <w:rPr>
          <w:rFonts w:cs="Arial"/>
        </w:rPr>
        <w:t xml:space="preserve">is poor </w:t>
      </w:r>
      <w:hyperlink w:anchor="_ENREF_8" w:tooltip="Leaver-Fay, 2013 #1464" w:history="1">
        <w:r w:rsidR="00052A30" w:rsidRPr="00052A30">
          <w:rPr>
            <w:rFonts w:cs="Arial"/>
          </w:rPr>
          <w:fldChar w:fldCharType="begin">
            <w:fldData xml:space="preserve">PEVuZE5vdGU+PENpdGU+PEF1dGhvcj5MZWF2ZXItRmF5PC9BdXRob3I+PFllYXI+MjAxMzwvWWVh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</w:fldData>
          </w:fldChar>
        </w:r>
        <w:r w:rsidR="00052A30" w:rsidRPr="00052A30">
          <w:rPr>
            <w:rFonts w:cs="Arial"/>
          </w:rPr>
          <w:instrText xml:space="preserve"> ADDIN EN.CITE </w:instrText>
        </w:r>
        <w:r w:rsidR="00052A30" w:rsidRPr="00052A30">
          <w:rPr>
            <w:rFonts w:cs="Arial"/>
          </w:rPr>
          <w:fldChar w:fldCharType="begin">
            <w:fldData xml:space="preserve">PEVuZE5vdGU+PENpdGU+PEF1dGhvcj5MZWF2ZXItRmF5PC9BdXRob3I+PFllYXI+MjAxMzwvWWVh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</w:fldData>
          </w:fldChar>
        </w:r>
        <w:r w:rsidR="00052A30" w:rsidRPr="00052A30">
          <w:rPr>
            <w:rFonts w:cs="Arial"/>
          </w:rPr>
          <w:instrText xml:space="preserve"> ADDIN EN.CITE.DATA </w:instrText>
        </w:r>
        <w:r w:rsidR="00052A30" w:rsidRPr="00052A30">
          <w:rPr>
            <w:rFonts w:cs="Arial"/>
          </w:rPr>
        </w:r>
        <w:r w:rsidR="00052A30" w:rsidRPr="00052A30">
          <w:rPr>
            <w:rFonts w:cs="Arial"/>
          </w:rPr>
          <w:fldChar w:fldCharType="end"/>
        </w:r>
        <w:r w:rsidR="00052A30" w:rsidRPr="00052A30">
          <w:rPr>
            <w:rFonts w:cs="Arial"/>
          </w:rPr>
          <w:fldChar w:fldCharType="separate"/>
        </w:r>
        <w:r w:rsidR="00052A30" w:rsidRPr="00052A30">
          <w:rPr>
            <w:rFonts w:cs="Arial"/>
            <w:noProof/>
            <w:vertAlign w:val="superscript"/>
          </w:rPr>
          <w:t>8</w:t>
        </w:r>
        <w:r w:rsidR="00052A30" w:rsidRPr="00052A30">
          <w:rPr>
            <w:rFonts w:cs="Arial"/>
          </w:rPr>
          <w:fldChar w:fldCharType="end"/>
        </w:r>
      </w:hyperlink>
      <w:r w:rsidRPr="00052A30">
        <w:rPr>
          <w:rFonts w:cs="Arial"/>
        </w:rPr>
        <w:t xml:space="preserve">. </w:t>
      </w:r>
      <w:r w:rsidR="005E172A" w:rsidRPr="00052A30">
        <w:rPr>
          <w:rFonts w:cs="Arial"/>
        </w:rPr>
        <w:t>Besides</w:t>
      </w:r>
      <w:r w:rsidRPr="00052A30">
        <w:rPr>
          <w:rFonts w:cs="Arial"/>
        </w:rPr>
        <w:t>, FoldX has not been fully optimized for modeling</w:t>
      </w:r>
      <w:r w:rsidR="00F912FF" w:rsidRPr="00052A30">
        <w:rPr>
          <w:rFonts w:cs="Arial"/>
        </w:rPr>
        <w:t xml:space="preserve"> and designing</w:t>
      </w:r>
      <w:r w:rsidRPr="00052A30">
        <w:rPr>
          <w:rFonts w:cs="Arial"/>
        </w:rPr>
        <w:t xml:space="preserve"> protein-protein interactions</w:t>
      </w:r>
      <w:r w:rsidR="005E172A" w:rsidRPr="00052A30">
        <w:rPr>
          <w:rFonts w:cs="Arial"/>
        </w:rPr>
        <w:t xml:space="preserve"> </w:t>
      </w:r>
      <w:hyperlink w:anchor="_ENREF_2" w:tooltip="Pearce, 2019 #1798" w:history="1">
        <w:r w:rsidR="00052A30" w:rsidRPr="00052A30">
          <w:rPr>
            <w:rFonts w:cs="Arial"/>
          </w:rPr>
          <w:fldChar w:fldCharType="begin"/>
        </w:r>
        <w:r w:rsidR="00052A30" w:rsidRPr="00052A30">
          <w:rPr>
            <w:rFonts w:cs="Arial"/>
          </w:rPr>
          <w:instrText xml:space="preserve"> ADDIN EN.CITE &lt;EndNote&gt;&lt;Cite&gt;&lt;Author&gt;Pearce&lt;/Author&gt;&lt;Year&gt;2019&lt;/Year&gt;&lt;RecNum&gt;1798&lt;/RecNum&gt;&lt;DisplayText&gt;&lt;style face="superscript"&gt;2&lt;/style&gt;&lt;/DisplayText&gt;&lt;record&gt;&lt;rec-number&gt;1798&lt;/rec-number&gt;&lt;foreign-keys&gt;&lt;key app="EN" db-id="traazpwagsfez5e0exnpt0d8expdw5wee5dv" timestamp="1551980147"&gt;1798&lt;/key&gt;&lt;/foreign-keys&gt;&lt;ref-type name="Journal Article"&gt;17&lt;/ref-type&gt;&lt;contributors&gt;&lt;authors&gt;&lt;author&gt;Pearce, R.&lt;/author&gt;&lt;author&gt;Huang, X.&lt;/author&gt;&lt;author&gt;Setiawan, D.&lt;/author&gt;&lt;author&gt;Zhang, Y.&lt;/author&gt;&lt;/authors&gt;&lt;/contributors&gt;&lt;titles&gt;&lt;title&gt;EvoDesign: Designing protein-protein binding interactions using evolutionary interface profiles in conjunction with an optimized physical energy function&lt;/title&gt;&lt;secondary-title&gt;Journal of Molecular Biology&lt;/secondary-title&gt;&lt;/titles&gt;&lt;periodical&gt;&lt;full-title&gt;Journal of Molecular Biology&lt;/full-title&gt;&lt;abbr-1&gt;J. Mol. Biol.&lt;/abbr-1&gt;&lt;abbr-2&gt;J Mol Biol&lt;/abbr-2&gt;&lt;/periodical&gt;&lt;pages&gt;2467-2476&lt;/pages&gt;&lt;volume&gt;431&lt;/volume&gt;&lt;number&gt;13&lt;/number&gt;&lt;section&gt;2467&lt;/section&gt;&lt;dates&gt;&lt;year&gt;2019&lt;/year&gt;&lt;/dates&gt;&lt;urls&gt;&lt;/urls&gt;&lt;electronic-resource-num&gt;https://doi.org/10.1016/j.jmb.2019.02.028&lt;/electronic-resource-num&gt;&lt;research-notes&gt;EvoDesign&lt;/research-notes&gt;&lt;/record&gt;&lt;/Cite&gt;&lt;/EndNote&gt;</w:instrText>
        </w:r>
        <w:r w:rsidR="00052A30" w:rsidRPr="00052A30">
          <w:rPr>
            <w:rFonts w:cs="Arial"/>
          </w:rPr>
          <w:fldChar w:fldCharType="separate"/>
        </w:r>
        <w:r w:rsidR="00052A30" w:rsidRPr="00052A30">
          <w:rPr>
            <w:rFonts w:cs="Arial"/>
            <w:noProof/>
            <w:vertAlign w:val="superscript"/>
          </w:rPr>
          <w:t>2</w:t>
        </w:r>
        <w:r w:rsidR="00052A30" w:rsidRPr="00052A30">
          <w:rPr>
            <w:rFonts w:cs="Arial"/>
          </w:rPr>
          <w:fldChar w:fldCharType="end"/>
        </w:r>
      </w:hyperlink>
      <w:r w:rsidRPr="00052A30">
        <w:rPr>
          <w:rFonts w:cs="Arial"/>
        </w:rPr>
        <w:t xml:space="preserve">. </w:t>
      </w:r>
      <w:r w:rsidR="005E172A" w:rsidRPr="00052A30">
        <w:rPr>
          <w:rFonts w:cs="Arial"/>
        </w:rPr>
        <w:t>Moreover</w:t>
      </w:r>
      <w:r w:rsidRPr="00052A30">
        <w:rPr>
          <w:rFonts w:cs="Arial"/>
        </w:rPr>
        <w:t xml:space="preserve">, the computational speed of FoldX is </w:t>
      </w:r>
      <w:r w:rsidR="005E172A" w:rsidRPr="00052A30">
        <w:rPr>
          <w:rFonts w:cs="Arial"/>
        </w:rPr>
        <w:t xml:space="preserve">very slow </w:t>
      </w:r>
      <w:hyperlink w:anchor="_ENREF_2" w:tooltip="Pearce, 2019 #1798" w:history="1">
        <w:r w:rsidR="00052A30" w:rsidRPr="00052A30">
          <w:rPr>
            <w:rFonts w:cs="Arial"/>
          </w:rPr>
          <w:fldChar w:fldCharType="begin"/>
        </w:r>
        <w:r w:rsidR="00052A30" w:rsidRPr="00052A30">
          <w:rPr>
            <w:rFonts w:cs="Arial"/>
          </w:rPr>
          <w:instrText xml:space="preserve"> ADDIN EN.CITE &lt;EndNote&gt;&lt;Cite&gt;&lt;Author&gt;Pearce&lt;/Author&gt;&lt;Year&gt;2019&lt;/Year&gt;&lt;RecNum&gt;1798&lt;/RecNum&gt;&lt;DisplayText&gt;&lt;style face="superscript"&gt;2&lt;/style&gt;&lt;/DisplayText&gt;&lt;record&gt;&lt;rec-number&gt;1798&lt;/rec-number&gt;&lt;foreign-keys&gt;&lt;key app="EN" db-id="traazpwagsfez5e0exnpt0d8expdw5wee5dv" timestamp="1551980147"&gt;1798&lt;/key&gt;&lt;/foreign-keys&gt;&lt;ref-type name="Journal Article"&gt;17&lt;/ref-type&gt;&lt;contributors&gt;&lt;authors&gt;&lt;author&gt;Pearce, R.&lt;/author&gt;&lt;author&gt;Huang, X.&lt;/author&gt;&lt;author&gt;Setiawan, D.&lt;/author&gt;&lt;author&gt;Zhang, Y.&lt;/author&gt;&lt;/authors&gt;&lt;/contributors&gt;&lt;titles&gt;&lt;title&gt;EvoDesign: Designing protein-protein binding interactions using evolutionary interface profiles in conjunction with an optimized physical energy function&lt;/title&gt;&lt;secondary-title&gt;Journal of Molecular Biology&lt;/secondary-title&gt;&lt;/titles&gt;&lt;periodical&gt;&lt;full-title&gt;Journal of Molecular Biology&lt;/full-title&gt;&lt;abbr-1&gt;J. Mol. Biol.&lt;/abbr-1&gt;&lt;abbr-2&gt;J Mol Biol&lt;/abbr-2&gt;&lt;/periodical&gt;&lt;pages&gt;2467-2476&lt;/pages&gt;&lt;volume&gt;431&lt;/volume&gt;&lt;number&gt;13&lt;/number&gt;&lt;section&gt;2467&lt;/section&gt;&lt;dates&gt;&lt;year&gt;2019&lt;/year&gt;&lt;/dates&gt;&lt;urls&gt;&lt;/urls&gt;&lt;electronic-resource-num&gt;https://doi.org/10.1016/j.jmb.2019.02.028&lt;/electronic-resource-num&gt;&lt;research-notes&gt;EvoDesign&lt;/research-notes&gt;&lt;/record&gt;&lt;/Cite&gt;&lt;/EndNote&gt;</w:instrText>
        </w:r>
        <w:r w:rsidR="00052A30" w:rsidRPr="00052A30">
          <w:rPr>
            <w:rFonts w:cs="Arial"/>
          </w:rPr>
          <w:fldChar w:fldCharType="separate"/>
        </w:r>
        <w:r w:rsidR="00052A30" w:rsidRPr="00052A30">
          <w:rPr>
            <w:rFonts w:cs="Arial"/>
            <w:noProof/>
            <w:vertAlign w:val="superscript"/>
          </w:rPr>
          <w:t>2</w:t>
        </w:r>
        <w:r w:rsidR="00052A30" w:rsidRPr="00052A30">
          <w:rPr>
            <w:rFonts w:cs="Arial"/>
          </w:rPr>
          <w:fldChar w:fldCharType="end"/>
        </w:r>
      </w:hyperlink>
      <w:r w:rsidRPr="00052A30">
        <w:rPr>
          <w:rFonts w:cs="Arial"/>
        </w:rPr>
        <w:t>. To address</w:t>
      </w:r>
      <w:r w:rsidR="00F912FF" w:rsidRPr="00052A30">
        <w:rPr>
          <w:rFonts w:cs="Arial"/>
        </w:rPr>
        <w:t xml:space="preserve"> some of</w:t>
      </w:r>
      <w:r w:rsidRPr="00052A30">
        <w:rPr>
          <w:rFonts w:cs="Arial"/>
        </w:rPr>
        <w:t xml:space="preserve"> these issues, </w:t>
      </w:r>
      <w:r w:rsidR="005E172A" w:rsidRPr="00052A30">
        <w:rPr>
          <w:rFonts w:cs="Arial"/>
        </w:rPr>
        <w:t>I</w:t>
      </w:r>
      <w:r w:rsidRPr="00052A30">
        <w:rPr>
          <w:rFonts w:cs="Arial"/>
        </w:rPr>
        <w:t xml:space="preserve"> developed a physics- and knowledge-based scoring function called EvoEF (</w:t>
      </w:r>
      <w:r w:rsidRPr="00052A30">
        <w:rPr>
          <w:rFonts w:cs="Arial"/>
          <w:u w:val="single"/>
        </w:rPr>
        <w:t>Evo</w:t>
      </w:r>
      <w:r w:rsidRPr="00052A30">
        <w:rPr>
          <w:rFonts w:cs="Arial"/>
        </w:rPr>
        <w:t xml:space="preserve">Design </w:t>
      </w:r>
      <w:r w:rsidRPr="00052A30">
        <w:rPr>
          <w:rFonts w:cs="Arial"/>
          <w:u w:val="single"/>
        </w:rPr>
        <w:t>E</w:t>
      </w:r>
      <w:r w:rsidRPr="00052A30">
        <w:rPr>
          <w:rFonts w:cs="Arial"/>
        </w:rPr>
        <w:t xml:space="preserve">nergy </w:t>
      </w:r>
      <w:r w:rsidRPr="00052A30">
        <w:rPr>
          <w:rFonts w:cs="Arial"/>
          <w:u w:val="single"/>
        </w:rPr>
        <w:t>F</w:t>
      </w:r>
      <w:r w:rsidRPr="00052A30">
        <w:rPr>
          <w:rFonts w:cs="Arial"/>
        </w:rPr>
        <w:t>unction)</w:t>
      </w:r>
      <w:r w:rsidR="005E172A" w:rsidRPr="00052A30">
        <w:rPr>
          <w:rFonts w:cs="Arial"/>
        </w:rPr>
        <w:t xml:space="preserve"> to replace FoldX in EvoDesign </w:t>
      </w:r>
      <w:r w:rsidR="00414A56" w:rsidRPr="00052A30">
        <w:rPr>
          <w:rFonts w:cs="Arial"/>
        </w:rPr>
        <w:fldChar w:fldCharType="begin">
          <w:fldData xml:space="preserve">PEVuZE5vdGU+PENpdGU+PEF1dGhvcj5QZWFyY2U8L0F1dGhvcj48WWVhcj4yMDE5PC9ZZWFyPjxS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</w:fldData>
        </w:fldChar>
      </w:r>
      <w:r w:rsidR="00052A30" w:rsidRPr="00052A30">
        <w:rPr>
          <w:rFonts w:cs="Arial"/>
        </w:rPr>
        <w:instrText xml:space="preserve"> ADDIN EN.CITE </w:instrText>
      </w:r>
      <w:r w:rsidR="00052A30" w:rsidRPr="00052A30">
        <w:rPr>
          <w:rFonts w:cs="Arial"/>
        </w:rPr>
        <w:fldChar w:fldCharType="begin">
          <w:fldData xml:space="preserve">PEVuZE5vdGU+PENpdGU+PEF1dGhvcj5QZWFyY2U8L0F1dGhvcj48WWVhcj4yMDE5PC9ZZWFyPjxS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</w:fldData>
        </w:fldChar>
      </w:r>
      <w:r w:rsidR="00052A30" w:rsidRPr="00052A30">
        <w:rPr>
          <w:rFonts w:cs="Arial"/>
        </w:rPr>
        <w:instrText xml:space="preserve"> ADDIN EN.CITE.DATA </w:instrText>
      </w:r>
      <w:r w:rsidR="00052A30" w:rsidRPr="00052A30">
        <w:rPr>
          <w:rFonts w:cs="Arial"/>
        </w:rPr>
      </w:r>
      <w:r w:rsidR="00052A30" w:rsidRPr="00052A30">
        <w:rPr>
          <w:rFonts w:cs="Arial"/>
        </w:rPr>
        <w:fldChar w:fldCharType="end"/>
      </w:r>
      <w:r w:rsidR="00414A56" w:rsidRPr="00052A30">
        <w:rPr>
          <w:rFonts w:cs="Arial"/>
        </w:rPr>
        <w:fldChar w:fldCharType="separate"/>
      </w:r>
      <w:hyperlink w:anchor="_ENREF_2" w:tooltip="Pearce, 2019 #1798" w:history="1">
        <w:r w:rsidR="00052A30" w:rsidRPr="00052A30">
          <w:rPr>
            <w:rFonts w:cs="Arial"/>
            <w:noProof/>
            <w:vertAlign w:val="superscript"/>
          </w:rPr>
          <w:t>2</w:t>
        </w:r>
      </w:hyperlink>
      <w:r w:rsidR="00052A30" w:rsidRPr="00052A30">
        <w:rPr>
          <w:rFonts w:cs="Arial"/>
          <w:noProof/>
          <w:vertAlign w:val="superscript"/>
        </w:rPr>
        <w:t>,</w:t>
      </w:r>
      <w:hyperlink w:anchor="_ENREF_3" w:tooltip="Huang, 2020 #2211" w:history="1">
        <w:r w:rsidR="00052A30" w:rsidRPr="00052A30">
          <w:rPr>
            <w:rFonts w:cs="Arial"/>
            <w:noProof/>
            <w:vertAlign w:val="superscript"/>
          </w:rPr>
          <w:t>3</w:t>
        </w:r>
      </w:hyperlink>
      <w:r w:rsidR="00414A56" w:rsidRPr="00052A30">
        <w:rPr>
          <w:rFonts w:cs="Arial"/>
        </w:rPr>
        <w:fldChar w:fldCharType="end"/>
      </w:r>
      <w:r w:rsidRPr="00052A30">
        <w:rPr>
          <w:rFonts w:cs="Arial"/>
        </w:rPr>
        <w:t>.</w:t>
      </w:r>
      <w:r w:rsidR="00241762" w:rsidRPr="00052A30">
        <w:rPr>
          <w:rFonts w:cs="Arial"/>
        </w:rPr>
        <w:t xml:space="preserve"> </w:t>
      </w:r>
      <w:r w:rsidR="00414A56" w:rsidRPr="00052A30">
        <w:rPr>
          <w:rFonts w:cs="Arial"/>
        </w:rPr>
        <w:t>T</w:t>
      </w:r>
      <w:r w:rsidR="00F912FF" w:rsidRPr="00052A30">
        <w:rPr>
          <w:rFonts w:cs="Arial"/>
        </w:rPr>
        <w:t xml:space="preserve">he first version of EvoEF </w:t>
      </w:r>
      <w:r w:rsidR="00F827A8" w:rsidRPr="00052A30">
        <w:rPr>
          <w:rFonts w:cs="Arial"/>
        </w:rPr>
        <w:t xml:space="preserve">(EvoEF1) </w:t>
      </w:r>
      <w:r w:rsidR="00F912FF" w:rsidRPr="00052A30">
        <w:rPr>
          <w:rFonts w:cs="Arial"/>
        </w:rPr>
        <w:t xml:space="preserve">was </w:t>
      </w:r>
      <w:r w:rsidR="005E172A" w:rsidRPr="00052A30">
        <w:rPr>
          <w:rFonts w:cs="Arial"/>
        </w:rPr>
        <w:t>trained/</w:t>
      </w:r>
      <w:r w:rsidR="00F912FF" w:rsidRPr="00052A30">
        <w:rPr>
          <w:rFonts w:cs="Arial"/>
        </w:rPr>
        <w:t xml:space="preserve">optimized </w:t>
      </w:r>
      <w:r w:rsidR="005E172A" w:rsidRPr="00052A30">
        <w:rPr>
          <w:rFonts w:cs="Arial"/>
        </w:rPr>
        <w:t xml:space="preserve">in the same strategy as </w:t>
      </w:r>
      <w:r w:rsidR="00F912FF" w:rsidRPr="00052A30">
        <w:rPr>
          <w:rFonts w:cs="Arial"/>
        </w:rPr>
        <w:lastRenderedPageBreak/>
        <w:t>FoldX, i.e.</w:t>
      </w:r>
      <w:r w:rsidR="005E172A" w:rsidRPr="00052A30">
        <w:rPr>
          <w:rFonts w:cs="Arial"/>
        </w:rPr>
        <w:t>,</w:t>
      </w:r>
      <w:r w:rsidR="00F912FF" w:rsidRPr="00052A30">
        <w:rPr>
          <w:rFonts w:cs="Arial"/>
        </w:rPr>
        <w:t xml:space="preserve"> to </w:t>
      </w:r>
      <w:r w:rsidR="005E172A" w:rsidRPr="00052A30">
        <w:rPr>
          <w:rFonts w:cs="Arial"/>
        </w:rPr>
        <w:t xml:space="preserve">maximize the capability </w:t>
      </w:r>
      <w:r w:rsidR="00F912FF" w:rsidRPr="00052A30">
        <w:rPr>
          <w:rFonts w:cs="Arial"/>
        </w:rPr>
        <w:t xml:space="preserve">for predicting the thermodynamic change data such as </w:t>
      </w:r>
      <w:r w:rsidR="008F5702" w:rsidRPr="00052A30">
        <w:rPr>
          <w:rFonts w:cs="Arial"/>
        </w:rPr>
        <w:t>ΔΔG</w:t>
      </w:r>
      <w:r w:rsidR="00F912FF" w:rsidRPr="00052A30">
        <w:rPr>
          <w:rFonts w:cs="Arial"/>
          <w:vertAlign w:val="subscript"/>
        </w:rPr>
        <w:t>stability</w:t>
      </w:r>
      <w:r w:rsidR="00F912FF" w:rsidRPr="00052A30">
        <w:rPr>
          <w:rFonts w:cs="Arial"/>
        </w:rPr>
        <w:t xml:space="preserve"> and the protein-protein binding affinity change (</w:t>
      </w:r>
      <w:r w:rsidR="008F5702" w:rsidRPr="00052A30">
        <w:rPr>
          <w:rFonts w:cs="Arial"/>
        </w:rPr>
        <w:t>ΔΔG</w:t>
      </w:r>
      <w:r w:rsidR="00F912FF" w:rsidRPr="00052A30">
        <w:rPr>
          <w:rFonts w:cs="Arial"/>
          <w:vertAlign w:val="subscript"/>
        </w:rPr>
        <w:t>bind</w:t>
      </w:r>
      <w:r w:rsidR="00F912FF" w:rsidRPr="00052A30">
        <w:rPr>
          <w:rFonts w:cs="Arial"/>
        </w:rPr>
        <w:t>) upon mutations.</w:t>
      </w:r>
      <w:r w:rsidR="00F827A8" w:rsidRPr="00052A30">
        <w:rPr>
          <w:rFonts w:cs="Arial"/>
        </w:rPr>
        <w:t xml:space="preserve"> Based on </w:t>
      </w:r>
      <w:r w:rsidR="005E172A" w:rsidRPr="00052A30">
        <w:rPr>
          <w:rFonts w:cs="Arial"/>
        </w:rPr>
        <w:t>my</w:t>
      </w:r>
      <w:r w:rsidR="00F827A8" w:rsidRPr="00052A30">
        <w:rPr>
          <w:rFonts w:cs="Arial"/>
        </w:rPr>
        <w:t xml:space="preserve"> </w:t>
      </w:r>
      <w:r w:rsidR="005E172A" w:rsidRPr="00052A30">
        <w:rPr>
          <w:rFonts w:cs="Arial"/>
        </w:rPr>
        <w:t>benchmark</w:t>
      </w:r>
      <w:r w:rsidR="00F827A8" w:rsidRPr="00052A30">
        <w:rPr>
          <w:rFonts w:cs="Arial"/>
        </w:rPr>
        <w:t>,</w:t>
      </w:r>
      <w:r w:rsidR="00F912FF" w:rsidRPr="00052A30">
        <w:rPr>
          <w:rFonts w:cs="Arial"/>
        </w:rPr>
        <w:t xml:space="preserve"> </w:t>
      </w:r>
      <w:r w:rsidR="00F827A8" w:rsidRPr="00052A30">
        <w:rPr>
          <w:rFonts w:cs="Arial"/>
        </w:rPr>
        <w:t>EvoEF1 runs</w:t>
      </w:r>
      <w:r w:rsidR="005E172A" w:rsidRPr="00052A30">
        <w:rPr>
          <w:rFonts w:cs="Arial"/>
        </w:rPr>
        <w:t xml:space="preserve"> ~3–5</w:t>
      </w:r>
      <w:r w:rsidR="00F827A8" w:rsidRPr="00052A30">
        <w:rPr>
          <w:rFonts w:cs="Arial"/>
        </w:rPr>
        <w:t xml:space="preserve"> times faster than FoldX on protein stability and protein</w:t>
      </w:r>
      <w:r w:rsidR="00414A56" w:rsidRPr="00052A30">
        <w:rPr>
          <w:rFonts w:cs="Arial"/>
        </w:rPr>
        <w:t>-protein</w:t>
      </w:r>
      <w:r w:rsidR="00F827A8" w:rsidRPr="00052A30">
        <w:rPr>
          <w:rFonts w:cs="Arial"/>
        </w:rPr>
        <w:t xml:space="preserve"> binding affinity calculation and</w:t>
      </w:r>
      <w:r w:rsidR="005E172A" w:rsidRPr="00052A30">
        <w:rPr>
          <w:rFonts w:cs="Arial"/>
        </w:rPr>
        <w:t xml:space="preserve"> slightly</w:t>
      </w:r>
      <w:r w:rsidR="00F827A8" w:rsidRPr="00052A30">
        <w:rPr>
          <w:rFonts w:cs="Arial"/>
        </w:rPr>
        <w:t xml:space="preserve"> </w:t>
      </w:r>
      <w:r w:rsidR="00F912FF" w:rsidRPr="00052A30">
        <w:rPr>
          <w:rFonts w:cs="Arial"/>
        </w:rPr>
        <w:t>outperform</w:t>
      </w:r>
      <w:r w:rsidR="005E172A" w:rsidRPr="00052A30">
        <w:rPr>
          <w:rFonts w:cs="Arial"/>
        </w:rPr>
        <w:t>s</w:t>
      </w:r>
      <w:r w:rsidR="00F912FF" w:rsidRPr="00052A30">
        <w:rPr>
          <w:rFonts w:cs="Arial"/>
        </w:rPr>
        <w:t xml:space="preserve"> FoldX on the </w:t>
      </w:r>
      <w:r w:rsidR="008F5702" w:rsidRPr="00052A30">
        <w:rPr>
          <w:rFonts w:cs="Arial"/>
        </w:rPr>
        <w:t>ΔΔG</w:t>
      </w:r>
      <w:r w:rsidR="00F912FF" w:rsidRPr="00052A30">
        <w:rPr>
          <w:rFonts w:cs="Arial"/>
        </w:rPr>
        <w:t xml:space="preserve"> prediction</w:t>
      </w:r>
      <w:r w:rsidR="00C03BFA" w:rsidRPr="00052A30">
        <w:rPr>
          <w:rFonts w:cs="Arial"/>
        </w:rPr>
        <w:t xml:space="preserve"> </w:t>
      </w:r>
      <w:r w:rsidR="005E172A" w:rsidRPr="00052A30">
        <w:rPr>
          <w:rFonts w:cs="Arial"/>
        </w:rPr>
        <w:t xml:space="preserve">with </w:t>
      </w:r>
      <w:r w:rsidR="00C03BFA" w:rsidRPr="00052A30">
        <w:rPr>
          <w:rFonts w:cs="Arial"/>
        </w:rPr>
        <w:t xml:space="preserve">a higher Pearson correlation coefficient and </w:t>
      </w:r>
      <w:r w:rsidR="005E172A" w:rsidRPr="00052A30">
        <w:rPr>
          <w:rFonts w:cs="Arial"/>
        </w:rPr>
        <w:t xml:space="preserve">in the meanwhile </w:t>
      </w:r>
      <w:r w:rsidR="00C03BFA" w:rsidRPr="00052A30">
        <w:rPr>
          <w:rFonts w:cs="Arial"/>
        </w:rPr>
        <w:t>a lower root-mean-square error</w:t>
      </w:r>
      <w:r w:rsidR="00F912FF" w:rsidRPr="00052A30">
        <w:rPr>
          <w:rFonts w:cs="Arial"/>
        </w:rPr>
        <w:t xml:space="preserve">. However, </w:t>
      </w:r>
      <w:r w:rsidR="005E172A" w:rsidRPr="00052A30">
        <w:rPr>
          <w:rFonts w:cs="Arial"/>
        </w:rPr>
        <w:t>again, I</w:t>
      </w:r>
      <w:r w:rsidR="00F912FF" w:rsidRPr="00052A30">
        <w:rPr>
          <w:rFonts w:cs="Arial"/>
        </w:rPr>
        <w:t xml:space="preserve"> found that EvoEF</w:t>
      </w:r>
      <w:r w:rsidR="00C03BFA" w:rsidRPr="00052A30">
        <w:rPr>
          <w:rFonts w:cs="Arial"/>
        </w:rPr>
        <w:t>1</w:t>
      </w:r>
      <w:r w:rsidR="00F912FF" w:rsidRPr="00052A30">
        <w:rPr>
          <w:rFonts w:cs="Arial"/>
        </w:rPr>
        <w:t xml:space="preserve"> </w:t>
      </w:r>
      <w:r w:rsidR="005E172A" w:rsidRPr="00052A30">
        <w:rPr>
          <w:rFonts w:cs="Arial"/>
        </w:rPr>
        <w:t>showed</w:t>
      </w:r>
      <w:r w:rsidR="00F912FF" w:rsidRPr="00052A30">
        <w:rPr>
          <w:rFonts w:cs="Arial"/>
        </w:rPr>
        <w:t xml:space="preserve"> </w:t>
      </w:r>
      <w:r w:rsidR="005E172A" w:rsidRPr="00052A30">
        <w:rPr>
          <w:rFonts w:cs="Arial"/>
        </w:rPr>
        <w:t>relatively</w:t>
      </w:r>
      <w:r w:rsidR="00F912FF" w:rsidRPr="00052A30">
        <w:rPr>
          <w:rFonts w:cs="Arial"/>
        </w:rPr>
        <w:t xml:space="preserve"> poor performance for de novo protein sequence design</w:t>
      </w:r>
      <w:r w:rsidR="005E172A" w:rsidRPr="00052A30">
        <w:rPr>
          <w:rFonts w:cs="Arial"/>
        </w:rPr>
        <w:t xml:space="preserve"> through</w:t>
      </w:r>
      <w:r w:rsidR="00F912FF" w:rsidRPr="00052A30">
        <w:rPr>
          <w:rFonts w:cs="Arial"/>
        </w:rPr>
        <w:t xml:space="preserve"> </w:t>
      </w:r>
      <w:r w:rsidR="005E172A" w:rsidRPr="00052A30">
        <w:rPr>
          <w:rFonts w:cs="Arial"/>
        </w:rPr>
        <w:t>native</w:t>
      </w:r>
      <w:r w:rsidR="00F912FF" w:rsidRPr="00052A30">
        <w:rPr>
          <w:rFonts w:cs="Arial"/>
        </w:rPr>
        <w:t xml:space="preserve"> sequence</w:t>
      </w:r>
      <w:r w:rsidR="005E172A" w:rsidRPr="00052A30">
        <w:rPr>
          <w:rFonts w:cs="Arial"/>
        </w:rPr>
        <w:t xml:space="preserve"> recovery experiments—</w:t>
      </w:r>
      <w:r w:rsidR="00C147B7" w:rsidRPr="00052A30">
        <w:rPr>
          <w:rFonts w:cs="Arial"/>
        </w:rPr>
        <w:t>the designe</w:t>
      </w:r>
      <w:r w:rsidR="005E172A" w:rsidRPr="00052A30">
        <w:rPr>
          <w:rFonts w:cs="Arial"/>
        </w:rPr>
        <w:t>r</w:t>
      </w:r>
      <w:r w:rsidR="00C147B7" w:rsidRPr="00052A30">
        <w:rPr>
          <w:rFonts w:cs="Arial"/>
        </w:rPr>
        <w:t xml:space="preserve"> sequences were not very native-like</w:t>
      </w:r>
      <w:r w:rsidR="005E172A" w:rsidRPr="00052A30">
        <w:rPr>
          <w:rFonts w:cs="Arial"/>
        </w:rPr>
        <w:t xml:space="preserve"> </w:t>
      </w:r>
      <w:hyperlink w:anchor="_ENREF_3" w:tooltip="Huang, 2020 #2211" w:history="1">
        <w:r w:rsidR="00052A30" w:rsidRPr="00052A30">
          <w:rPr>
            <w:rFonts w:cs="Arial"/>
          </w:rPr>
          <w:fldChar w:fldCharType="begin"/>
        </w:r>
        <w:r w:rsidR="00052A30" w:rsidRPr="00052A30">
          <w:rPr>
            <w:rFonts w:cs="Arial"/>
          </w:rPr>
          <w:instrText xml:space="preserve"> ADDIN EN.CITE &lt;EndNote&gt;&lt;Cite&gt;&lt;Author&gt;Huang&lt;/Author&gt;&lt;Year&gt;2020&lt;/Year&gt;&lt;RecNum&gt;2211&lt;/RecNum&gt;&lt;DisplayText&gt;&lt;style face="superscript"&gt;3&lt;/style&gt;&lt;/DisplayText&gt;&lt;record&gt;&lt;rec-number&gt;2211&lt;/rec-number&gt;&lt;foreign-keys&gt;&lt;key app="EN" db-id="traazpwagsfez5e0exnpt0d8expdw5wee5dv" timestamp="1572292770"&gt;2211&lt;/key&gt;&lt;/foreign-keys&gt;&lt;ref-type name="Journal Article"&gt;17&lt;/ref-type&gt;&lt;contributors&gt;&lt;authors&gt;&lt;author&gt;Huang, X.&lt;/author&gt;&lt;author&gt;Pearce, R.&lt;/author&gt;&lt;author&gt;Zhang, Y.&lt;/author&gt;&lt;/authors&gt;&lt;/contributors&gt;&lt;titles&gt;&lt;title&gt;EvoEF2: accurate and fast energy function for computational protein design&lt;/title&gt;&lt;secondary-title&gt;Bioinformatics&lt;/secondary-title&gt;&lt;/titles&gt;&lt;periodical&gt;&lt;full-title&gt;Bioinformatics&lt;/full-title&gt;&lt;abbr-1&gt;Bioinformatics&lt;/abbr-1&gt;&lt;abbr-2&gt;Bioinformatics&lt;/abbr-2&gt;&lt;/periodical&gt;&lt;pages&gt;1135-1142&lt;/pages&gt;&lt;volume&gt;36&lt;/volume&gt;&lt;number&gt;4&lt;/number&gt;&lt;dates&gt;&lt;year&gt;2020&lt;/year&gt;&lt;/dates&gt;&lt;isbn&gt;1367-4803&lt;/isbn&gt;&lt;urls&gt;&lt;/urls&gt;&lt;custom1&gt;btz740&lt;/custom1&gt;&lt;electronic-resource-num&gt;10.1093/bioinformatics/btz740&lt;/electronic-resource-num&gt;&lt;research-notes&gt;EvoEF2&lt;/research-notes&gt;&lt;access-date&gt;10/28/2019&lt;/access-date&gt;&lt;/record&gt;&lt;/Cite&gt;&lt;/EndNote&gt;</w:instrText>
        </w:r>
        <w:r w:rsidR="00052A30" w:rsidRPr="00052A30">
          <w:rPr>
            <w:rFonts w:cs="Arial"/>
          </w:rPr>
          <w:fldChar w:fldCharType="separate"/>
        </w:r>
        <w:r w:rsidR="00052A30" w:rsidRPr="00052A30">
          <w:rPr>
            <w:rFonts w:cs="Arial"/>
            <w:noProof/>
            <w:vertAlign w:val="superscript"/>
          </w:rPr>
          <w:t>3</w:t>
        </w:r>
        <w:r w:rsidR="00052A30" w:rsidRPr="00052A30">
          <w:rPr>
            <w:rFonts w:cs="Arial"/>
          </w:rPr>
          <w:fldChar w:fldCharType="end"/>
        </w:r>
      </w:hyperlink>
      <w:r w:rsidR="00C147B7" w:rsidRPr="00052A30">
        <w:rPr>
          <w:rFonts w:cs="Arial"/>
        </w:rPr>
        <w:t>. Therefore,</w:t>
      </w:r>
      <w:r w:rsidR="005E172A" w:rsidRPr="00052A30">
        <w:rPr>
          <w:rFonts w:cs="Arial"/>
        </w:rPr>
        <w:t xml:space="preserve"> I developed</w:t>
      </w:r>
      <w:r w:rsidR="00C147B7" w:rsidRPr="00052A30">
        <w:rPr>
          <w:rFonts w:cs="Arial"/>
        </w:rPr>
        <w:t xml:space="preserve"> </w:t>
      </w:r>
      <w:r w:rsidR="005E172A" w:rsidRPr="00052A30">
        <w:rPr>
          <w:rFonts w:cs="Arial"/>
        </w:rPr>
        <w:t>the</w:t>
      </w:r>
      <w:r w:rsidR="00C147B7" w:rsidRPr="00052A30">
        <w:rPr>
          <w:rFonts w:cs="Arial"/>
        </w:rPr>
        <w:t xml:space="preserve"> second version of EvoEF (EvoEF2) </w:t>
      </w:r>
      <w:r w:rsidR="005E172A" w:rsidRPr="00052A30">
        <w:rPr>
          <w:rFonts w:cs="Arial"/>
        </w:rPr>
        <w:t>and</w:t>
      </w:r>
      <w:r w:rsidR="00C147B7" w:rsidRPr="00052A30">
        <w:rPr>
          <w:rFonts w:cs="Arial"/>
        </w:rPr>
        <w:t xml:space="preserve"> specifically optimized</w:t>
      </w:r>
      <w:r w:rsidR="005E172A" w:rsidRPr="00052A30">
        <w:rPr>
          <w:rFonts w:cs="Arial"/>
        </w:rPr>
        <w:t xml:space="preserve"> it</w:t>
      </w:r>
      <w:r w:rsidR="00C147B7" w:rsidRPr="00052A30">
        <w:rPr>
          <w:rFonts w:cs="Arial"/>
        </w:rPr>
        <w:t xml:space="preserve"> for de novo protein sequence design by incorporating more energy terms</w:t>
      </w:r>
      <w:r w:rsidR="005E172A" w:rsidRPr="00052A30">
        <w:rPr>
          <w:rFonts w:cs="Arial"/>
        </w:rPr>
        <w:t>. B</w:t>
      </w:r>
      <w:r w:rsidR="00F827A8" w:rsidRPr="00052A30">
        <w:rPr>
          <w:rFonts w:cs="Arial"/>
        </w:rPr>
        <w:t xml:space="preserve">ased on </w:t>
      </w:r>
      <w:r w:rsidR="005E172A" w:rsidRPr="00052A30">
        <w:rPr>
          <w:rFonts w:cs="Arial"/>
        </w:rPr>
        <w:t>my</w:t>
      </w:r>
      <w:r w:rsidR="00F827A8" w:rsidRPr="00052A30">
        <w:rPr>
          <w:rFonts w:cs="Arial"/>
        </w:rPr>
        <w:t xml:space="preserve"> benchmark, EvoEF2 could achieve a </w:t>
      </w:r>
      <w:r w:rsidR="005E172A" w:rsidRPr="00052A30">
        <w:rPr>
          <w:rFonts w:cs="Arial"/>
        </w:rPr>
        <w:t>similar native</w:t>
      </w:r>
      <w:r w:rsidR="00F827A8" w:rsidRPr="00052A30">
        <w:rPr>
          <w:rFonts w:cs="Arial"/>
        </w:rPr>
        <w:t xml:space="preserve"> sequence</w:t>
      </w:r>
      <w:r w:rsidR="005E172A" w:rsidRPr="00052A30">
        <w:rPr>
          <w:rFonts w:cs="Arial"/>
        </w:rPr>
        <w:t xml:space="preserve"> recovery rate</w:t>
      </w:r>
      <w:r w:rsidR="00F827A8" w:rsidRPr="00052A30">
        <w:rPr>
          <w:rFonts w:cs="Arial"/>
        </w:rPr>
        <w:t xml:space="preserve"> </w:t>
      </w:r>
      <w:hyperlink w:anchor="_ENREF_3" w:tooltip="Huang, 2020 #2211" w:history="1">
        <w:r w:rsidR="00052A30" w:rsidRPr="00052A30">
          <w:rPr>
            <w:rFonts w:cs="Arial"/>
          </w:rPr>
          <w:fldChar w:fldCharType="begin"/>
        </w:r>
        <w:r w:rsidR="00052A30" w:rsidRPr="00052A30">
          <w:rPr>
            <w:rFonts w:cs="Arial"/>
          </w:rPr>
          <w:instrText xml:space="preserve"> ADDIN EN.CITE &lt;EndNote&gt;&lt;Cite&gt;&lt;Author&gt;Huang&lt;/Author&gt;&lt;Year&gt;2020&lt;/Year&gt;&lt;RecNum&gt;2211&lt;/RecNum&gt;&lt;DisplayText&gt;&lt;style face="superscript"&gt;3&lt;/style&gt;&lt;/DisplayText&gt;&lt;record&gt;&lt;rec-number&gt;2211&lt;/rec-number&gt;&lt;foreign-keys&gt;&lt;key app="EN" db-id="traazpwagsfez5e0exnpt0d8expdw5wee5dv" timestamp="1572292770"&gt;2211&lt;/key&gt;&lt;/foreign-keys&gt;&lt;ref-type name="Journal Article"&gt;17&lt;/ref-type&gt;&lt;contributors&gt;&lt;authors&gt;&lt;author&gt;Huang, X.&lt;/author&gt;&lt;author&gt;Pearce, R.&lt;/author&gt;&lt;author&gt;Zhang, Y.&lt;/author&gt;&lt;/authors&gt;&lt;/contributors&gt;&lt;titles&gt;&lt;title&gt;EvoEF2: accurate and fast energy function for computational protein design&lt;/title&gt;&lt;secondary-title&gt;Bioinformatics&lt;/secondary-title&gt;&lt;/titles&gt;&lt;periodical&gt;&lt;full-title&gt;Bioinformatics&lt;/full-title&gt;&lt;abbr-1&gt;Bioinformatics&lt;/abbr-1&gt;&lt;abbr-2&gt;Bioinformatics&lt;/abbr-2&gt;&lt;/periodical&gt;&lt;pages&gt;1135-1142&lt;/pages&gt;&lt;volume&gt;36&lt;/volume&gt;&lt;number&gt;4&lt;/number&gt;&lt;dates&gt;&lt;year&gt;2020&lt;/year&gt;&lt;/dates&gt;&lt;isbn&gt;1367-4803&lt;/isbn&gt;&lt;urls&gt;&lt;/urls&gt;&lt;custom1&gt;btz740&lt;/custom1&gt;&lt;electronic-resource-num&gt;10.1093/bioinformatics/btz740&lt;/electronic-resource-num&gt;&lt;research-notes&gt;EvoEF2&lt;/research-notes&gt;&lt;access-date&gt;10/28/2019&lt;/access-date&gt;&lt;/record&gt;&lt;/Cite&gt;&lt;/EndNote&gt;</w:instrText>
        </w:r>
        <w:r w:rsidR="00052A30" w:rsidRPr="00052A30">
          <w:rPr>
            <w:rFonts w:cs="Arial"/>
          </w:rPr>
          <w:fldChar w:fldCharType="separate"/>
        </w:r>
        <w:r w:rsidR="00052A30" w:rsidRPr="00052A30">
          <w:rPr>
            <w:rFonts w:cs="Arial"/>
            <w:noProof/>
            <w:vertAlign w:val="superscript"/>
          </w:rPr>
          <w:t>3</w:t>
        </w:r>
        <w:r w:rsidR="00052A30" w:rsidRPr="00052A30">
          <w:rPr>
            <w:rFonts w:cs="Arial"/>
          </w:rPr>
          <w:fldChar w:fldCharType="end"/>
        </w:r>
      </w:hyperlink>
      <w:r w:rsidR="005E172A" w:rsidRPr="00052A30">
        <w:rPr>
          <w:rFonts w:cs="Arial"/>
        </w:rPr>
        <w:t xml:space="preserve"> compared to Rosetta, a widely used physics-based protein design approach</w:t>
      </w:r>
      <w:r w:rsidR="00C03BFA" w:rsidRPr="00052A30">
        <w:rPr>
          <w:rFonts w:cs="Arial"/>
        </w:rPr>
        <w:t>.</w:t>
      </w:r>
    </w:p>
    <w:p w14:paraId="69DABAF2" w14:textId="7C7BAD3B" w:rsidR="00C914D9" w:rsidRPr="00052A30" w:rsidRDefault="00C03BFA" w:rsidP="003775E4">
      <w:pPr>
        <w:ind w:firstLine="360"/>
        <w:jc w:val="left"/>
        <w:rPr>
          <w:rFonts w:cs="Arial"/>
        </w:rPr>
      </w:pPr>
      <w:r w:rsidRPr="00052A30">
        <w:rPr>
          <w:rFonts w:cs="Arial"/>
        </w:rPr>
        <w:t>EvoEF</w:t>
      </w:r>
      <w:r w:rsidR="005E172A" w:rsidRPr="00052A30">
        <w:rPr>
          <w:rFonts w:cs="Arial"/>
        </w:rPr>
        <w:t>, EvoEF2, and EvoDesign apply to only proteins consisting of 20 canonical amino acids, significantly limiting their use in designing proteins that interact with non-protein molecules such as small molecules</w:t>
      </w:r>
      <w:r w:rsidRPr="00052A30">
        <w:rPr>
          <w:rFonts w:cs="Arial"/>
        </w:rPr>
        <w:t>.</w:t>
      </w:r>
      <w:r w:rsidR="00AA0C00" w:rsidRPr="00052A30">
        <w:rPr>
          <w:rFonts w:cs="Arial"/>
        </w:rPr>
        <w:t xml:space="preserve"> </w:t>
      </w:r>
      <w:r w:rsidR="005E172A" w:rsidRPr="00052A30">
        <w:rPr>
          <w:rFonts w:cs="Arial"/>
        </w:rPr>
        <w:t>T</w:t>
      </w:r>
      <w:r w:rsidRPr="00052A30">
        <w:rPr>
          <w:rFonts w:cs="Arial"/>
        </w:rPr>
        <w:t>here</w:t>
      </w:r>
      <w:r w:rsidR="005E172A" w:rsidRPr="00052A30">
        <w:rPr>
          <w:rFonts w:cs="Arial"/>
        </w:rPr>
        <w:t xml:space="preserve"> are</w:t>
      </w:r>
      <w:r w:rsidRPr="00052A30">
        <w:rPr>
          <w:rFonts w:cs="Arial"/>
        </w:rPr>
        <w:t xml:space="preserve"> increasing demand</w:t>
      </w:r>
      <w:r w:rsidR="005E172A" w:rsidRPr="00052A30">
        <w:rPr>
          <w:rFonts w:cs="Arial"/>
        </w:rPr>
        <w:t>s</w:t>
      </w:r>
      <w:r w:rsidR="006B283D" w:rsidRPr="00052A30">
        <w:rPr>
          <w:rFonts w:cs="Arial"/>
        </w:rPr>
        <w:t xml:space="preserve"> from</w:t>
      </w:r>
      <w:r w:rsidR="005E172A" w:rsidRPr="00052A30">
        <w:rPr>
          <w:rFonts w:cs="Arial"/>
        </w:rPr>
        <w:t xml:space="preserve"> researchers including myself to extend these tools for</w:t>
      </w:r>
      <w:r w:rsidR="006B283D" w:rsidRPr="00052A30">
        <w:rPr>
          <w:rFonts w:cs="Arial"/>
        </w:rPr>
        <w:t xml:space="preserve"> handl</w:t>
      </w:r>
      <w:r w:rsidR="005E172A" w:rsidRPr="00052A30">
        <w:rPr>
          <w:rFonts w:cs="Arial"/>
        </w:rPr>
        <w:t>ing</w:t>
      </w:r>
      <w:r w:rsidR="00414A56" w:rsidRPr="00052A30">
        <w:rPr>
          <w:rFonts w:cs="Arial"/>
        </w:rPr>
        <w:t>, ideally,</w:t>
      </w:r>
      <w:r w:rsidR="006B283D" w:rsidRPr="00052A30">
        <w:rPr>
          <w:rFonts w:cs="Arial"/>
        </w:rPr>
        <w:t xml:space="preserve"> </w:t>
      </w:r>
      <w:r w:rsidR="00414A56" w:rsidRPr="00052A30">
        <w:rPr>
          <w:rFonts w:cs="Arial"/>
        </w:rPr>
        <w:t xml:space="preserve">all kinds of molecules, such as </w:t>
      </w:r>
      <w:r w:rsidR="006B283D" w:rsidRPr="00052A30">
        <w:rPr>
          <w:rFonts w:cs="Arial"/>
        </w:rPr>
        <w:t xml:space="preserve">water molecules, ions, </w:t>
      </w:r>
      <w:r w:rsidRPr="00052A30">
        <w:rPr>
          <w:rFonts w:cs="Arial"/>
        </w:rPr>
        <w:t>small-</w:t>
      </w:r>
      <w:r w:rsidR="006B283D" w:rsidRPr="00052A30">
        <w:rPr>
          <w:rFonts w:cs="Arial"/>
        </w:rPr>
        <w:t>molecule ligands</w:t>
      </w:r>
      <w:r w:rsidR="00674321" w:rsidRPr="00052A30">
        <w:rPr>
          <w:rFonts w:cs="Arial"/>
        </w:rPr>
        <w:t>,</w:t>
      </w:r>
      <w:r w:rsidRPr="00052A30">
        <w:rPr>
          <w:rFonts w:cs="Arial"/>
        </w:rPr>
        <w:t xml:space="preserve"> and nucleic acids</w:t>
      </w:r>
      <w:r w:rsidR="006B283D" w:rsidRPr="00052A30">
        <w:rPr>
          <w:rFonts w:cs="Arial"/>
        </w:rPr>
        <w:t>.</w:t>
      </w:r>
      <w:r w:rsidR="005E172A" w:rsidRPr="00052A30">
        <w:rPr>
          <w:rFonts w:cs="Arial"/>
        </w:rPr>
        <w:t xml:space="preserve"> Toward this goal,</w:t>
      </w:r>
      <w:r w:rsidR="006B283D" w:rsidRPr="00052A30">
        <w:rPr>
          <w:rFonts w:cs="Arial"/>
        </w:rPr>
        <w:t xml:space="preserve"> </w:t>
      </w:r>
      <w:r w:rsidR="005E172A" w:rsidRPr="00052A30">
        <w:rPr>
          <w:rFonts w:cs="Arial"/>
        </w:rPr>
        <w:t>I</w:t>
      </w:r>
      <w:r w:rsidR="006B283D" w:rsidRPr="00052A30">
        <w:rPr>
          <w:rFonts w:cs="Arial"/>
        </w:rPr>
        <w:t xml:space="preserve"> extended EvoEF2</w:t>
      </w:r>
      <w:r w:rsidR="00C50919" w:rsidRPr="00052A30">
        <w:rPr>
          <w:rFonts w:cs="Arial"/>
        </w:rPr>
        <w:t xml:space="preserve"> and EvoDesign</w:t>
      </w:r>
      <w:r w:rsidR="006B283D" w:rsidRPr="00052A30">
        <w:rPr>
          <w:rFonts w:cs="Arial"/>
        </w:rPr>
        <w:t xml:space="preserve"> into a</w:t>
      </w:r>
      <w:r w:rsidR="005E172A" w:rsidRPr="00052A30">
        <w:rPr>
          <w:rFonts w:cs="Arial"/>
        </w:rPr>
        <w:t xml:space="preserve"> much</w:t>
      </w:r>
      <w:r w:rsidR="006B283D" w:rsidRPr="00052A30">
        <w:rPr>
          <w:rFonts w:cs="Arial"/>
        </w:rPr>
        <w:t xml:space="preserve"> more powerful protein design program (UniDesign) </w:t>
      </w:r>
      <w:r w:rsidR="005E172A" w:rsidRPr="00052A30">
        <w:rPr>
          <w:rFonts w:cs="Arial"/>
        </w:rPr>
        <w:t>as a</w:t>
      </w:r>
      <w:r w:rsidR="006B283D" w:rsidRPr="00052A30">
        <w:rPr>
          <w:rFonts w:cs="Arial"/>
        </w:rPr>
        <w:t xml:space="preserve"> </w:t>
      </w:r>
      <w:r w:rsidR="005E172A" w:rsidRPr="00052A30">
        <w:rPr>
          <w:rFonts w:cs="Arial"/>
          <w:u w:val="single"/>
        </w:rPr>
        <w:t>u</w:t>
      </w:r>
      <w:r w:rsidR="006B283D" w:rsidRPr="00052A30">
        <w:rPr>
          <w:rFonts w:cs="Arial"/>
          <w:u w:val="single"/>
        </w:rPr>
        <w:t>ni</w:t>
      </w:r>
      <w:r w:rsidR="005E172A" w:rsidRPr="00052A30">
        <w:rPr>
          <w:rFonts w:cs="Arial"/>
        </w:rPr>
        <w:t>versal framework for</w:t>
      </w:r>
      <w:r w:rsidR="006B283D" w:rsidRPr="00052A30">
        <w:rPr>
          <w:rFonts w:cs="Arial"/>
        </w:rPr>
        <w:t xml:space="preserve"> protein </w:t>
      </w:r>
      <w:r w:rsidR="005E172A" w:rsidRPr="00052A30">
        <w:rPr>
          <w:rFonts w:cs="Arial"/>
          <w:u w:val="single"/>
        </w:rPr>
        <w:t>d</w:t>
      </w:r>
      <w:r w:rsidR="006B283D" w:rsidRPr="00052A30">
        <w:rPr>
          <w:rFonts w:cs="Arial"/>
          <w:u w:val="single"/>
        </w:rPr>
        <w:t>esign</w:t>
      </w:r>
      <w:r w:rsidR="005E172A" w:rsidRPr="00052A30">
        <w:rPr>
          <w:rFonts w:cs="Arial"/>
        </w:rPr>
        <w:t xml:space="preserve"> and engineering</w:t>
      </w:r>
      <w:r w:rsidR="00C50919" w:rsidRPr="00052A30">
        <w:rPr>
          <w:rFonts w:cs="Arial"/>
        </w:rPr>
        <w:t>,</w:t>
      </w:r>
      <w:r w:rsidR="005E172A" w:rsidRPr="00052A30">
        <w:rPr>
          <w:rFonts w:cs="Arial"/>
        </w:rPr>
        <w:t xml:space="preserve"> including</w:t>
      </w:r>
      <w:r w:rsidR="00C50919" w:rsidRPr="00052A30">
        <w:rPr>
          <w:rFonts w:cs="Arial"/>
        </w:rPr>
        <w:t xml:space="preserve"> </w:t>
      </w:r>
      <w:r w:rsidR="005E172A" w:rsidRPr="00052A30">
        <w:rPr>
          <w:rFonts w:cs="Arial"/>
        </w:rPr>
        <w:t>monomer design,</w:t>
      </w:r>
      <w:r w:rsidR="00C50919" w:rsidRPr="00052A30">
        <w:rPr>
          <w:rFonts w:cs="Arial"/>
        </w:rPr>
        <w:t xml:space="preserve"> protein-protein interaction</w:t>
      </w:r>
      <w:r w:rsidR="005E172A" w:rsidRPr="00052A30">
        <w:rPr>
          <w:rFonts w:cs="Arial"/>
        </w:rPr>
        <w:t xml:space="preserve"> design</w:t>
      </w:r>
      <w:r w:rsidR="00C50919" w:rsidRPr="00052A30">
        <w:rPr>
          <w:rFonts w:cs="Arial"/>
        </w:rPr>
        <w:t>,</w:t>
      </w:r>
      <w:r w:rsidR="00414A56" w:rsidRPr="00052A30">
        <w:rPr>
          <w:rFonts w:cs="Arial"/>
        </w:rPr>
        <w:t xml:space="preserve"> protein-ligand interaction</w:t>
      </w:r>
      <w:r w:rsidR="005E172A" w:rsidRPr="00052A30">
        <w:rPr>
          <w:rFonts w:cs="Arial"/>
        </w:rPr>
        <w:t xml:space="preserve"> design</w:t>
      </w:r>
      <w:r w:rsidR="00414A56" w:rsidRPr="00052A30">
        <w:rPr>
          <w:rFonts w:cs="Arial"/>
        </w:rPr>
        <w:t>,</w:t>
      </w:r>
      <w:r w:rsidR="00C50919" w:rsidRPr="00052A30">
        <w:rPr>
          <w:rFonts w:cs="Arial"/>
        </w:rPr>
        <w:t xml:space="preserve"> protein-nucleic acid interaction</w:t>
      </w:r>
      <w:r w:rsidR="005E172A" w:rsidRPr="00052A30">
        <w:rPr>
          <w:rFonts w:cs="Arial"/>
        </w:rPr>
        <w:t xml:space="preserve"> design</w:t>
      </w:r>
      <w:r w:rsidR="00C50919" w:rsidRPr="00052A30">
        <w:rPr>
          <w:rFonts w:cs="Arial"/>
        </w:rPr>
        <w:t>, and enzyme</w:t>
      </w:r>
      <w:r w:rsidR="005E172A" w:rsidRPr="00052A30">
        <w:rPr>
          <w:rFonts w:cs="Arial"/>
        </w:rPr>
        <w:t xml:space="preserve"> design. </w:t>
      </w:r>
    </w:p>
    <w:p w14:paraId="0742D419" w14:textId="77777777" w:rsidR="00C914D9" w:rsidRPr="00052A30" w:rsidRDefault="005E62BE" w:rsidP="003775E4">
      <w:pPr>
        <w:pStyle w:val="Heading1"/>
        <w:jc w:val="left"/>
        <w:rPr>
          <w:rFonts w:cs="Arial"/>
        </w:rPr>
      </w:pPr>
      <w:bookmarkStart w:id="5" w:name="_Toc138951356"/>
      <w:r w:rsidRPr="00052A30">
        <w:rPr>
          <w:rFonts w:cs="Arial"/>
        </w:rPr>
        <w:t>Platform and installation</w:t>
      </w:r>
      <w:bookmarkEnd w:id="5"/>
    </w:p>
    <w:p w14:paraId="29CF7210" w14:textId="77777777" w:rsidR="00931206" w:rsidRPr="00052A30" w:rsidRDefault="00931206" w:rsidP="003775E4">
      <w:pPr>
        <w:pStyle w:val="Heading2"/>
        <w:jc w:val="left"/>
        <w:rPr>
          <w:rFonts w:cs="Arial"/>
        </w:rPr>
      </w:pPr>
      <w:bookmarkStart w:id="6" w:name="_Toc138951357"/>
      <w:r w:rsidRPr="00052A30">
        <w:rPr>
          <w:rFonts w:cs="Arial"/>
        </w:rPr>
        <w:t>Windows</w:t>
      </w:r>
      <w:bookmarkEnd w:id="6"/>
    </w:p>
    <w:p w14:paraId="1657A562" w14:textId="77777777" w:rsidR="000D1F68" w:rsidRPr="00052A30" w:rsidRDefault="000D1F68" w:rsidP="003775E4">
      <w:pPr>
        <w:pStyle w:val="Heading3"/>
        <w:jc w:val="left"/>
        <w:rPr>
          <w:rFonts w:eastAsiaTheme="minorEastAsia" w:cs="Arial"/>
        </w:rPr>
      </w:pPr>
      <w:bookmarkStart w:id="7" w:name="_Toc138951358"/>
      <w:r w:rsidRPr="00052A30">
        <w:rPr>
          <w:rFonts w:eastAsiaTheme="minorEastAsia" w:cs="Arial"/>
        </w:rPr>
        <w:t>Method</w:t>
      </w:r>
      <w:r w:rsidR="007C3E36" w:rsidRPr="00052A30">
        <w:rPr>
          <w:rFonts w:eastAsiaTheme="minorEastAsia" w:cs="Arial"/>
        </w:rPr>
        <w:t xml:space="preserve"> </w:t>
      </w:r>
      <w:r w:rsidRPr="00052A30">
        <w:rPr>
          <w:rFonts w:eastAsiaTheme="minorEastAsia" w:cs="Arial"/>
        </w:rPr>
        <w:t>1</w:t>
      </w:r>
      <w:bookmarkEnd w:id="7"/>
    </w:p>
    <w:p w14:paraId="3B7064B6" w14:textId="4C280740" w:rsidR="005125F9" w:rsidRPr="00052A30" w:rsidRDefault="005E172A" w:rsidP="003775E4">
      <w:pPr>
        <w:ind w:firstLine="420"/>
        <w:jc w:val="left"/>
        <w:rPr>
          <w:rFonts w:cs="Arial"/>
        </w:rPr>
      </w:pPr>
      <w:r w:rsidRPr="00052A30">
        <w:rPr>
          <w:rFonts w:cs="Arial"/>
        </w:rPr>
        <w:t>An executable named UniDesign.exe is provided in</w:t>
      </w:r>
      <w:r w:rsidR="005125F9" w:rsidRPr="00052A30">
        <w:rPr>
          <w:rFonts w:cs="Arial"/>
        </w:rPr>
        <w:t xml:space="preserve"> the UniDesign package</w:t>
      </w:r>
      <w:r w:rsidRPr="00052A30">
        <w:rPr>
          <w:rFonts w:cs="Arial"/>
        </w:rPr>
        <w:t>,</w:t>
      </w:r>
      <w:r w:rsidR="005125F9" w:rsidRPr="00052A30">
        <w:rPr>
          <w:rFonts w:cs="Arial"/>
        </w:rPr>
        <w:t xml:space="preserve"> which is </w:t>
      </w:r>
      <w:r w:rsidRPr="00052A30">
        <w:rPr>
          <w:rFonts w:cs="Arial"/>
        </w:rPr>
        <w:t>pre-built on</w:t>
      </w:r>
      <w:r w:rsidR="005125F9" w:rsidRPr="00052A30">
        <w:rPr>
          <w:rFonts w:cs="Arial"/>
        </w:rPr>
        <w:t xml:space="preserve"> a Windows </w:t>
      </w:r>
      <w:r w:rsidRPr="00052A30">
        <w:rPr>
          <w:rFonts w:cs="Arial"/>
        </w:rPr>
        <w:t>10</w:t>
      </w:r>
      <w:r w:rsidR="005125F9" w:rsidRPr="00052A30">
        <w:rPr>
          <w:rFonts w:cs="Arial"/>
        </w:rPr>
        <w:t xml:space="preserve"> x64 machine using the g++ compiler version 8.2.0. If you use a Windows 7 or higher machine, you should be able to directly run the precompiled UniDesign.exe in the Microsoft Windows command</w:t>
      </w:r>
      <w:r w:rsidRPr="00052A30">
        <w:rPr>
          <w:rFonts w:cs="Arial"/>
        </w:rPr>
        <w:t xml:space="preserve"> </w:t>
      </w:r>
      <w:r w:rsidR="005125F9" w:rsidRPr="00052A30">
        <w:rPr>
          <w:rFonts w:cs="Arial"/>
        </w:rPr>
        <w:t>line (cmd.exe).</w:t>
      </w:r>
    </w:p>
    <w:p w14:paraId="61D4783A" w14:textId="36AAF113" w:rsidR="005125F9" w:rsidRPr="00052A30" w:rsidRDefault="005125F9" w:rsidP="003775E4">
      <w:pPr>
        <w:ind w:firstLine="420"/>
        <w:jc w:val="left"/>
        <w:rPr>
          <w:rFonts w:cs="Arial"/>
        </w:rPr>
      </w:pPr>
      <w:r w:rsidRPr="00052A30">
        <w:rPr>
          <w:rFonts w:cs="Arial"/>
        </w:rPr>
        <w:t>Open the cmd.exe, locate into the UniDesign directory, and run:</w:t>
      </w:r>
    </w:p>
    <w:p w14:paraId="7445A9D8" w14:textId="77777777" w:rsidR="003A3B0E" w:rsidRPr="00052A30" w:rsidRDefault="003A3B0E" w:rsidP="003775E4">
      <w:pPr>
        <w:ind w:firstLine="420"/>
        <w:jc w:val="left"/>
        <w:rPr>
          <w:rFonts w:cs="Arial"/>
        </w:rPr>
      </w:pPr>
    </w:p>
    <w:p w14:paraId="2F15284E" w14:textId="66024FBD" w:rsidR="005125F9" w:rsidRPr="00052A30" w:rsidRDefault="003A3B0E" w:rsidP="003A3B0E">
      <w:pPr>
        <w:jc w:val="left"/>
        <w:rPr>
          <w:rFonts w:cs="Arial"/>
        </w:rPr>
      </w:pPr>
      <w:r w:rsidRPr="00052A30">
        <w:rPr>
          <w:rFonts w:cs="Arial"/>
        </w:rPr>
        <w:t>./</w:t>
      </w:r>
      <w:r w:rsidR="005125F9" w:rsidRPr="00052A30">
        <w:rPr>
          <w:rFonts w:cs="Arial"/>
        </w:rPr>
        <w:t>UniDesign.exe -h</w:t>
      </w:r>
    </w:p>
    <w:p w14:paraId="05997468" w14:textId="77777777" w:rsidR="003A3B0E" w:rsidRPr="00052A30" w:rsidRDefault="003A3B0E" w:rsidP="003775E4">
      <w:pPr>
        <w:ind w:firstLine="420"/>
        <w:jc w:val="left"/>
        <w:rPr>
          <w:rFonts w:cs="Arial"/>
        </w:rPr>
      </w:pPr>
    </w:p>
    <w:p w14:paraId="5E741F05" w14:textId="073C188B" w:rsidR="003A3B0E" w:rsidRPr="00052A30" w:rsidRDefault="005125F9" w:rsidP="003775E4">
      <w:pPr>
        <w:ind w:firstLine="420"/>
        <w:jc w:val="left"/>
        <w:rPr>
          <w:rFonts w:cs="Arial"/>
        </w:rPr>
      </w:pPr>
      <w:r w:rsidRPr="00052A30">
        <w:rPr>
          <w:rFonts w:cs="Arial"/>
        </w:rPr>
        <w:t>If successful, the UniDesign help</w:t>
      </w:r>
      <w:r w:rsidR="005E172A" w:rsidRPr="00052A30">
        <w:rPr>
          <w:rFonts w:cs="Arial"/>
        </w:rPr>
        <w:t xml:space="preserve"> message</w:t>
      </w:r>
      <w:r w:rsidRPr="00052A30">
        <w:rPr>
          <w:rFonts w:cs="Arial"/>
        </w:rPr>
        <w:t xml:space="preserve"> will</w:t>
      </w:r>
      <w:r w:rsidR="005E172A" w:rsidRPr="00052A30">
        <w:rPr>
          <w:rFonts w:cs="Arial"/>
        </w:rPr>
        <w:t xml:space="preserve"> show</w:t>
      </w:r>
      <w:r w:rsidRPr="00052A30">
        <w:rPr>
          <w:rFonts w:cs="Arial"/>
        </w:rPr>
        <w:t xml:space="preserve"> on </w:t>
      </w:r>
      <w:r w:rsidR="005E172A" w:rsidRPr="00052A30">
        <w:rPr>
          <w:rFonts w:cs="Arial"/>
        </w:rPr>
        <w:t>the</w:t>
      </w:r>
      <w:r w:rsidRPr="00052A30">
        <w:rPr>
          <w:rFonts w:cs="Arial"/>
        </w:rPr>
        <w:t xml:space="preserve"> screen.</w:t>
      </w:r>
      <w:r w:rsidR="000D1F68" w:rsidRPr="00052A30">
        <w:rPr>
          <w:rFonts w:cs="Arial"/>
        </w:rPr>
        <w:t xml:space="preserve"> Then you can run the other </w:t>
      </w:r>
      <w:r w:rsidR="00674321" w:rsidRPr="00052A30">
        <w:rPr>
          <w:rFonts w:cs="Arial"/>
        </w:rPr>
        <w:t>commands</w:t>
      </w:r>
      <w:r w:rsidR="000D1F68" w:rsidRPr="00052A30">
        <w:rPr>
          <w:rFonts w:cs="Arial"/>
        </w:rPr>
        <w:t xml:space="preserve"> of UniDesign using</w:t>
      </w:r>
      <w:r w:rsidR="003A3B0E" w:rsidRPr="00052A30">
        <w:rPr>
          <w:rFonts w:cs="Arial"/>
        </w:rPr>
        <w:t xml:space="preserve"> commands like:</w:t>
      </w:r>
    </w:p>
    <w:p w14:paraId="7B717ED3" w14:textId="77777777" w:rsidR="003A3B0E" w:rsidRPr="00052A30" w:rsidRDefault="003A3B0E" w:rsidP="003A3B0E">
      <w:pPr>
        <w:jc w:val="left"/>
        <w:rPr>
          <w:rFonts w:cs="Arial"/>
        </w:rPr>
      </w:pPr>
    </w:p>
    <w:p w14:paraId="59B80D01" w14:textId="5EBC5E10" w:rsidR="005125F9" w:rsidRPr="00052A30" w:rsidRDefault="003A3B0E" w:rsidP="003A3B0E">
      <w:pPr>
        <w:jc w:val="left"/>
        <w:rPr>
          <w:rFonts w:cs="Arial"/>
        </w:rPr>
      </w:pPr>
      <w:r w:rsidRPr="00052A30">
        <w:rPr>
          <w:rFonts w:cs="Arial"/>
        </w:rPr>
        <w:t>./</w:t>
      </w:r>
      <w:r w:rsidR="000D1F68" w:rsidRPr="00052A30">
        <w:rPr>
          <w:rFonts w:cs="Arial"/>
        </w:rPr>
        <w:t>UniDesign.exe --command=CommandName [… other options …].</w:t>
      </w:r>
    </w:p>
    <w:p w14:paraId="04D7C2F2" w14:textId="77777777" w:rsidR="007C3E36" w:rsidRPr="00052A30" w:rsidRDefault="000D1F68" w:rsidP="003775E4">
      <w:pPr>
        <w:pStyle w:val="Heading3"/>
        <w:jc w:val="left"/>
        <w:rPr>
          <w:rFonts w:cs="Arial"/>
        </w:rPr>
      </w:pPr>
      <w:bookmarkStart w:id="8" w:name="_Toc138951359"/>
      <w:r w:rsidRPr="00052A30">
        <w:rPr>
          <w:rFonts w:cs="Arial"/>
        </w:rPr>
        <w:t>Method</w:t>
      </w:r>
      <w:r w:rsidR="007C3E36" w:rsidRPr="00052A30">
        <w:rPr>
          <w:rFonts w:cs="Arial"/>
        </w:rPr>
        <w:t xml:space="preserve"> </w:t>
      </w:r>
      <w:r w:rsidRPr="00052A30">
        <w:rPr>
          <w:rFonts w:cs="Arial"/>
        </w:rPr>
        <w:t>2</w:t>
      </w:r>
      <w:bookmarkEnd w:id="8"/>
    </w:p>
    <w:p w14:paraId="645E80C0" w14:textId="14D715F4" w:rsidR="00674321" w:rsidRPr="00052A30" w:rsidRDefault="00426CF1" w:rsidP="003775E4">
      <w:pPr>
        <w:ind w:firstLine="426"/>
        <w:jc w:val="left"/>
        <w:rPr>
          <w:rFonts w:cs="Arial"/>
        </w:rPr>
      </w:pPr>
      <w:r w:rsidRPr="00052A30">
        <w:rPr>
          <w:rFonts w:cs="Arial"/>
        </w:rPr>
        <w:t>To my knowledge, i</w:t>
      </w:r>
      <w:r w:rsidR="007C3E36" w:rsidRPr="00052A30">
        <w:rPr>
          <w:rFonts w:cs="Arial"/>
        </w:rPr>
        <w:t xml:space="preserve">t is not </w:t>
      </w:r>
      <w:r w:rsidRPr="00052A30">
        <w:rPr>
          <w:rFonts w:cs="Arial"/>
        </w:rPr>
        <w:t>very</w:t>
      </w:r>
      <w:r w:rsidR="00674321" w:rsidRPr="00052A30">
        <w:rPr>
          <w:rFonts w:cs="Arial"/>
        </w:rPr>
        <w:t xml:space="preserve"> </w:t>
      </w:r>
      <w:r w:rsidR="007C3E36" w:rsidRPr="00052A30">
        <w:rPr>
          <w:rFonts w:cs="Arial"/>
        </w:rPr>
        <w:t xml:space="preserve">convenient to use the Windows command line. In this </w:t>
      </w:r>
      <w:r w:rsidR="007C3E36" w:rsidRPr="00052A30">
        <w:rPr>
          <w:rFonts w:cs="Arial"/>
        </w:rPr>
        <w:lastRenderedPageBreak/>
        <w:t>situation, it is</w:t>
      </w:r>
      <w:r w:rsidR="00674321" w:rsidRPr="00052A30">
        <w:rPr>
          <w:rFonts w:cs="Arial"/>
        </w:rPr>
        <w:t xml:space="preserve"> better to install a third-party tool that can run UniDesign in command lines. </w:t>
      </w:r>
      <w:hyperlink r:id="rId11" w:history="1">
        <w:r w:rsidR="00674321" w:rsidRPr="00052A30">
          <w:rPr>
            <w:rStyle w:val="Hyperlink"/>
            <w:rFonts w:cs="Arial"/>
          </w:rPr>
          <w:t>Git</w:t>
        </w:r>
      </w:hyperlink>
      <w:r w:rsidR="00674321" w:rsidRPr="00052A30">
        <w:rPr>
          <w:rFonts w:cs="Arial"/>
        </w:rPr>
        <w:t xml:space="preserve"> is a good choice and can be used for managing </w:t>
      </w:r>
      <w:r w:rsidR="005E172A" w:rsidRPr="00052A30">
        <w:rPr>
          <w:rFonts w:cs="Arial"/>
        </w:rPr>
        <w:t>the</w:t>
      </w:r>
      <w:r w:rsidR="00674321" w:rsidRPr="00052A30">
        <w:rPr>
          <w:rFonts w:cs="Arial"/>
        </w:rPr>
        <w:t xml:space="preserve"> code. With the g++ compiler installed, </w:t>
      </w:r>
      <w:r w:rsidR="005E172A" w:rsidRPr="00052A30">
        <w:rPr>
          <w:rFonts w:cs="Arial"/>
        </w:rPr>
        <w:t>one</w:t>
      </w:r>
      <w:r w:rsidR="00674321" w:rsidRPr="00052A30">
        <w:rPr>
          <w:rFonts w:cs="Arial"/>
        </w:rPr>
        <w:t xml:space="preserve"> can rebuild the UniDesign.exe, which may</w:t>
      </w:r>
      <w:r w:rsidR="005E172A" w:rsidRPr="00052A30">
        <w:rPr>
          <w:rFonts w:cs="Arial"/>
        </w:rPr>
        <w:t xml:space="preserve"> lead to</w:t>
      </w:r>
      <w:r w:rsidR="00674321" w:rsidRPr="00052A30">
        <w:rPr>
          <w:rFonts w:cs="Arial"/>
        </w:rPr>
        <w:t xml:space="preserve"> higher computational efficiency and fewer bugs.</w:t>
      </w:r>
    </w:p>
    <w:p w14:paraId="187E207E" w14:textId="77777777" w:rsidR="000D1F68" w:rsidRPr="00052A30" w:rsidRDefault="000D1F68" w:rsidP="003775E4">
      <w:pPr>
        <w:pStyle w:val="Heading3"/>
        <w:jc w:val="left"/>
        <w:rPr>
          <w:rFonts w:cs="Arial"/>
        </w:rPr>
      </w:pPr>
      <w:bookmarkStart w:id="9" w:name="_Toc138951360"/>
      <w:r w:rsidRPr="00052A30">
        <w:rPr>
          <w:rFonts w:cs="Arial"/>
        </w:rPr>
        <w:t>Other options</w:t>
      </w:r>
      <w:bookmarkEnd w:id="9"/>
    </w:p>
    <w:p w14:paraId="39B133FA" w14:textId="47D5FCCD" w:rsidR="00931206" w:rsidRPr="00052A30" w:rsidRDefault="00931206" w:rsidP="003775E4">
      <w:pPr>
        <w:ind w:firstLine="420"/>
        <w:jc w:val="left"/>
        <w:rPr>
          <w:rFonts w:cs="Arial"/>
        </w:rPr>
      </w:pPr>
      <w:r w:rsidRPr="00052A30">
        <w:rPr>
          <w:rFonts w:cs="Arial"/>
        </w:rPr>
        <w:t>To achieve the highest running speed of UniDesign in Windows,</w:t>
      </w:r>
      <w:r w:rsidR="008422AF" w:rsidRPr="00052A30">
        <w:rPr>
          <w:rFonts w:cs="Arial"/>
        </w:rPr>
        <w:t xml:space="preserve"> you may want to build the executable UniDesign.exe program by yourself.</w:t>
      </w:r>
      <w:r w:rsidRPr="00052A30">
        <w:rPr>
          <w:rFonts w:cs="Arial"/>
        </w:rPr>
        <w:t xml:space="preserve"> it is necessary to install a g++ compiler first. You can make the installation through </w:t>
      </w:r>
      <w:hyperlink r:id="rId12" w:history="1">
        <w:r w:rsidRPr="00052A30">
          <w:rPr>
            <w:rStyle w:val="Hyperlink"/>
            <w:rFonts w:cs="Arial"/>
          </w:rPr>
          <w:t>MinGW</w:t>
        </w:r>
      </w:hyperlink>
      <w:r w:rsidR="00674321" w:rsidRPr="00052A30">
        <w:rPr>
          <w:rFonts w:cs="Arial"/>
        </w:rPr>
        <w:t xml:space="preserve"> or </w:t>
      </w:r>
      <w:hyperlink r:id="rId13" w:history="1">
        <w:r w:rsidR="00674321" w:rsidRPr="00052A30">
          <w:rPr>
            <w:rStyle w:val="Hyperlink"/>
            <w:rFonts w:cs="Arial"/>
          </w:rPr>
          <w:t>Cygwin</w:t>
        </w:r>
      </w:hyperlink>
      <w:r w:rsidRPr="00052A30">
        <w:rPr>
          <w:rFonts w:cs="Arial"/>
        </w:rPr>
        <w:t xml:space="preserve">. After you complete the installation of </w:t>
      </w:r>
      <w:r w:rsidR="00FD0167" w:rsidRPr="00052A30">
        <w:rPr>
          <w:rFonts w:cs="Arial"/>
        </w:rPr>
        <w:t xml:space="preserve">the </w:t>
      </w:r>
      <w:r w:rsidRPr="00052A30">
        <w:rPr>
          <w:rFonts w:cs="Arial"/>
        </w:rPr>
        <w:t>g++ compiler and set the environmental variable. You can test if the g++ compiler has been successfully installed with</w:t>
      </w:r>
      <w:r w:rsidR="003A3B0E" w:rsidRPr="00052A30">
        <w:rPr>
          <w:rFonts w:cs="Arial"/>
        </w:rPr>
        <w:t xml:space="preserve"> </w:t>
      </w:r>
      <w:r w:rsidRPr="00052A30">
        <w:rPr>
          <w:rFonts w:cs="Arial"/>
        </w:rPr>
        <w:t xml:space="preserve"> g++ -v</w:t>
      </w:r>
      <w:r w:rsidR="003A3B0E" w:rsidRPr="00052A30">
        <w:rPr>
          <w:rFonts w:cs="Arial"/>
        </w:rPr>
        <w:t xml:space="preserve">  </w:t>
      </w:r>
      <w:r w:rsidRPr="00052A30">
        <w:rPr>
          <w:rFonts w:cs="Arial"/>
        </w:rPr>
        <w:t>in the cmd.exe control console. If successful, it will show messages similar to:</w:t>
      </w:r>
    </w:p>
    <w:p w14:paraId="2AED022C" w14:textId="77777777" w:rsidR="003A3B0E" w:rsidRPr="00052A30" w:rsidRDefault="003A3B0E" w:rsidP="003775E4">
      <w:pPr>
        <w:ind w:firstLine="420"/>
        <w:jc w:val="left"/>
        <w:rPr>
          <w:rFonts w:cs="Arial"/>
        </w:rPr>
      </w:pPr>
    </w:p>
    <w:p w14:paraId="5E23CC1E" w14:textId="1AE16843" w:rsidR="00931206" w:rsidRPr="00052A30" w:rsidRDefault="00931206" w:rsidP="003775E4">
      <w:pPr>
        <w:jc w:val="left"/>
        <w:rPr>
          <w:rFonts w:cs="Arial"/>
        </w:rPr>
      </w:pPr>
      <w:r w:rsidRPr="00052A30">
        <w:rPr>
          <w:rFonts w:cs="Arial"/>
        </w:rPr>
        <w:t xml:space="preserve">    Using built-in specs.</w:t>
      </w:r>
    </w:p>
    <w:p w14:paraId="1E5A93FC" w14:textId="77777777" w:rsidR="00931206" w:rsidRPr="00052A30" w:rsidRDefault="00931206" w:rsidP="003775E4">
      <w:pPr>
        <w:jc w:val="left"/>
        <w:rPr>
          <w:rFonts w:cs="Arial"/>
        </w:rPr>
      </w:pPr>
      <w:r w:rsidRPr="00052A30">
        <w:rPr>
          <w:rFonts w:cs="Arial"/>
        </w:rPr>
        <w:t xml:space="preserve">    COLLECT_GCC=g++</w:t>
      </w:r>
    </w:p>
    <w:p w14:paraId="13EBF268" w14:textId="77777777" w:rsidR="00931206" w:rsidRPr="00052A30" w:rsidRDefault="00931206" w:rsidP="003775E4">
      <w:pPr>
        <w:jc w:val="left"/>
        <w:rPr>
          <w:rFonts w:cs="Arial"/>
        </w:rPr>
      </w:pPr>
      <w:r w:rsidRPr="00052A30">
        <w:rPr>
          <w:rFonts w:cs="Arial"/>
        </w:rPr>
        <w:t xml:space="preserve">    COLLECT_LTO_WRAPPER=c:/mingw/bin/../libexec/gcc/mingw32/8.2.0/lto-wrapper.exe</w:t>
      </w:r>
    </w:p>
    <w:p w14:paraId="5DBF3AAC" w14:textId="77777777" w:rsidR="00931206" w:rsidRPr="00052A30" w:rsidRDefault="00931206" w:rsidP="003775E4">
      <w:pPr>
        <w:jc w:val="left"/>
        <w:rPr>
          <w:rFonts w:cs="Arial"/>
        </w:rPr>
      </w:pPr>
      <w:r w:rsidRPr="00052A30">
        <w:rPr>
          <w:rFonts w:cs="Arial"/>
        </w:rPr>
        <w:t xml:space="preserve">    Target: mingw32</w:t>
      </w:r>
    </w:p>
    <w:p w14:paraId="0C3ACFD9" w14:textId="77777777" w:rsidR="00931206" w:rsidRPr="00052A30" w:rsidRDefault="00931206" w:rsidP="003775E4">
      <w:pPr>
        <w:jc w:val="left"/>
        <w:rPr>
          <w:rFonts w:cs="Arial"/>
        </w:rPr>
      </w:pPr>
      <w:r w:rsidRPr="00052A30">
        <w:rPr>
          <w:rFonts w:cs="Arial"/>
        </w:rPr>
        <w:t xml:space="preserve">    Configured with: ../src/gcc-8.2.0/configure --build=x86_64-pc-linux-gnu \</w:t>
      </w:r>
    </w:p>
    <w:p w14:paraId="474478DF" w14:textId="77777777" w:rsidR="00931206" w:rsidRPr="00052A30" w:rsidRDefault="00931206" w:rsidP="003775E4">
      <w:pPr>
        <w:jc w:val="left"/>
        <w:rPr>
          <w:rFonts w:cs="Arial"/>
        </w:rPr>
      </w:pPr>
      <w:r w:rsidRPr="00052A30">
        <w:rPr>
          <w:rFonts w:cs="Arial"/>
        </w:rPr>
        <w:t xml:space="preserve">    --host=mingw32 --target=mingw32 --prefix=/mingw --disable-win32-registry \</w:t>
      </w:r>
    </w:p>
    <w:p w14:paraId="28DDCFF7" w14:textId="77777777" w:rsidR="00931206" w:rsidRPr="00052A30" w:rsidRDefault="00931206" w:rsidP="003775E4">
      <w:pPr>
        <w:jc w:val="left"/>
        <w:rPr>
          <w:rFonts w:cs="Arial"/>
        </w:rPr>
      </w:pPr>
      <w:r w:rsidRPr="00052A30">
        <w:rPr>
          <w:rFonts w:cs="Arial"/>
        </w:rPr>
        <w:t xml:space="preserve">    --with-arch=i586 --with-tune=generic --enable-languages=c,c++,objc,obj-c++,fortran,ada \</w:t>
      </w:r>
    </w:p>
    <w:p w14:paraId="607FFF1C" w14:textId="77777777" w:rsidR="00931206" w:rsidRPr="00052A30" w:rsidRDefault="00931206" w:rsidP="003775E4">
      <w:pPr>
        <w:jc w:val="left"/>
        <w:rPr>
          <w:rFonts w:cs="Arial"/>
        </w:rPr>
      </w:pPr>
      <w:r w:rsidRPr="00052A30">
        <w:rPr>
          <w:rFonts w:cs="Arial"/>
        </w:rPr>
        <w:t xml:space="preserve">    --with-pkgversion='MinGW.org GCC-8</w:t>
      </w:r>
    </w:p>
    <w:p w14:paraId="296AC0D8" w14:textId="77777777" w:rsidR="00931206" w:rsidRPr="00052A30" w:rsidRDefault="00931206" w:rsidP="003775E4">
      <w:pPr>
        <w:jc w:val="left"/>
        <w:rPr>
          <w:rFonts w:cs="Arial"/>
        </w:rPr>
      </w:pPr>
      <w:r w:rsidRPr="00052A30">
        <w:rPr>
          <w:rFonts w:cs="Arial"/>
        </w:rPr>
        <w:t xml:space="preserve">    Thread model: win32</w:t>
      </w:r>
    </w:p>
    <w:p w14:paraId="7F74F8FB" w14:textId="4C7D2551" w:rsidR="00931206" w:rsidRPr="00052A30" w:rsidRDefault="00931206" w:rsidP="003A3B0E">
      <w:pPr>
        <w:ind w:firstLine="414"/>
        <w:jc w:val="left"/>
        <w:rPr>
          <w:rFonts w:cs="Arial"/>
        </w:rPr>
      </w:pPr>
      <w:r w:rsidRPr="00052A30">
        <w:rPr>
          <w:rFonts w:cs="Arial"/>
        </w:rPr>
        <w:t>gcc version 8.2.0 (MinGW.org GCC-8.2.0-3)</w:t>
      </w:r>
    </w:p>
    <w:p w14:paraId="7E70E7E5" w14:textId="77777777" w:rsidR="003A3B0E" w:rsidRPr="00052A30" w:rsidRDefault="003A3B0E" w:rsidP="003A3B0E">
      <w:pPr>
        <w:ind w:firstLine="414"/>
        <w:jc w:val="left"/>
        <w:rPr>
          <w:rFonts w:cs="Arial"/>
        </w:rPr>
      </w:pPr>
    </w:p>
    <w:p w14:paraId="45809F35" w14:textId="77777777" w:rsidR="00931206" w:rsidRPr="00052A30" w:rsidRDefault="00931206" w:rsidP="003775E4">
      <w:pPr>
        <w:ind w:firstLine="420"/>
        <w:jc w:val="left"/>
        <w:rPr>
          <w:rFonts w:cs="Arial"/>
        </w:rPr>
      </w:pPr>
      <w:r w:rsidRPr="00052A30">
        <w:rPr>
          <w:rFonts w:cs="Arial"/>
        </w:rPr>
        <w:t>Otherwise, it will say that g++ cannot be found. You should check your installation. If you try many times but still cannot install the program successfully, please contact report problems to the emails listed below.</w:t>
      </w:r>
    </w:p>
    <w:p w14:paraId="72688EFD" w14:textId="77777777" w:rsidR="00931206" w:rsidRPr="00052A30" w:rsidRDefault="00931206" w:rsidP="003775E4">
      <w:pPr>
        <w:pStyle w:val="Heading2"/>
        <w:jc w:val="left"/>
        <w:rPr>
          <w:rFonts w:cs="Arial"/>
        </w:rPr>
      </w:pPr>
      <w:bookmarkStart w:id="10" w:name="_Toc138951361"/>
      <w:r w:rsidRPr="00052A30">
        <w:rPr>
          <w:rFonts w:cs="Arial"/>
        </w:rPr>
        <w:t>Linux</w:t>
      </w:r>
      <w:bookmarkEnd w:id="10"/>
    </w:p>
    <w:p w14:paraId="30427ED7" w14:textId="623BC9AA" w:rsidR="00931206" w:rsidRPr="00052A30" w:rsidRDefault="00757CC4" w:rsidP="003775E4">
      <w:pPr>
        <w:ind w:firstLine="420"/>
        <w:jc w:val="left"/>
        <w:rPr>
          <w:rFonts w:cs="Arial"/>
        </w:rPr>
      </w:pPr>
      <w:r w:rsidRPr="00052A30">
        <w:rPr>
          <w:rFonts w:cs="Arial"/>
        </w:rPr>
        <w:t xml:space="preserve">It is much </w:t>
      </w:r>
      <w:r w:rsidR="005E172A" w:rsidRPr="00052A30">
        <w:rPr>
          <w:rFonts w:cs="Arial"/>
        </w:rPr>
        <w:t xml:space="preserve">more </w:t>
      </w:r>
      <w:r w:rsidRPr="00052A30">
        <w:rPr>
          <w:rFonts w:cs="Arial"/>
        </w:rPr>
        <w:t xml:space="preserve">convenient to use UniDesign in a Linux system. </w:t>
      </w:r>
      <w:r w:rsidR="00931206" w:rsidRPr="00052A30">
        <w:rPr>
          <w:rFonts w:cs="Arial"/>
        </w:rPr>
        <w:t>Download the UniDesign package, go to the main direct</w:t>
      </w:r>
      <w:r w:rsidRPr="00052A30">
        <w:rPr>
          <w:rFonts w:cs="Arial"/>
        </w:rPr>
        <w:t>ory of UniDesign</w:t>
      </w:r>
      <w:r w:rsidR="005E172A" w:rsidRPr="00052A30">
        <w:rPr>
          <w:rFonts w:cs="Arial"/>
        </w:rPr>
        <w:t>,</w:t>
      </w:r>
      <w:r w:rsidRPr="00052A30">
        <w:rPr>
          <w:rFonts w:cs="Arial"/>
        </w:rPr>
        <w:t xml:space="preserve"> and simply run the command</w:t>
      </w:r>
      <w:r w:rsidR="003A3B0E" w:rsidRPr="00052A30">
        <w:rPr>
          <w:rFonts w:cs="Arial"/>
        </w:rPr>
        <w:t xml:space="preserve"> </w:t>
      </w:r>
      <w:r w:rsidRPr="00052A30">
        <w:rPr>
          <w:rFonts w:cs="Arial"/>
        </w:rPr>
        <w:t xml:space="preserve"> g++ -O3 --fast-math -o UniDesign src/*.cpp </w:t>
      </w:r>
      <w:r w:rsidR="003A3B0E" w:rsidRPr="00052A30">
        <w:rPr>
          <w:rFonts w:cs="Arial"/>
        </w:rPr>
        <w:t xml:space="preserve"> </w:t>
      </w:r>
      <w:r w:rsidR="00931206" w:rsidRPr="00052A30">
        <w:rPr>
          <w:rFonts w:cs="Arial"/>
        </w:rPr>
        <w:t>or</w:t>
      </w:r>
      <w:r w:rsidRPr="00052A30">
        <w:rPr>
          <w:rFonts w:cs="Arial"/>
        </w:rPr>
        <w:t xml:space="preserve"> directly run the</w:t>
      </w:r>
      <w:r w:rsidR="003A3B0E" w:rsidRPr="00052A30">
        <w:rPr>
          <w:rFonts w:cs="Arial"/>
        </w:rPr>
        <w:t xml:space="preserve"> </w:t>
      </w:r>
      <w:r w:rsidRPr="00052A30">
        <w:rPr>
          <w:rFonts w:cs="Arial"/>
        </w:rPr>
        <w:t>build</w:t>
      </w:r>
      <w:r w:rsidR="003A3B0E" w:rsidRPr="00052A30">
        <w:rPr>
          <w:rFonts w:cs="Arial"/>
        </w:rPr>
        <w:t>.sh</w:t>
      </w:r>
      <w:r w:rsidRPr="00052A30">
        <w:rPr>
          <w:rFonts w:cs="Arial"/>
        </w:rPr>
        <w:t xml:space="preserve"> bash file</w:t>
      </w:r>
      <w:r w:rsidR="00931206" w:rsidRPr="00052A30">
        <w:rPr>
          <w:rFonts w:cs="Arial"/>
        </w:rPr>
        <w:t xml:space="preserve"> to build the executable UniDesign program in</w:t>
      </w:r>
      <w:r w:rsidRPr="00052A30">
        <w:rPr>
          <w:rFonts w:cs="Arial"/>
        </w:rPr>
        <w:t>to</w:t>
      </w:r>
      <w:r w:rsidR="00931206" w:rsidRPr="00052A30">
        <w:rPr>
          <w:rFonts w:cs="Arial"/>
        </w:rPr>
        <w:t xml:space="preserve"> the main directory.</w:t>
      </w:r>
      <w:r w:rsidRPr="00052A30">
        <w:rPr>
          <w:rFonts w:cs="Arial"/>
        </w:rPr>
        <w:t xml:space="preserve"> </w:t>
      </w:r>
      <w:r w:rsidR="00931206" w:rsidRPr="00052A30">
        <w:rPr>
          <w:rFonts w:cs="Arial"/>
        </w:rPr>
        <w:t>If the command does not work, try without the --fast-math option.</w:t>
      </w:r>
    </w:p>
    <w:p w14:paraId="0208CC8F" w14:textId="77777777" w:rsidR="00931206" w:rsidRPr="00052A30" w:rsidRDefault="00931206" w:rsidP="003775E4">
      <w:pPr>
        <w:pStyle w:val="Heading2"/>
        <w:jc w:val="left"/>
        <w:rPr>
          <w:rFonts w:cs="Arial"/>
        </w:rPr>
      </w:pPr>
      <w:bookmarkStart w:id="11" w:name="_Toc138951362"/>
      <w:r w:rsidRPr="00052A30">
        <w:rPr>
          <w:rFonts w:cs="Arial"/>
        </w:rPr>
        <w:t>Mac</w:t>
      </w:r>
      <w:bookmarkEnd w:id="11"/>
    </w:p>
    <w:p w14:paraId="269C443F" w14:textId="65CB7F54" w:rsidR="00757CC4" w:rsidRPr="00052A30" w:rsidRDefault="00757CC4" w:rsidP="003775E4">
      <w:pPr>
        <w:jc w:val="left"/>
        <w:rPr>
          <w:rFonts w:cs="Arial"/>
        </w:rPr>
      </w:pPr>
      <w:r w:rsidRPr="00052A30">
        <w:rPr>
          <w:rFonts w:cs="Arial"/>
        </w:rPr>
        <w:tab/>
        <w:t xml:space="preserve">Building UniDesign </w:t>
      </w:r>
      <w:r w:rsidR="005E172A" w:rsidRPr="00052A30">
        <w:rPr>
          <w:rFonts w:cs="Arial"/>
        </w:rPr>
        <w:t>o</w:t>
      </w:r>
      <w:r w:rsidRPr="00052A30">
        <w:rPr>
          <w:rFonts w:cs="Arial"/>
        </w:rPr>
        <w:t xml:space="preserve">n Mac is similar to that in Linux, try the command </w:t>
      </w:r>
      <w:r w:rsidR="003A3B0E" w:rsidRPr="00052A30">
        <w:rPr>
          <w:rFonts w:cs="Arial"/>
        </w:rPr>
        <w:t xml:space="preserve"> </w:t>
      </w:r>
      <w:r w:rsidRPr="00052A30">
        <w:rPr>
          <w:rFonts w:cs="Arial"/>
        </w:rPr>
        <w:t>g++ -O3 -fast-math -o UniDesign src/*.cpp</w:t>
      </w:r>
      <w:r w:rsidR="003A3B0E" w:rsidRPr="00052A30">
        <w:rPr>
          <w:rFonts w:cs="Arial"/>
        </w:rPr>
        <w:t xml:space="preserve"> </w:t>
      </w:r>
      <w:r w:rsidRPr="00052A30">
        <w:rPr>
          <w:rFonts w:cs="Arial"/>
        </w:rPr>
        <w:t xml:space="preserve"> or simply </w:t>
      </w:r>
      <w:r w:rsidR="003A3B0E" w:rsidRPr="00052A30">
        <w:rPr>
          <w:rFonts w:cs="Arial"/>
        </w:rPr>
        <w:t xml:space="preserve"> </w:t>
      </w:r>
      <w:r w:rsidRPr="00052A30">
        <w:rPr>
          <w:rFonts w:cs="Arial"/>
        </w:rPr>
        <w:t>g++ -O3 -o UniDesign src/*.cpp</w:t>
      </w:r>
      <w:r w:rsidR="003A3B0E" w:rsidRPr="00052A30">
        <w:rPr>
          <w:rFonts w:cs="Arial"/>
        </w:rPr>
        <w:t xml:space="preserve"> </w:t>
      </w:r>
      <w:r w:rsidR="00426CF1" w:rsidRPr="00052A30">
        <w:rPr>
          <w:rFonts w:cs="Arial"/>
        </w:rPr>
        <w:t xml:space="preserve"> in the Mac terminal to build the executable UniDesign program</w:t>
      </w:r>
      <w:r w:rsidR="00DD60EF" w:rsidRPr="00052A30">
        <w:rPr>
          <w:rFonts w:cs="Arial"/>
        </w:rPr>
        <w:t>.</w:t>
      </w:r>
    </w:p>
    <w:p w14:paraId="53F2E481" w14:textId="77777777" w:rsidR="00C914D9" w:rsidRPr="00052A30" w:rsidRDefault="005E62BE" w:rsidP="003775E4">
      <w:pPr>
        <w:pStyle w:val="Heading1"/>
        <w:jc w:val="left"/>
        <w:rPr>
          <w:rFonts w:cs="Arial"/>
        </w:rPr>
      </w:pPr>
      <w:bookmarkStart w:id="12" w:name="_Toc138951363"/>
      <w:r w:rsidRPr="00052A30">
        <w:rPr>
          <w:rFonts w:cs="Arial"/>
        </w:rPr>
        <w:lastRenderedPageBreak/>
        <w:t>Usage</w:t>
      </w:r>
      <w:bookmarkEnd w:id="12"/>
    </w:p>
    <w:p w14:paraId="2834FB83" w14:textId="76213EB7" w:rsidR="00931206" w:rsidRPr="00052A30" w:rsidRDefault="00FC203E" w:rsidP="003775E4">
      <w:pPr>
        <w:pStyle w:val="Heading3"/>
        <w:jc w:val="left"/>
        <w:rPr>
          <w:rFonts w:cs="Arial"/>
        </w:rPr>
      </w:pPr>
      <w:bookmarkStart w:id="13" w:name="_Toc138951364"/>
      <w:r w:rsidRPr="00052A30">
        <w:rPr>
          <w:rFonts w:cs="Arial"/>
        </w:rPr>
        <w:t>Basic usage</w:t>
      </w:r>
      <w:bookmarkEnd w:id="13"/>
    </w:p>
    <w:p w14:paraId="13A1917B" w14:textId="77777777" w:rsidR="00697399" w:rsidRPr="00052A30" w:rsidRDefault="00697399" w:rsidP="003775E4">
      <w:pPr>
        <w:ind w:firstLine="420"/>
        <w:jc w:val="left"/>
        <w:rPr>
          <w:rFonts w:cs="Arial"/>
        </w:rPr>
      </w:pPr>
      <w:r w:rsidRPr="00052A30">
        <w:rPr>
          <w:rFonts w:cs="Arial"/>
        </w:rPr>
        <w:t>In general,</w:t>
      </w:r>
      <w:r w:rsidR="00426CF1" w:rsidRPr="00052A30">
        <w:rPr>
          <w:rFonts w:cs="Arial"/>
        </w:rPr>
        <w:t xml:space="preserve"> UniDesign is run in the following syntax:</w:t>
      </w:r>
    </w:p>
    <w:p w14:paraId="534D5ABE" w14:textId="77777777" w:rsidR="00F906A9" w:rsidRPr="00052A30" w:rsidRDefault="00F906A9" w:rsidP="00F906A9">
      <w:pPr>
        <w:jc w:val="left"/>
        <w:rPr>
          <w:rFonts w:cs="Arial"/>
        </w:rPr>
      </w:pPr>
    </w:p>
    <w:p w14:paraId="310FC886" w14:textId="46EED425" w:rsidR="00E53DC9" w:rsidRPr="00052A30" w:rsidRDefault="00E53DC9" w:rsidP="00F906A9">
      <w:pPr>
        <w:jc w:val="left"/>
        <w:rPr>
          <w:rFonts w:cs="Arial"/>
        </w:rPr>
      </w:pPr>
      <w:r w:rsidRPr="00052A30">
        <w:rPr>
          <w:rFonts w:cs="Arial"/>
        </w:rPr>
        <w:t>&lt;path&gt;/UniDesign --command=CommandName  [--options]</w:t>
      </w:r>
    </w:p>
    <w:p w14:paraId="39584D74" w14:textId="77777777" w:rsidR="00E53DC9" w:rsidRPr="00052A30" w:rsidRDefault="00E53DC9" w:rsidP="003775E4">
      <w:pPr>
        <w:ind w:firstLine="420"/>
        <w:jc w:val="left"/>
        <w:rPr>
          <w:rFonts w:cs="Arial"/>
        </w:rPr>
      </w:pPr>
    </w:p>
    <w:p w14:paraId="5BE12C3A" w14:textId="4AE097C6" w:rsidR="00426CF1" w:rsidRPr="00052A30" w:rsidRDefault="00E53DC9" w:rsidP="003775E4">
      <w:pPr>
        <w:ind w:firstLine="420"/>
        <w:jc w:val="left"/>
        <w:rPr>
          <w:rFonts w:cs="Arial"/>
        </w:rPr>
      </w:pPr>
      <w:r w:rsidRPr="00052A30">
        <w:rPr>
          <w:rFonts w:cs="Arial"/>
        </w:rPr>
        <w:t>One can r</w:t>
      </w:r>
      <w:r w:rsidR="00426CF1" w:rsidRPr="00052A30">
        <w:rPr>
          <w:rFonts w:cs="Arial"/>
        </w:rPr>
        <w:t xml:space="preserve">un </w:t>
      </w:r>
      <w:r w:rsidR="003A3B0E" w:rsidRPr="00052A30">
        <w:rPr>
          <w:rFonts w:cs="Arial"/>
        </w:rPr>
        <w:t xml:space="preserve"> </w:t>
      </w:r>
      <w:r w:rsidR="00426CF1" w:rsidRPr="00052A30">
        <w:rPr>
          <w:rFonts w:cs="Arial"/>
        </w:rPr>
        <w:t>UniDesign -h</w:t>
      </w:r>
      <w:r w:rsidRPr="00052A30">
        <w:rPr>
          <w:rFonts w:cs="Arial"/>
        </w:rPr>
        <w:t>,</w:t>
      </w:r>
      <w:r w:rsidR="00426CF1" w:rsidRPr="00052A30">
        <w:rPr>
          <w:rFonts w:cs="Arial"/>
        </w:rPr>
        <w:t xml:space="preserve"> </w:t>
      </w:r>
      <w:r w:rsidR="003A3B0E" w:rsidRPr="00052A30">
        <w:rPr>
          <w:rFonts w:cs="Arial"/>
        </w:rPr>
        <w:t xml:space="preserve"> </w:t>
      </w:r>
      <w:r w:rsidR="00426CF1" w:rsidRPr="00052A30">
        <w:rPr>
          <w:rFonts w:cs="Arial"/>
        </w:rPr>
        <w:t>UniDesign -?</w:t>
      </w:r>
      <w:r w:rsidRPr="00052A30">
        <w:rPr>
          <w:rFonts w:cs="Arial"/>
        </w:rPr>
        <w:t>,</w:t>
      </w:r>
      <w:r w:rsidR="00426CF1" w:rsidRPr="00052A30">
        <w:rPr>
          <w:rFonts w:cs="Arial"/>
        </w:rPr>
        <w:t xml:space="preserve"> </w:t>
      </w:r>
      <w:r w:rsidR="003A3B0E" w:rsidRPr="00052A30">
        <w:rPr>
          <w:rFonts w:cs="Arial"/>
        </w:rPr>
        <w:t xml:space="preserve"> </w:t>
      </w:r>
      <w:r w:rsidR="00426CF1" w:rsidRPr="00052A30">
        <w:rPr>
          <w:rFonts w:cs="Arial"/>
        </w:rPr>
        <w:t xml:space="preserve">or </w:t>
      </w:r>
      <w:r w:rsidR="003A3B0E" w:rsidRPr="00052A30">
        <w:rPr>
          <w:rFonts w:cs="Arial"/>
        </w:rPr>
        <w:t xml:space="preserve"> </w:t>
      </w:r>
      <w:r w:rsidR="00426CF1" w:rsidRPr="00052A30">
        <w:rPr>
          <w:rFonts w:cs="Arial"/>
        </w:rPr>
        <w:t xml:space="preserve">UniDesign --help to </w:t>
      </w:r>
      <w:r w:rsidRPr="00052A30">
        <w:rPr>
          <w:rFonts w:cs="Arial"/>
        </w:rPr>
        <w:t>get more information</w:t>
      </w:r>
      <w:r w:rsidR="00426CF1" w:rsidRPr="00052A30">
        <w:rPr>
          <w:rFonts w:cs="Arial"/>
        </w:rPr>
        <w:t xml:space="preserve"> about the supported commands and options.</w:t>
      </w:r>
    </w:p>
    <w:p w14:paraId="686A8EB3" w14:textId="77777777" w:rsidR="008B11BA" w:rsidRPr="00052A30" w:rsidRDefault="002826A4" w:rsidP="003775E4">
      <w:pPr>
        <w:pStyle w:val="Heading3"/>
        <w:jc w:val="left"/>
        <w:rPr>
          <w:rFonts w:cs="Arial"/>
        </w:rPr>
      </w:pPr>
      <w:bookmarkStart w:id="14" w:name="_Toc138951365"/>
      <w:r w:rsidRPr="00052A30">
        <w:rPr>
          <w:rFonts w:cs="Arial"/>
        </w:rPr>
        <w:t>D</w:t>
      </w:r>
      <w:r w:rsidR="008B11BA" w:rsidRPr="00052A30">
        <w:rPr>
          <w:rFonts w:cs="Arial"/>
        </w:rPr>
        <w:t>esign monomer protein</w:t>
      </w:r>
      <w:bookmarkEnd w:id="14"/>
    </w:p>
    <w:p w14:paraId="3DC25C06" w14:textId="757B047D" w:rsidR="00F906A9" w:rsidRPr="00052A30" w:rsidRDefault="00F906A9" w:rsidP="00F906A9">
      <w:pPr>
        <w:rPr>
          <w:rFonts w:cs="Arial"/>
        </w:rPr>
      </w:pPr>
      <w:r w:rsidRPr="00052A30">
        <w:rPr>
          <w:rFonts w:cs="Arial"/>
        </w:rPr>
        <w:tab/>
        <w:t>A typical command for running monomer protein design is</w:t>
      </w:r>
      <w:r w:rsidR="00CA1BE0" w:rsidRPr="00052A30">
        <w:rPr>
          <w:rFonts w:cs="Arial"/>
        </w:rPr>
        <w:t xml:space="preserve"> as follows</w:t>
      </w:r>
      <w:r w:rsidRPr="00052A30">
        <w:rPr>
          <w:rFonts w:cs="Arial"/>
        </w:rPr>
        <w:t>:</w:t>
      </w:r>
    </w:p>
    <w:p w14:paraId="2FFAE34D" w14:textId="77777777" w:rsidR="00F906A9" w:rsidRPr="00052A30" w:rsidRDefault="00F906A9" w:rsidP="00F906A9">
      <w:pPr>
        <w:rPr>
          <w:rFonts w:cs="Arial"/>
        </w:rPr>
      </w:pPr>
    </w:p>
    <w:p w14:paraId="21BC8EFD" w14:textId="57B7D5E5" w:rsidR="00DC70B9" w:rsidRPr="00052A30" w:rsidRDefault="00DC70B9" w:rsidP="00F906A9">
      <w:pPr>
        <w:jc w:val="left"/>
        <w:rPr>
          <w:rFonts w:cs="Arial"/>
        </w:rPr>
      </w:pPr>
      <w:r w:rsidRPr="00052A30">
        <w:rPr>
          <w:rFonts w:cs="Arial"/>
        </w:rPr>
        <w:t>&lt;path&gt;/UniDesign --command=ProteinDesign --monomer --pdb=</w:t>
      </w:r>
      <w:r w:rsidR="00BF24BE" w:rsidRPr="00052A30">
        <w:rPr>
          <w:rFonts w:cs="Arial"/>
        </w:rPr>
        <w:t>XXXX</w:t>
      </w:r>
      <w:r w:rsidRPr="00052A30">
        <w:rPr>
          <w:rFonts w:cs="Arial"/>
        </w:rPr>
        <w:t>.pdb --design_chains=A --resfile=RESFILE.txt --ntraj=10</w:t>
      </w:r>
    </w:p>
    <w:p w14:paraId="2C447910" w14:textId="77777777" w:rsidR="00DC70B9" w:rsidRPr="00052A30" w:rsidRDefault="00DC70B9" w:rsidP="003775E4">
      <w:pPr>
        <w:ind w:firstLine="420"/>
        <w:jc w:val="left"/>
        <w:rPr>
          <w:rFonts w:cs="Arial"/>
        </w:rPr>
      </w:pPr>
    </w:p>
    <w:p w14:paraId="0EB37B3E" w14:textId="44E7DBC3" w:rsidR="00C01EDE" w:rsidRPr="00052A30" w:rsidRDefault="00DC70B9" w:rsidP="003775E4">
      <w:pPr>
        <w:ind w:firstLine="420"/>
        <w:jc w:val="left"/>
        <w:rPr>
          <w:rFonts w:cs="Arial"/>
        </w:rPr>
      </w:pPr>
      <w:r w:rsidRPr="00052A30">
        <w:rPr>
          <w:rFonts w:cs="Arial"/>
        </w:rPr>
        <w:t xml:space="preserve">If </w:t>
      </w:r>
      <w:r w:rsidR="00BF24BE" w:rsidRPr="00052A30">
        <w:rPr>
          <w:rFonts w:cs="Arial"/>
        </w:rPr>
        <w:t>XXXX</w:t>
      </w:r>
      <w:r w:rsidRPr="00052A30">
        <w:rPr>
          <w:rFonts w:cs="Arial"/>
        </w:rPr>
        <w:t>.pdb is a monomer</w:t>
      </w:r>
      <w:r w:rsidR="004C5394" w:rsidRPr="00052A30">
        <w:rPr>
          <w:rFonts w:cs="Arial"/>
        </w:rPr>
        <w:t xml:space="preserve"> protein</w:t>
      </w:r>
      <w:r w:rsidRPr="00052A30">
        <w:rPr>
          <w:rFonts w:cs="Arial"/>
        </w:rPr>
        <w:t>,</w:t>
      </w:r>
      <w:r w:rsidR="004C5394" w:rsidRPr="00052A30">
        <w:rPr>
          <w:rFonts w:cs="Arial"/>
        </w:rPr>
        <w:t xml:space="preserve"> the</w:t>
      </w:r>
      <w:r w:rsidRPr="00052A30">
        <w:rPr>
          <w:rFonts w:cs="Arial"/>
        </w:rPr>
        <w:t xml:space="preserve"> </w:t>
      </w:r>
      <w:r w:rsidR="00226FB1" w:rsidRPr="00052A30">
        <w:rPr>
          <w:rFonts w:cs="Arial"/>
        </w:rPr>
        <w:t>option</w:t>
      </w:r>
      <w:r w:rsidR="004C5394" w:rsidRPr="00052A30">
        <w:rPr>
          <w:rFonts w:cs="Arial"/>
        </w:rPr>
        <w:t>s</w:t>
      </w:r>
      <w:r w:rsidRPr="00052A30">
        <w:rPr>
          <w:rFonts w:cs="Arial"/>
        </w:rPr>
        <w:t xml:space="preserve"> </w:t>
      </w:r>
      <w:r w:rsidR="00226FB1" w:rsidRPr="00052A30">
        <w:rPr>
          <w:rFonts w:cs="Arial"/>
        </w:rPr>
        <w:t>--monomer</w:t>
      </w:r>
      <w:r w:rsidR="004C5394" w:rsidRPr="00052A30">
        <w:rPr>
          <w:rFonts w:cs="Arial"/>
        </w:rPr>
        <w:t xml:space="preserve"> </w:t>
      </w:r>
      <w:r w:rsidR="00226FB1" w:rsidRPr="00052A30">
        <w:rPr>
          <w:rFonts w:cs="Arial"/>
        </w:rPr>
        <w:t>and --design_chains</w:t>
      </w:r>
      <w:r w:rsidR="004C5394" w:rsidRPr="00052A30">
        <w:rPr>
          <w:rFonts w:cs="Arial"/>
        </w:rPr>
        <w:t>=A</w:t>
      </w:r>
      <w:r w:rsidR="003A3B0E" w:rsidRPr="00052A30">
        <w:rPr>
          <w:rFonts w:cs="Arial"/>
        </w:rPr>
        <w:t xml:space="preserve">  </w:t>
      </w:r>
      <w:r w:rsidR="00226FB1" w:rsidRPr="00052A30">
        <w:rPr>
          <w:rFonts w:cs="Arial"/>
        </w:rPr>
        <w:t>can be discarded.</w:t>
      </w:r>
      <w:r w:rsidR="003A3B0E" w:rsidRPr="00052A30">
        <w:rPr>
          <w:rFonts w:cs="Arial"/>
        </w:rPr>
        <w:t xml:space="preserve"> The option</w:t>
      </w:r>
      <w:r w:rsidR="00755F8C" w:rsidRPr="00052A30">
        <w:rPr>
          <w:rFonts w:cs="Arial"/>
        </w:rPr>
        <w:t xml:space="preserve"> --ntraj specifies</w:t>
      </w:r>
      <w:r w:rsidRPr="00052A30">
        <w:rPr>
          <w:rFonts w:cs="Arial"/>
        </w:rPr>
        <w:t xml:space="preserve"> the number of </w:t>
      </w:r>
      <w:r w:rsidR="00755F8C" w:rsidRPr="00052A30">
        <w:rPr>
          <w:rFonts w:cs="Arial"/>
        </w:rPr>
        <w:t>independent</w:t>
      </w:r>
      <w:r w:rsidRPr="00052A30">
        <w:rPr>
          <w:rFonts w:cs="Arial"/>
        </w:rPr>
        <w:t xml:space="preserve"> simulated annealing</w:t>
      </w:r>
      <w:r w:rsidR="00755F8C" w:rsidRPr="00052A30">
        <w:rPr>
          <w:rFonts w:cs="Arial"/>
        </w:rPr>
        <w:t xml:space="preserve"> </w:t>
      </w:r>
      <w:r w:rsidRPr="00052A30">
        <w:rPr>
          <w:rFonts w:cs="Arial"/>
        </w:rPr>
        <w:t>Monte Carlo</w:t>
      </w:r>
      <w:r w:rsidR="00755F8C" w:rsidRPr="00052A30">
        <w:rPr>
          <w:rFonts w:cs="Arial"/>
        </w:rPr>
        <w:t xml:space="preserve"> trajectories </w:t>
      </w:r>
      <w:r w:rsidR="005E172A" w:rsidRPr="00052A30">
        <w:rPr>
          <w:rFonts w:cs="Arial"/>
        </w:rPr>
        <w:t>that is</w:t>
      </w:r>
      <w:r w:rsidRPr="00052A30">
        <w:rPr>
          <w:rFonts w:cs="Arial"/>
        </w:rPr>
        <w:t xml:space="preserve"> conducted</w:t>
      </w:r>
      <w:r w:rsidR="004C5394" w:rsidRPr="00052A30">
        <w:rPr>
          <w:rFonts w:cs="Arial"/>
        </w:rPr>
        <w:t xml:space="preserve"> (the number is 1 by default)</w:t>
      </w:r>
      <w:r w:rsidR="00755F8C" w:rsidRPr="00052A30">
        <w:rPr>
          <w:rFonts w:cs="Arial"/>
        </w:rPr>
        <w:t>.</w:t>
      </w:r>
      <w:r w:rsidR="00A643A4" w:rsidRPr="00052A30">
        <w:rPr>
          <w:rFonts w:cs="Arial"/>
        </w:rPr>
        <w:t xml:space="preserve"> </w:t>
      </w:r>
      <w:r w:rsidR="004C5394" w:rsidRPr="00052A30">
        <w:rPr>
          <w:rFonts w:cs="Arial"/>
        </w:rPr>
        <w:t>The option --resfile=</w:t>
      </w:r>
      <w:r w:rsidR="00A643A4" w:rsidRPr="00052A30">
        <w:rPr>
          <w:rFonts w:cs="Arial"/>
        </w:rPr>
        <w:t xml:space="preserve">RESFILE.txt </w:t>
      </w:r>
      <w:r w:rsidR="00663C1E" w:rsidRPr="00052A30">
        <w:rPr>
          <w:rFonts w:cs="Arial"/>
        </w:rPr>
        <w:t>designates</w:t>
      </w:r>
      <w:r w:rsidR="00A643A4" w:rsidRPr="00052A30">
        <w:rPr>
          <w:rFonts w:cs="Arial"/>
        </w:rPr>
        <w:t xml:space="preserve"> the amino acid positions</w:t>
      </w:r>
      <w:r w:rsidR="00663C1E" w:rsidRPr="00052A30">
        <w:rPr>
          <w:rFonts w:cs="Arial"/>
        </w:rPr>
        <w:t xml:space="preserve"> for</w:t>
      </w:r>
      <w:r w:rsidR="004C5394" w:rsidRPr="00052A30">
        <w:rPr>
          <w:rFonts w:cs="Arial"/>
        </w:rPr>
        <w:t xml:space="preserve"> mutational</w:t>
      </w:r>
      <w:r w:rsidR="00663C1E" w:rsidRPr="00052A30">
        <w:rPr>
          <w:rFonts w:cs="Arial"/>
        </w:rPr>
        <w:t xml:space="preserve"> design, repacking, or fix</w:t>
      </w:r>
      <w:r w:rsidR="004C5394" w:rsidRPr="00052A30">
        <w:rPr>
          <w:rFonts w:cs="Arial"/>
        </w:rPr>
        <w:t xml:space="preserve">ed. </w:t>
      </w:r>
      <w:r w:rsidR="002912E8" w:rsidRPr="00052A30">
        <w:rPr>
          <w:rFonts w:cs="Arial"/>
        </w:rPr>
        <w:t>M</w:t>
      </w:r>
      <w:r w:rsidR="00CE0D73" w:rsidRPr="00052A30">
        <w:rPr>
          <w:rFonts w:cs="Arial"/>
        </w:rPr>
        <w:t xml:space="preserve">ore </w:t>
      </w:r>
      <w:r w:rsidR="004C5394" w:rsidRPr="00052A30">
        <w:rPr>
          <w:rFonts w:cs="Arial"/>
        </w:rPr>
        <w:t xml:space="preserve">information </w:t>
      </w:r>
      <w:r w:rsidR="00CE0D73" w:rsidRPr="00052A30">
        <w:rPr>
          <w:rFonts w:cs="Arial"/>
        </w:rPr>
        <w:t xml:space="preserve">will be introduced </w:t>
      </w:r>
      <w:r w:rsidR="002912E8" w:rsidRPr="00052A30">
        <w:rPr>
          <w:rFonts w:cs="Arial"/>
        </w:rPr>
        <w:t>in</w:t>
      </w:r>
      <w:r w:rsidR="00CE0D73" w:rsidRPr="00052A30">
        <w:rPr>
          <w:rFonts w:cs="Arial"/>
        </w:rPr>
        <w:t xml:space="preserve"> the R</w:t>
      </w:r>
      <w:r w:rsidR="002912E8" w:rsidRPr="00052A30">
        <w:rPr>
          <w:rFonts w:cs="Arial"/>
        </w:rPr>
        <w:t>ESFILE</w:t>
      </w:r>
      <w:r w:rsidR="00CE0D73" w:rsidRPr="00052A30">
        <w:rPr>
          <w:rFonts w:cs="Arial"/>
        </w:rPr>
        <w:t xml:space="preserve"> section</w:t>
      </w:r>
      <w:r w:rsidR="002912E8" w:rsidRPr="00052A30">
        <w:rPr>
          <w:rFonts w:cs="Arial"/>
        </w:rPr>
        <w:t xml:space="preserve"> regarding the format of RESFILE.txt</w:t>
      </w:r>
      <w:r w:rsidR="00CE0D73" w:rsidRPr="00052A30">
        <w:rPr>
          <w:rFonts w:cs="Arial"/>
        </w:rPr>
        <w:t>.</w:t>
      </w:r>
    </w:p>
    <w:p w14:paraId="168BB04D" w14:textId="0E34226B" w:rsidR="00755F8C" w:rsidRPr="00052A30" w:rsidRDefault="00BF24BE" w:rsidP="003775E4">
      <w:pPr>
        <w:ind w:firstLine="420"/>
        <w:jc w:val="left"/>
        <w:rPr>
          <w:rFonts w:cs="Arial"/>
        </w:rPr>
      </w:pPr>
      <w:r w:rsidRPr="00052A30">
        <w:rPr>
          <w:rFonts w:cs="Arial"/>
        </w:rPr>
        <w:t>XXXX</w:t>
      </w:r>
      <w:r w:rsidR="00755F8C" w:rsidRPr="00052A30">
        <w:rPr>
          <w:rFonts w:cs="Arial"/>
        </w:rPr>
        <w:t xml:space="preserve">.pdb is the PDB file. UniDesign will </w:t>
      </w:r>
      <w:r w:rsidR="002912E8" w:rsidRPr="00052A30">
        <w:rPr>
          <w:rFonts w:cs="Arial"/>
        </w:rPr>
        <w:t xml:space="preserve">parse the </w:t>
      </w:r>
      <w:r w:rsidRPr="00052A30">
        <w:rPr>
          <w:rFonts w:cs="Arial"/>
        </w:rPr>
        <w:t>XXXX</w:t>
      </w:r>
      <w:r w:rsidR="002912E8" w:rsidRPr="00052A30">
        <w:rPr>
          <w:rFonts w:cs="Arial"/>
        </w:rPr>
        <w:t xml:space="preserve"> as</w:t>
      </w:r>
      <w:r w:rsidR="00755F8C" w:rsidRPr="00052A30">
        <w:rPr>
          <w:rFonts w:cs="Arial"/>
        </w:rPr>
        <w:t xml:space="preserve"> </w:t>
      </w:r>
      <w:r w:rsidR="002912E8" w:rsidRPr="00052A30">
        <w:rPr>
          <w:rFonts w:cs="Arial"/>
        </w:rPr>
        <w:t xml:space="preserve">protein ID </w:t>
      </w:r>
      <w:r w:rsidR="00755F8C" w:rsidRPr="00052A30">
        <w:rPr>
          <w:rFonts w:cs="Arial"/>
        </w:rPr>
        <w:t>and uses it as a prefix</w:t>
      </w:r>
      <w:r w:rsidR="002912E8" w:rsidRPr="00052A30">
        <w:rPr>
          <w:rFonts w:cs="Arial"/>
        </w:rPr>
        <w:t xml:space="preserve"> of</w:t>
      </w:r>
      <w:r w:rsidR="00755F8C" w:rsidRPr="00052A30">
        <w:rPr>
          <w:rFonts w:cs="Arial"/>
        </w:rPr>
        <w:t xml:space="preserve"> </w:t>
      </w:r>
      <w:r w:rsidRPr="00052A30">
        <w:rPr>
          <w:rFonts w:cs="Arial"/>
        </w:rPr>
        <w:t xml:space="preserve">the </w:t>
      </w:r>
      <w:r w:rsidR="00755F8C" w:rsidRPr="00052A30">
        <w:rPr>
          <w:rFonts w:cs="Arial"/>
        </w:rPr>
        <w:t>output file</w:t>
      </w:r>
      <w:r w:rsidRPr="00052A30">
        <w:rPr>
          <w:rFonts w:cs="Arial"/>
        </w:rPr>
        <w:t>s for recording/saving results</w:t>
      </w:r>
      <w:r w:rsidR="00755F8C" w:rsidRPr="00052A30">
        <w:rPr>
          <w:rFonts w:cs="Arial"/>
        </w:rPr>
        <w:t>. If the above command is run successfully, 10 designs will be generated with file names:</w:t>
      </w:r>
    </w:p>
    <w:p w14:paraId="3D10436F" w14:textId="77777777" w:rsidR="00397651" w:rsidRPr="00052A30" w:rsidRDefault="00397651" w:rsidP="003775E4">
      <w:pPr>
        <w:ind w:firstLine="420"/>
        <w:jc w:val="left"/>
        <w:rPr>
          <w:rFonts w:cs="Arial"/>
        </w:rPr>
      </w:pPr>
    </w:p>
    <w:tbl>
      <w:tblPr>
        <w:tblStyle w:val="TableGrid"/>
        <w:tblW w:w="0" w:type="auto"/>
        <w:tblLook w:val="04A0" w:firstRow="1" w:lastRow="0" w:firstColumn="1" w:lastColumn="0" w:noHBand="0" w:noVBand="1"/>
      </w:tblPr>
      <w:tblGrid>
        <w:gridCol w:w="4148"/>
        <w:gridCol w:w="4148"/>
      </w:tblGrid>
      <w:tr w:rsidR="00A643A4" w:rsidRPr="00052A30" w14:paraId="0E2D6586" w14:textId="77777777" w:rsidTr="00A643A4">
        <w:tc>
          <w:tcPr>
            <w:tcW w:w="4148" w:type="dxa"/>
          </w:tcPr>
          <w:p w14:paraId="07F724FC" w14:textId="0E856CA3" w:rsidR="00A643A4" w:rsidRPr="00052A30" w:rsidRDefault="00BF24BE" w:rsidP="003775E4">
            <w:pPr>
              <w:jc w:val="left"/>
              <w:rPr>
                <w:rFonts w:cs="Arial"/>
                <w:bCs/>
              </w:rPr>
            </w:pPr>
            <w:r w:rsidRPr="00052A30">
              <w:rPr>
                <w:rFonts w:cs="Arial"/>
                <w:bCs/>
              </w:rPr>
              <w:t>File name</w:t>
            </w:r>
          </w:p>
        </w:tc>
        <w:tc>
          <w:tcPr>
            <w:tcW w:w="4148" w:type="dxa"/>
          </w:tcPr>
          <w:p w14:paraId="2F529510" w14:textId="5D0198DA" w:rsidR="00A643A4" w:rsidRPr="00052A30" w:rsidRDefault="00BF24BE" w:rsidP="003775E4">
            <w:pPr>
              <w:jc w:val="left"/>
              <w:rPr>
                <w:rFonts w:cs="Arial"/>
                <w:bCs/>
              </w:rPr>
            </w:pPr>
            <w:r w:rsidRPr="00052A30">
              <w:rPr>
                <w:rFonts w:cs="Arial"/>
                <w:bCs/>
              </w:rPr>
              <w:t>Remark</w:t>
            </w:r>
          </w:p>
        </w:tc>
      </w:tr>
      <w:tr w:rsidR="00BF24BE" w:rsidRPr="00052A30" w14:paraId="11CCF25B" w14:textId="77777777" w:rsidTr="00A643A4">
        <w:tc>
          <w:tcPr>
            <w:tcW w:w="4148" w:type="dxa"/>
          </w:tcPr>
          <w:p w14:paraId="19C9D903" w14:textId="3FA62109" w:rsidR="00BF24BE" w:rsidRPr="00052A30" w:rsidRDefault="00BF24BE" w:rsidP="00BF24BE">
            <w:pPr>
              <w:jc w:val="left"/>
              <w:rPr>
                <w:rFonts w:cs="Arial"/>
                <w:b/>
              </w:rPr>
            </w:pPr>
            <w:r w:rsidRPr="00052A30">
              <w:rPr>
                <w:rFonts w:cs="Arial"/>
                <w:b/>
              </w:rPr>
              <w:t>XXXX_bestseqs.txt</w:t>
            </w:r>
          </w:p>
        </w:tc>
        <w:tc>
          <w:tcPr>
            <w:tcW w:w="4148" w:type="dxa"/>
          </w:tcPr>
          <w:p w14:paraId="6F971351" w14:textId="65A80398" w:rsidR="00BF24BE" w:rsidRPr="00052A30" w:rsidRDefault="00BF24BE" w:rsidP="00BF24BE">
            <w:pPr>
              <w:jc w:val="left"/>
              <w:rPr>
                <w:rFonts w:cs="Arial"/>
                <w:bCs/>
              </w:rPr>
            </w:pPr>
            <w:r w:rsidRPr="00052A30">
              <w:rPr>
                <w:rFonts w:cs="Arial"/>
                <w:bCs/>
              </w:rPr>
              <w:t>Collection of the designed lowest-energy sequence</w:t>
            </w:r>
            <w:r w:rsidR="006A4C63" w:rsidRPr="00052A30">
              <w:rPr>
                <w:rFonts w:cs="Arial"/>
                <w:bCs/>
              </w:rPr>
              <w:t xml:space="preserve"> for each simulation trajectory</w:t>
            </w:r>
          </w:p>
        </w:tc>
      </w:tr>
      <w:tr w:rsidR="00BF24BE" w:rsidRPr="00052A30" w14:paraId="35935433" w14:textId="77777777" w:rsidTr="00A643A4">
        <w:tc>
          <w:tcPr>
            <w:tcW w:w="4148" w:type="dxa"/>
          </w:tcPr>
          <w:p w14:paraId="7E9C8FEE" w14:textId="608F4CF5" w:rsidR="00BF24BE" w:rsidRPr="00052A30" w:rsidRDefault="00BF24BE" w:rsidP="00BF24BE">
            <w:pPr>
              <w:jc w:val="left"/>
              <w:rPr>
                <w:rFonts w:cs="Arial"/>
                <w:b/>
              </w:rPr>
            </w:pPr>
            <w:r w:rsidRPr="00052A30">
              <w:rPr>
                <w:rFonts w:cs="Arial"/>
                <w:b/>
              </w:rPr>
              <w:t>XXXX_bestsites0001.pdb</w:t>
            </w:r>
          </w:p>
          <w:p w14:paraId="574A9DE3" w14:textId="77777777" w:rsidR="00BF24BE" w:rsidRPr="00052A30" w:rsidRDefault="00BF24BE" w:rsidP="00BF24BE">
            <w:pPr>
              <w:jc w:val="left"/>
              <w:rPr>
                <w:rFonts w:cs="Arial"/>
                <w:b/>
              </w:rPr>
            </w:pPr>
            <w:r w:rsidRPr="00052A30">
              <w:rPr>
                <w:rFonts w:cs="Arial"/>
                <w:b/>
              </w:rPr>
              <w:t>… …</w:t>
            </w:r>
          </w:p>
          <w:p w14:paraId="6497F431" w14:textId="56773723" w:rsidR="00BF24BE" w:rsidRPr="00052A30" w:rsidRDefault="00BF24BE" w:rsidP="00BF24BE">
            <w:pPr>
              <w:jc w:val="left"/>
              <w:rPr>
                <w:rFonts w:cs="Arial"/>
                <w:b/>
              </w:rPr>
            </w:pPr>
            <w:r w:rsidRPr="00052A30">
              <w:rPr>
                <w:rFonts w:cs="Arial"/>
                <w:b/>
              </w:rPr>
              <w:t>XXXX_bestsites0010.pdb</w:t>
            </w:r>
          </w:p>
          <w:p w14:paraId="347FD6C4" w14:textId="6412E67A" w:rsidR="00BF24BE" w:rsidRPr="00052A30" w:rsidRDefault="00BF24BE" w:rsidP="00BF24BE">
            <w:pPr>
              <w:jc w:val="left"/>
              <w:rPr>
                <w:rFonts w:cs="Arial"/>
                <w:b/>
              </w:rPr>
            </w:pPr>
            <w:r w:rsidRPr="00052A30">
              <w:rPr>
                <w:rFonts w:cs="Arial"/>
                <w:b/>
              </w:rPr>
              <w:t>XXXX_beststruct0001.pdb</w:t>
            </w:r>
          </w:p>
          <w:p w14:paraId="275EE450" w14:textId="77777777" w:rsidR="00BF24BE" w:rsidRPr="00052A30" w:rsidRDefault="00BF24BE" w:rsidP="00BF24BE">
            <w:pPr>
              <w:jc w:val="left"/>
              <w:rPr>
                <w:rFonts w:cs="Arial"/>
                <w:b/>
              </w:rPr>
            </w:pPr>
            <w:r w:rsidRPr="00052A30">
              <w:rPr>
                <w:rFonts w:cs="Arial"/>
                <w:b/>
              </w:rPr>
              <w:t>… …</w:t>
            </w:r>
          </w:p>
          <w:p w14:paraId="7E6992FF" w14:textId="60B6A47E" w:rsidR="00BF24BE" w:rsidRPr="00052A30" w:rsidRDefault="00BF24BE" w:rsidP="00BF24BE">
            <w:pPr>
              <w:jc w:val="left"/>
              <w:rPr>
                <w:rFonts w:cs="Arial"/>
                <w:b/>
              </w:rPr>
            </w:pPr>
            <w:r w:rsidRPr="00052A30">
              <w:rPr>
                <w:rFonts w:cs="Arial"/>
                <w:b/>
              </w:rPr>
              <w:t>XXXX_beststruct0010.pdb</w:t>
            </w:r>
          </w:p>
        </w:tc>
        <w:tc>
          <w:tcPr>
            <w:tcW w:w="4148" w:type="dxa"/>
          </w:tcPr>
          <w:p w14:paraId="33393AD9" w14:textId="77777777" w:rsidR="00BF24BE" w:rsidRPr="00052A30" w:rsidRDefault="00BF24BE" w:rsidP="00BF24BE">
            <w:pPr>
              <w:jc w:val="left"/>
              <w:rPr>
                <w:rFonts w:cs="Arial"/>
                <w:bCs/>
              </w:rPr>
            </w:pPr>
            <w:r w:rsidRPr="00052A30">
              <w:rPr>
                <w:rFonts w:cs="Arial"/>
                <w:bCs/>
              </w:rPr>
              <w:t>The design sites (*bestsites*) and the full protein structures (*beststruct*) for the corresponding lowest-energy designs; for de novo design, the corresponding bestsites file and beststruct file are identical.</w:t>
            </w:r>
          </w:p>
        </w:tc>
      </w:tr>
      <w:tr w:rsidR="00BF24BE" w:rsidRPr="00052A30" w14:paraId="68DDD5BC" w14:textId="77777777" w:rsidTr="00A643A4">
        <w:tc>
          <w:tcPr>
            <w:tcW w:w="4148" w:type="dxa"/>
          </w:tcPr>
          <w:p w14:paraId="7011F94C" w14:textId="28FB3A97" w:rsidR="00BF24BE" w:rsidRPr="00052A30" w:rsidRDefault="00BF24BE" w:rsidP="00BF24BE">
            <w:pPr>
              <w:jc w:val="left"/>
              <w:rPr>
                <w:rFonts w:cs="Arial"/>
                <w:bCs/>
              </w:rPr>
            </w:pPr>
            <w:r w:rsidRPr="00052A30">
              <w:rPr>
                <w:rFonts w:cs="Arial"/>
                <w:bCs/>
              </w:rPr>
              <w:t>XXXX_desrots0001.txt</w:t>
            </w:r>
          </w:p>
          <w:p w14:paraId="7C95D177" w14:textId="77777777" w:rsidR="00BF24BE" w:rsidRPr="00052A30" w:rsidRDefault="00BF24BE" w:rsidP="00BF24BE">
            <w:pPr>
              <w:jc w:val="left"/>
              <w:rPr>
                <w:rFonts w:cs="Arial"/>
                <w:bCs/>
              </w:rPr>
            </w:pPr>
            <w:r w:rsidRPr="00052A30">
              <w:rPr>
                <w:rFonts w:cs="Arial"/>
                <w:bCs/>
              </w:rPr>
              <w:t>… …</w:t>
            </w:r>
          </w:p>
          <w:p w14:paraId="1A91C1FC" w14:textId="29DEE0E7" w:rsidR="00BF24BE" w:rsidRPr="00052A30" w:rsidRDefault="00BF24BE" w:rsidP="00BF24BE">
            <w:pPr>
              <w:jc w:val="left"/>
              <w:rPr>
                <w:rFonts w:cs="Arial"/>
                <w:bCs/>
              </w:rPr>
            </w:pPr>
            <w:r w:rsidRPr="00052A30">
              <w:rPr>
                <w:rFonts w:cs="Arial"/>
                <w:bCs/>
              </w:rPr>
              <w:t>XXXX_desrots0010.txt</w:t>
            </w:r>
          </w:p>
          <w:p w14:paraId="64CBAED8" w14:textId="71B2A2BE" w:rsidR="00BF24BE" w:rsidRPr="00052A30" w:rsidRDefault="00BF24BE" w:rsidP="00BF24BE">
            <w:pPr>
              <w:jc w:val="left"/>
              <w:rPr>
                <w:rFonts w:cs="Arial"/>
                <w:bCs/>
              </w:rPr>
            </w:pPr>
            <w:r w:rsidRPr="00052A30">
              <w:rPr>
                <w:rFonts w:cs="Arial"/>
                <w:bCs/>
              </w:rPr>
              <w:t>Xxxx_desseqs0001.txt</w:t>
            </w:r>
          </w:p>
          <w:p w14:paraId="74FF8D8D" w14:textId="77777777" w:rsidR="00BF24BE" w:rsidRPr="00052A30" w:rsidRDefault="00BF24BE" w:rsidP="00BF24BE">
            <w:pPr>
              <w:jc w:val="left"/>
              <w:rPr>
                <w:rFonts w:cs="Arial"/>
                <w:bCs/>
              </w:rPr>
            </w:pPr>
            <w:r w:rsidRPr="00052A30">
              <w:rPr>
                <w:rFonts w:cs="Arial"/>
                <w:bCs/>
              </w:rPr>
              <w:t>… …</w:t>
            </w:r>
          </w:p>
          <w:p w14:paraId="0AE64872" w14:textId="4DE92600" w:rsidR="00BF24BE" w:rsidRPr="00052A30" w:rsidRDefault="00BF24BE" w:rsidP="00BF24BE">
            <w:pPr>
              <w:jc w:val="left"/>
              <w:rPr>
                <w:rFonts w:cs="Arial"/>
                <w:bCs/>
              </w:rPr>
            </w:pPr>
            <w:r w:rsidRPr="00052A30">
              <w:rPr>
                <w:rFonts w:cs="Arial"/>
                <w:bCs/>
              </w:rPr>
              <w:t>XXXX_desseqs0010.txt</w:t>
            </w:r>
          </w:p>
          <w:p w14:paraId="3F75F862" w14:textId="63622D16" w:rsidR="00BF24BE" w:rsidRPr="00052A30" w:rsidRDefault="00BF24BE" w:rsidP="00BF24BE">
            <w:pPr>
              <w:jc w:val="left"/>
              <w:rPr>
                <w:rFonts w:cs="Arial"/>
                <w:bCs/>
              </w:rPr>
            </w:pPr>
            <w:r w:rsidRPr="00052A30">
              <w:rPr>
                <w:rFonts w:cs="Arial"/>
                <w:bCs/>
              </w:rPr>
              <w:lastRenderedPageBreak/>
              <w:t>XXXX_rotlist.txt</w:t>
            </w:r>
          </w:p>
          <w:p w14:paraId="2BC69F92" w14:textId="79FD1C1D" w:rsidR="00BF24BE" w:rsidRPr="00052A30" w:rsidRDefault="00BF24BE" w:rsidP="00BF24BE">
            <w:pPr>
              <w:jc w:val="left"/>
              <w:rPr>
                <w:rFonts w:cs="Arial"/>
                <w:bCs/>
              </w:rPr>
            </w:pPr>
            <w:r w:rsidRPr="00052A30">
              <w:rPr>
                <w:rFonts w:cs="Arial"/>
                <w:bCs/>
              </w:rPr>
              <w:t>XXXX_rotlistSEC.txt</w:t>
            </w:r>
          </w:p>
          <w:p w14:paraId="7DE460F4" w14:textId="18A36238" w:rsidR="00BF24BE" w:rsidRPr="00052A30" w:rsidRDefault="00BF24BE" w:rsidP="00BF24BE">
            <w:pPr>
              <w:jc w:val="left"/>
              <w:rPr>
                <w:rFonts w:cs="Arial"/>
                <w:bCs/>
              </w:rPr>
            </w:pPr>
            <w:r w:rsidRPr="00052A30">
              <w:rPr>
                <w:rFonts w:cs="Arial"/>
                <w:bCs/>
              </w:rPr>
              <w:t>XXXX_selfenergy.txt</w:t>
            </w:r>
          </w:p>
        </w:tc>
        <w:tc>
          <w:tcPr>
            <w:tcW w:w="4148" w:type="dxa"/>
          </w:tcPr>
          <w:p w14:paraId="2CE17EC5" w14:textId="61C916A5" w:rsidR="00DC0D40" w:rsidRPr="00052A30" w:rsidRDefault="00DC0D40" w:rsidP="00BF24BE">
            <w:pPr>
              <w:jc w:val="left"/>
              <w:rPr>
                <w:rFonts w:cs="Arial"/>
                <w:bCs/>
              </w:rPr>
            </w:pPr>
            <w:r w:rsidRPr="00052A30">
              <w:rPr>
                <w:rFonts w:cs="Arial"/>
                <w:bCs/>
              </w:rPr>
              <w:lastRenderedPageBreak/>
              <w:t xml:space="preserve">These are the log files for recording the </w:t>
            </w:r>
            <w:r w:rsidR="00BF24BE" w:rsidRPr="00052A30">
              <w:rPr>
                <w:rFonts w:cs="Arial"/>
                <w:bCs/>
              </w:rPr>
              <w:t>design simulation</w:t>
            </w:r>
            <w:r w:rsidRPr="00052A30">
              <w:rPr>
                <w:rFonts w:cs="Arial"/>
                <w:bCs/>
              </w:rPr>
              <w:t xml:space="preserve"> process.</w:t>
            </w:r>
          </w:p>
          <w:p w14:paraId="6D0C9E8C" w14:textId="77777777" w:rsidR="00DC0D40" w:rsidRPr="00052A30" w:rsidRDefault="00BF24BE" w:rsidP="00BF24BE">
            <w:pPr>
              <w:jc w:val="left"/>
              <w:rPr>
                <w:rFonts w:cs="Arial"/>
                <w:bCs/>
              </w:rPr>
            </w:pPr>
            <w:r w:rsidRPr="00052A30">
              <w:rPr>
                <w:rFonts w:cs="Arial"/>
                <w:bCs/>
              </w:rPr>
              <w:t>*desseqs* record the accepted sequence decoys during simulated annealing Monte Carlo simulation</w:t>
            </w:r>
            <w:r w:rsidR="00DC0D40" w:rsidRPr="00052A30">
              <w:rPr>
                <w:rFonts w:cs="Arial"/>
                <w:bCs/>
              </w:rPr>
              <w:t>;</w:t>
            </w:r>
          </w:p>
          <w:p w14:paraId="3D686455" w14:textId="0AEE24F6" w:rsidR="00BF24BE" w:rsidRPr="00052A30" w:rsidRDefault="00BF24BE" w:rsidP="00BF24BE">
            <w:pPr>
              <w:jc w:val="left"/>
              <w:rPr>
                <w:rFonts w:cs="Arial"/>
                <w:bCs/>
              </w:rPr>
            </w:pPr>
            <w:r w:rsidRPr="00052A30">
              <w:rPr>
                <w:rFonts w:cs="Arial"/>
                <w:bCs/>
              </w:rPr>
              <w:t xml:space="preserve">*desrots* record the rotamer indices for </w:t>
            </w:r>
            <w:r w:rsidRPr="00052A30">
              <w:rPr>
                <w:rFonts w:cs="Arial"/>
                <w:bCs/>
              </w:rPr>
              <w:lastRenderedPageBreak/>
              <w:t>the corresponding accepted sequences.</w:t>
            </w:r>
          </w:p>
        </w:tc>
      </w:tr>
    </w:tbl>
    <w:p w14:paraId="215D8ABB" w14:textId="40E262A1" w:rsidR="00A643A4" w:rsidRPr="00052A30" w:rsidRDefault="00A643A4" w:rsidP="003775E4">
      <w:pPr>
        <w:ind w:firstLine="420"/>
        <w:jc w:val="left"/>
        <w:rPr>
          <w:rFonts w:cs="Arial"/>
        </w:rPr>
      </w:pPr>
      <w:r w:rsidRPr="00052A30">
        <w:rPr>
          <w:rFonts w:cs="Arial"/>
        </w:rPr>
        <w:t>The file</w:t>
      </w:r>
      <w:r w:rsidR="009F53D9" w:rsidRPr="00052A30">
        <w:rPr>
          <w:rFonts w:cs="Arial"/>
        </w:rPr>
        <w:t xml:space="preserve"> name</w:t>
      </w:r>
      <w:r w:rsidRPr="00052A30">
        <w:rPr>
          <w:rFonts w:cs="Arial"/>
        </w:rPr>
        <w:t xml:space="preserve">s highlighted in bold are important result files. A detailed explanation </w:t>
      </w:r>
      <w:r w:rsidR="009F53D9" w:rsidRPr="00052A30">
        <w:rPr>
          <w:rFonts w:cs="Arial"/>
        </w:rPr>
        <w:t>of the</w:t>
      </w:r>
      <w:r w:rsidRPr="00052A30">
        <w:rPr>
          <w:rFonts w:cs="Arial"/>
        </w:rPr>
        <w:t xml:space="preserve"> designe</w:t>
      </w:r>
      <w:r w:rsidR="009F53D9" w:rsidRPr="00052A30">
        <w:rPr>
          <w:rFonts w:cs="Arial"/>
        </w:rPr>
        <w:t>r</w:t>
      </w:r>
      <w:r w:rsidRPr="00052A30">
        <w:rPr>
          <w:rFonts w:cs="Arial"/>
        </w:rPr>
        <w:t xml:space="preserve"> sequences is </w:t>
      </w:r>
      <w:r w:rsidR="009F53D9" w:rsidRPr="00052A30">
        <w:rPr>
          <w:rFonts w:cs="Arial"/>
        </w:rPr>
        <w:t>provided in</w:t>
      </w:r>
      <w:r w:rsidRPr="00052A30">
        <w:rPr>
          <w:rFonts w:cs="Arial"/>
        </w:rPr>
        <w:t xml:space="preserve"> the head</w:t>
      </w:r>
      <w:r w:rsidR="009F53D9" w:rsidRPr="00052A30">
        <w:rPr>
          <w:rFonts w:cs="Arial"/>
        </w:rPr>
        <w:t>er</w:t>
      </w:r>
      <w:r w:rsidRPr="00052A30">
        <w:rPr>
          <w:rFonts w:cs="Arial"/>
        </w:rPr>
        <w:t xml:space="preserve"> of</w:t>
      </w:r>
      <w:r w:rsidR="009F53D9" w:rsidRPr="00052A30">
        <w:rPr>
          <w:rFonts w:cs="Arial"/>
        </w:rPr>
        <w:t xml:space="preserve"> </w:t>
      </w:r>
      <w:r w:rsidR="003A3B0E" w:rsidRPr="00052A30">
        <w:rPr>
          <w:rFonts w:cs="Arial"/>
        </w:rPr>
        <w:t>XXXX</w:t>
      </w:r>
      <w:r w:rsidRPr="00052A30">
        <w:rPr>
          <w:rFonts w:cs="Arial"/>
        </w:rPr>
        <w:t>_bestseqs.txt.</w:t>
      </w:r>
    </w:p>
    <w:p w14:paraId="1C9FDDF6" w14:textId="77777777" w:rsidR="008B11BA" w:rsidRPr="00052A30" w:rsidRDefault="002826A4" w:rsidP="003775E4">
      <w:pPr>
        <w:pStyle w:val="Heading3"/>
        <w:jc w:val="left"/>
        <w:rPr>
          <w:rFonts w:cs="Arial"/>
        </w:rPr>
      </w:pPr>
      <w:bookmarkStart w:id="15" w:name="_Toc138951366"/>
      <w:r w:rsidRPr="00052A30">
        <w:rPr>
          <w:rFonts w:cs="Arial"/>
        </w:rPr>
        <w:t xml:space="preserve">Design </w:t>
      </w:r>
      <w:r w:rsidR="008B11BA" w:rsidRPr="00052A30">
        <w:rPr>
          <w:rFonts w:cs="Arial"/>
        </w:rPr>
        <w:t>protein-protein interaction</w:t>
      </w:r>
      <w:bookmarkEnd w:id="15"/>
    </w:p>
    <w:p w14:paraId="5F28F8B1" w14:textId="38E22947" w:rsidR="00CA1BE0" w:rsidRPr="00052A30" w:rsidRDefault="00A146EB" w:rsidP="00CA1BE0">
      <w:pPr>
        <w:ind w:firstLine="420"/>
        <w:rPr>
          <w:rFonts w:cs="Arial"/>
        </w:rPr>
      </w:pPr>
      <w:r w:rsidRPr="00052A30">
        <w:rPr>
          <w:rFonts w:cs="Arial"/>
        </w:rPr>
        <w:t>In UniDesign, a</w:t>
      </w:r>
      <w:r w:rsidR="00CA1BE0" w:rsidRPr="00052A30">
        <w:rPr>
          <w:rFonts w:cs="Arial"/>
        </w:rPr>
        <w:t xml:space="preserve"> typical command for designing one chain (e.g. A) of a dimer protein (e.g. </w:t>
      </w:r>
      <w:r w:rsidRPr="00052A30">
        <w:rPr>
          <w:rFonts w:cs="Arial"/>
        </w:rPr>
        <w:t>AB.</w:t>
      </w:r>
      <w:r w:rsidR="00CA1BE0" w:rsidRPr="00052A30">
        <w:rPr>
          <w:rFonts w:cs="Arial"/>
        </w:rPr>
        <w:t>pdb) is as follows:</w:t>
      </w:r>
    </w:p>
    <w:p w14:paraId="36DAAD13" w14:textId="77777777" w:rsidR="00CA1BE0" w:rsidRPr="00052A30" w:rsidRDefault="00CA1BE0" w:rsidP="00CA1BE0">
      <w:pPr>
        <w:ind w:firstLine="420"/>
        <w:rPr>
          <w:rFonts w:cs="Arial"/>
        </w:rPr>
      </w:pPr>
    </w:p>
    <w:p w14:paraId="78085584" w14:textId="44BAC0DB" w:rsidR="00F906A9" w:rsidRPr="00052A30" w:rsidRDefault="00F906A9" w:rsidP="00A146EB">
      <w:pPr>
        <w:jc w:val="left"/>
        <w:rPr>
          <w:rFonts w:cs="Arial"/>
        </w:rPr>
      </w:pPr>
      <w:r w:rsidRPr="00052A30">
        <w:rPr>
          <w:rFonts w:cs="Arial"/>
        </w:rPr>
        <w:t>&lt;path&gt;/UniDesign --command=ProteinDesign --ppint --pdb=</w:t>
      </w:r>
      <w:r w:rsidR="00A146EB" w:rsidRPr="00052A30">
        <w:rPr>
          <w:rFonts w:cs="Arial"/>
        </w:rPr>
        <w:t>AB</w:t>
      </w:r>
      <w:r w:rsidRPr="00052A30">
        <w:rPr>
          <w:rFonts w:cs="Arial"/>
        </w:rPr>
        <w:t>.pdb --design_chains=A --resfile=RESFILE.txt  --ntraj=10</w:t>
      </w:r>
    </w:p>
    <w:p w14:paraId="1CF77D99" w14:textId="77777777" w:rsidR="00A146EB" w:rsidRPr="00052A30" w:rsidRDefault="00A146EB" w:rsidP="00A146EB">
      <w:pPr>
        <w:jc w:val="left"/>
        <w:rPr>
          <w:rFonts w:cs="Arial"/>
        </w:rPr>
      </w:pPr>
    </w:p>
    <w:p w14:paraId="5C1B1987" w14:textId="57565C1D" w:rsidR="00CA1BE0" w:rsidRPr="00052A30" w:rsidRDefault="00CA1BE0" w:rsidP="00F906A9">
      <w:pPr>
        <w:ind w:firstLine="420"/>
        <w:jc w:val="left"/>
        <w:rPr>
          <w:rFonts w:cs="Arial"/>
        </w:rPr>
      </w:pPr>
      <w:r w:rsidRPr="00052A30">
        <w:rPr>
          <w:rFonts w:cs="Arial"/>
        </w:rPr>
        <w:t>UniDesign can also design</w:t>
      </w:r>
      <w:r w:rsidR="00A146EB" w:rsidRPr="00052A30">
        <w:rPr>
          <w:rFonts w:cs="Arial"/>
        </w:rPr>
        <w:t xml:space="preserve"> multiple chains (e.g. A and B) of a multichain protein (e.g. ABC.pdb) at the same time:</w:t>
      </w:r>
    </w:p>
    <w:p w14:paraId="7DF02009" w14:textId="77777777" w:rsidR="00A146EB" w:rsidRPr="00052A30" w:rsidRDefault="00A146EB" w:rsidP="00F906A9">
      <w:pPr>
        <w:ind w:firstLine="420"/>
        <w:jc w:val="left"/>
        <w:rPr>
          <w:rFonts w:cs="Arial"/>
        </w:rPr>
      </w:pPr>
    </w:p>
    <w:p w14:paraId="3ED3EF37" w14:textId="4C827720" w:rsidR="00F906A9" w:rsidRPr="00052A30" w:rsidRDefault="00F906A9" w:rsidP="00F906A9">
      <w:pPr>
        <w:jc w:val="left"/>
        <w:rPr>
          <w:rFonts w:cs="Arial"/>
        </w:rPr>
      </w:pPr>
      <w:r w:rsidRPr="00052A30">
        <w:rPr>
          <w:rFonts w:cs="Arial"/>
        </w:rPr>
        <w:t>&lt;path&gt;/UniDesign --command=ProteinDesign --ppint --pdb=ABC.pdb --design_chains=AB --resfile=RESFILE.txt --ntraj=10</w:t>
      </w:r>
    </w:p>
    <w:p w14:paraId="2E89BDF0" w14:textId="77777777" w:rsidR="00F906A9" w:rsidRPr="00052A30" w:rsidRDefault="00F906A9" w:rsidP="003775E4">
      <w:pPr>
        <w:ind w:firstLine="420"/>
        <w:jc w:val="left"/>
        <w:rPr>
          <w:rFonts w:cs="Arial"/>
        </w:rPr>
      </w:pPr>
    </w:p>
    <w:p w14:paraId="2A6E141B" w14:textId="3EB730C1" w:rsidR="00DA2968" w:rsidRPr="00052A30" w:rsidRDefault="00A146EB" w:rsidP="003775E4">
      <w:pPr>
        <w:ind w:firstLine="420"/>
        <w:jc w:val="left"/>
        <w:rPr>
          <w:rFonts w:cs="Arial"/>
        </w:rPr>
      </w:pPr>
      <w:r w:rsidRPr="00052A30">
        <w:rPr>
          <w:rFonts w:cs="Arial"/>
        </w:rPr>
        <w:t>Compared to monomer design, similar outputs will be generated for protein-protein interaction design</w:t>
      </w:r>
      <w:r w:rsidR="007E5EA1" w:rsidRPr="00052A30">
        <w:rPr>
          <w:rFonts w:cs="Arial"/>
        </w:rPr>
        <w:t>.</w:t>
      </w:r>
    </w:p>
    <w:p w14:paraId="5C062A9F" w14:textId="77777777" w:rsidR="00822A73" w:rsidRPr="00052A30" w:rsidRDefault="002826A4" w:rsidP="003775E4">
      <w:pPr>
        <w:pStyle w:val="Heading3"/>
        <w:jc w:val="left"/>
        <w:rPr>
          <w:rFonts w:cs="Arial"/>
        </w:rPr>
      </w:pPr>
      <w:bookmarkStart w:id="16" w:name="_Toc138951367"/>
      <w:r w:rsidRPr="00052A30">
        <w:rPr>
          <w:rFonts w:cs="Arial"/>
        </w:rPr>
        <w:t xml:space="preserve">Design </w:t>
      </w:r>
      <w:r w:rsidR="00822A73" w:rsidRPr="00052A30">
        <w:rPr>
          <w:rFonts w:cs="Arial"/>
        </w:rPr>
        <w:t>protein-nucleic acid interaction</w:t>
      </w:r>
      <w:bookmarkEnd w:id="16"/>
    </w:p>
    <w:p w14:paraId="6CCCAEF9" w14:textId="2CAE8B7C" w:rsidR="00F77F05" w:rsidRPr="00052A30" w:rsidRDefault="00F77F05" w:rsidP="003775E4">
      <w:pPr>
        <w:ind w:firstLine="420"/>
        <w:jc w:val="left"/>
        <w:rPr>
          <w:rFonts w:cs="Arial"/>
        </w:rPr>
      </w:pPr>
      <w:r w:rsidRPr="00052A30">
        <w:rPr>
          <w:rFonts w:cs="Arial"/>
        </w:rPr>
        <w:t>Currently, protein-nucleic acid interaction design is handled similarly to that for protein-protein interaction design with the option</w:t>
      </w:r>
      <w:r w:rsidR="003A3B0E" w:rsidRPr="00052A30">
        <w:rPr>
          <w:rFonts w:cs="Arial"/>
        </w:rPr>
        <w:t xml:space="preserve"> </w:t>
      </w:r>
      <w:r w:rsidRPr="00052A30">
        <w:rPr>
          <w:rFonts w:cs="Arial"/>
        </w:rPr>
        <w:t>--ppint:</w:t>
      </w:r>
    </w:p>
    <w:p w14:paraId="32532680" w14:textId="77777777" w:rsidR="00F77F05" w:rsidRPr="00052A30" w:rsidRDefault="00F77F05" w:rsidP="003775E4">
      <w:pPr>
        <w:ind w:firstLine="420"/>
        <w:jc w:val="left"/>
        <w:rPr>
          <w:rFonts w:cs="Arial"/>
        </w:rPr>
      </w:pPr>
    </w:p>
    <w:p w14:paraId="490D4798" w14:textId="3CC36420" w:rsidR="00F77F05" w:rsidRPr="00052A30" w:rsidRDefault="00F77F05" w:rsidP="00F77F05">
      <w:pPr>
        <w:jc w:val="left"/>
        <w:rPr>
          <w:rFonts w:cs="Arial"/>
        </w:rPr>
      </w:pPr>
      <w:r w:rsidRPr="00052A30">
        <w:rPr>
          <w:rFonts w:cs="Arial"/>
        </w:rPr>
        <w:t>&lt;path&gt;/UniDesign --command=ProteinDesign --ppint --pdb=</w:t>
      </w:r>
      <w:r w:rsidR="0053414C" w:rsidRPr="00052A30">
        <w:rPr>
          <w:rFonts w:cs="Arial"/>
        </w:rPr>
        <w:t>Prot_NA</w:t>
      </w:r>
      <w:r w:rsidRPr="00052A30">
        <w:rPr>
          <w:rFonts w:cs="Arial"/>
        </w:rPr>
        <w:t>.pdb --design_chains=A --resfile=RESFILE.txt --ntraj=10</w:t>
      </w:r>
    </w:p>
    <w:p w14:paraId="6356A644" w14:textId="77777777" w:rsidR="00F77F05" w:rsidRPr="00052A30" w:rsidRDefault="00F77F05" w:rsidP="003775E4">
      <w:pPr>
        <w:ind w:firstLine="420"/>
        <w:jc w:val="left"/>
        <w:rPr>
          <w:rFonts w:cs="Arial"/>
        </w:rPr>
      </w:pPr>
    </w:p>
    <w:p w14:paraId="3987CEA1" w14:textId="0573A487" w:rsidR="00822A73" w:rsidRPr="00052A30" w:rsidRDefault="00BB0208" w:rsidP="003775E4">
      <w:pPr>
        <w:ind w:firstLine="420"/>
        <w:jc w:val="left"/>
        <w:rPr>
          <w:rFonts w:cs="Arial"/>
        </w:rPr>
      </w:pPr>
      <w:r w:rsidRPr="00052A30">
        <w:rPr>
          <w:rFonts w:cs="Arial"/>
        </w:rPr>
        <w:t>In the command line</w:t>
      </w:r>
      <w:r w:rsidR="00822A73" w:rsidRPr="00052A30">
        <w:rPr>
          <w:rFonts w:cs="Arial"/>
        </w:rPr>
        <w:t xml:space="preserve">, chain A </w:t>
      </w:r>
      <w:r w:rsidR="00DA2968" w:rsidRPr="00052A30">
        <w:rPr>
          <w:rFonts w:cs="Arial"/>
        </w:rPr>
        <w:t>is</w:t>
      </w:r>
      <w:r w:rsidR="00822A73" w:rsidRPr="00052A30">
        <w:rPr>
          <w:rFonts w:cs="Arial"/>
        </w:rPr>
        <w:t xml:space="preserve"> a protein chain. </w:t>
      </w:r>
      <w:r w:rsidR="00FE2004" w:rsidRPr="00052A30">
        <w:rPr>
          <w:rFonts w:cs="Arial"/>
        </w:rPr>
        <w:t>Nucleic</w:t>
      </w:r>
      <w:r w:rsidR="00822A73" w:rsidRPr="00052A30">
        <w:rPr>
          <w:rFonts w:cs="Arial"/>
        </w:rPr>
        <w:t xml:space="preserve"> a</w:t>
      </w:r>
      <w:r w:rsidR="00FE2004" w:rsidRPr="00052A30">
        <w:rPr>
          <w:rFonts w:cs="Arial"/>
        </w:rPr>
        <w:t>cids (backbone and sidechains) are</w:t>
      </w:r>
      <w:r w:rsidR="00822A73" w:rsidRPr="00052A30">
        <w:rPr>
          <w:rFonts w:cs="Arial"/>
        </w:rPr>
        <w:t xml:space="preserve"> kept constant</w:t>
      </w:r>
      <w:r w:rsidR="00FE2004" w:rsidRPr="00052A30">
        <w:rPr>
          <w:rFonts w:cs="Arial"/>
        </w:rPr>
        <w:t xml:space="preserve"> in the design</w:t>
      </w:r>
      <w:r w:rsidR="00822A73" w:rsidRPr="00052A30">
        <w:rPr>
          <w:rFonts w:cs="Arial"/>
        </w:rPr>
        <w:t>.</w:t>
      </w:r>
    </w:p>
    <w:p w14:paraId="2A0EC8C3" w14:textId="77777777" w:rsidR="008B11BA" w:rsidRPr="00052A30" w:rsidRDefault="002826A4" w:rsidP="003775E4">
      <w:pPr>
        <w:pStyle w:val="Heading3"/>
        <w:jc w:val="left"/>
        <w:rPr>
          <w:rFonts w:cs="Arial"/>
        </w:rPr>
      </w:pPr>
      <w:bookmarkStart w:id="17" w:name="_Toc138951368"/>
      <w:r w:rsidRPr="00052A30">
        <w:rPr>
          <w:rFonts w:cs="Arial"/>
        </w:rPr>
        <w:t xml:space="preserve">Design </w:t>
      </w:r>
      <w:r w:rsidR="008B11BA" w:rsidRPr="00052A30">
        <w:rPr>
          <w:rFonts w:cs="Arial"/>
        </w:rPr>
        <w:t>protein-ligand interaction</w:t>
      </w:r>
      <w:bookmarkEnd w:id="17"/>
    </w:p>
    <w:p w14:paraId="5C285BDE" w14:textId="638AA53E" w:rsidR="00226FB1" w:rsidRPr="00052A30" w:rsidRDefault="00226FB1" w:rsidP="003775E4">
      <w:pPr>
        <w:ind w:firstLine="420"/>
        <w:jc w:val="left"/>
        <w:rPr>
          <w:rFonts w:cs="Arial"/>
        </w:rPr>
      </w:pPr>
      <w:r w:rsidRPr="00052A30">
        <w:rPr>
          <w:rFonts w:cs="Arial"/>
        </w:rPr>
        <w:t>For protein-ligand interaction design, the</w:t>
      </w:r>
      <w:r w:rsidR="00415042" w:rsidRPr="00052A30">
        <w:rPr>
          <w:rFonts w:cs="Arial"/>
        </w:rPr>
        <w:t xml:space="preserve"> </w:t>
      </w:r>
      <w:r w:rsidRPr="00052A30">
        <w:rPr>
          <w:rFonts w:cs="Arial"/>
        </w:rPr>
        <w:t>atom</w:t>
      </w:r>
      <w:r w:rsidR="00415042" w:rsidRPr="00052A30">
        <w:rPr>
          <w:rFonts w:cs="Arial"/>
        </w:rPr>
        <w:t xml:space="preserve"> </w:t>
      </w:r>
      <w:r w:rsidRPr="00052A30">
        <w:rPr>
          <w:rFonts w:cs="Arial"/>
        </w:rPr>
        <w:t>parameter and residue</w:t>
      </w:r>
      <w:r w:rsidR="00415042" w:rsidRPr="00052A30">
        <w:rPr>
          <w:rFonts w:cs="Arial"/>
        </w:rPr>
        <w:t xml:space="preserve"> </w:t>
      </w:r>
      <w:r w:rsidRPr="00052A30">
        <w:rPr>
          <w:rFonts w:cs="Arial"/>
        </w:rPr>
        <w:t>topology file</w:t>
      </w:r>
      <w:r w:rsidR="00415042" w:rsidRPr="00052A30">
        <w:rPr>
          <w:rFonts w:cs="Arial"/>
        </w:rPr>
        <w:t>s</w:t>
      </w:r>
      <w:r w:rsidRPr="00052A30">
        <w:rPr>
          <w:rFonts w:cs="Arial"/>
        </w:rPr>
        <w:t xml:space="preserve"> </w:t>
      </w:r>
      <w:r w:rsidR="00415042" w:rsidRPr="00052A30">
        <w:rPr>
          <w:rFonts w:cs="Arial"/>
        </w:rPr>
        <w:t xml:space="preserve">for the ligand </w:t>
      </w:r>
      <w:r w:rsidRPr="00052A30">
        <w:rPr>
          <w:rFonts w:cs="Arial"/>
        </w:rPr>
        <w:t>must be</w:t>
      </w:r>
      <w:r w:rsidR="00415042" w:rsidRPr="00052A30">
        <w:rPr>
          <w:rFonts w:cs="Arial"/>
        </w:rPr>
        <w:t xml:space="preserve"> first</w:t>
      </w:r>
      <w:r w:rsidRPr="00052A30">
        <w:rPr>
          <w:rFonts w:cs="Arial"/>
        </w:rPr>
        <w:t xml:space="preserve"> generated</w:t>
      </w:r>
      <w:r w:rsidR="00415042" w:rsidRPr="00052A30">
        <w:rPr>
          <w:rFonts w:cs="Arial"/>
        </w:rPr>
        <w:t xml:space="preserve"> </w:t>
      </w:r>
      <w:r w:rsidR="005E172A" w:rsidRPr="00052A30">
        <w:rPr>
          <w:rFonts w:cs="Arial"/>
        </w:rPr>
        <w:t>before</w:t>
      </w:r>
      <w:r w:rsidR="00415042" w:rsidRPr="00052A30">
        <w:rPr>
          <w:rFonts w:cs="Arial"/>
        </w:rPr>
        <w:t xml:space="preserve"> the design. The command line for making these two files is as follows</w:t>
      </w:r>
      <w:r w:rsidRPr="00052A30">
        <w:rPr>
          <w:rFonts w:cs="Arial"/>
        </w:rPr>
        <w:t>:</w:t>
      </w:r>
    </w:p>
    <w:p w14:paraId="0C1A2FBE" w14:textId="77777777" w:rsidR="00415042" w:rsidRPr="00052A30" w:rsidRDefault="00415042" w:rsidP="00415042">
      <w:pPr>
        <w:jc w:val="left"/>
        <w:rPr>
          <w:rFonts w:cs="Arial"/>
        </w:rPr>
      </w:pPr>
    </w:p>
    <w:p w14:paraId="0D4342B8" w14:textId="21F3C637" w:rsidR="00415042" w:rsidRPr="00052A30" w:rsidRDefault="00415042" w:rsidP="00415042">
      <w:pPr>
        <w:jc w:val="left"/>
        <w:rPr>
          <w:rFonts w:cs="Arial"/>
        </w:rPr>
      </w:pPr>
      <w:r w:rsidRPr="00052A30">
        <w:rPr>
          <w:rFonts w:cs="Arial"/>
        </w:rPr>
        <w:t>&lt;path&gt;/UniDesign --command=MakeLigParamAndTopo --mol2=LIG.mol2 --lig_param=LIG_PARAM.prm --lig_topo=LIG_TOPO.inp</w:t>
      </w:r>
    </w:p>
    <w:p w14:paraId="7CBE4193" w14:textId="77777777" w:rsidR="00415042" w:rsidRPr="00052A30" w:rsidRDefault="00415042" w:rsidP="003775E4">
      <w:pPr>
        <w:ind w:firstLine="420"/>
        <w:jc w:val="left"/>
        <w:rPr>
          <w:rFonts w:cs="Arial"/>
        </w:rPr>
      </w:pPr>
    </w:p>
    <w:p w14:paraId="0AD01D39" w14:textId="58F23355" w:rsidR="00226FB1" w:rsidRPr="00052A30" w:rsidRDefault="00E421C1" w:rsidP="003775E4">
      <w:pPr>
        <w:ind w:firstLine="420"/>
        <w:jc w:val="left"/>
        <w:rPr>
          <w:rFonts w:cs="Arial"/>
        </w:rPr>
      </w:pPr>
      <w:r w:rsidRPr="00052A30">
        <w:rPr>
          <w:rFonts w:cs="Arial"/>
        </w:rPr>
        <w:t xml:space="preserve">The </w:t>
      </w:r>
      <w:r w:rsidR="004074A6" w:rsidRPr="00052A30">
        <w:rPr>
          <w:rFonts w:cs="Arial"/>
        </w:rPr>
        <w:t>LIG</w:t>
      </w:r>
      <w:r w:rsidRPr="00052A30">
        <w:rPr>
          <w:rFonts w:cs="Arial"/>
        </w:rPr>
        <w:t xml:space="preserve">.mol2 file </w:t>
      </w:r>
      <w:r w:rsidR="00415042" w:rsidRPr="00052A30">
        <w:rPr>
          <w:rFonts w:cs="Arial"/>
        </w:rPr>
        <w:t xml:space="preserve">must contain </w:t>
      </w:r>
      <w:r w:rsidR="00A70910" w:rsidRPr="00052A30">
        <w:rPr>
          <w:rFonts w:cs="Arial"/>
        </w:rPr>
        <w:t>all</w:t>
      </w:r>
      <w:r w:rsidR="00415042" w:rsidRPr="00052A30">
        <w:rPr>
          <w:rFonts w:cs="Arial"/>
        </w:rPr>
        <w:t xml:space="preserve"> the ligand</w:t>
      </w:r>
      <w:r w:rsidR="00A70910" w:rsidRPr="00052A30">
        <w:rPr>
          <w:rFonts w:cs="Arial"/>
        </w:rPr>
        <w:t xml:space="preserve"> atoms including hydrogen atoms</w:t>
      </w:r>
      <w:r w:rsidRPr="00052A30">
        <w:rPr>
          <w:rFonts w:cs="Arial"/>
        </w:rPr>
        <w:t>.</w:t>
      </w:r>
      <w:r w:rsidR="00A70910" w:rsidRPr="00052A30">
        <w:rPr>
          <w:rFonts w:cs="Arial"/>
        </w:rPr>
        <w:t xml:space="preserve"> </w:t>
      </w:r>
      <w:r w:rsidR="00F1184F" w:rsidRPr="00052A30">
        <w:rPr>
          <w:rFonts w:cs="Arial"/>
        </w:rPr>
        <w:t xml:space="preserve">One needs to ensure that </w:t>
      </w:r>
      <w:r w:rsidR="00A70910" w:rsidRPr="00052A30">
        <w:rPr>
          <w:rFonts w:cs="Arial"/>
        </w:rPr>
        <w:t>ligand atomic</w:t>
      </w:r>
      <w:r w:rsidR="00F1184F" w:rsidRPr="00052A30">
        <w:rPr>
          <w:rFonts w:cs="Arial"/>
        </w:rPr>
        <w:t xml:space="preserve"> partial</w:t>
      </w:r>
      <w:r w:rsidR="00A70910" w:rsidRPr="00052A30">
        <w:rPr>
          <w:rFonts w:cs="Arial"/>
        </w:rPr>
        <w:t xml:space="preserve"> charges</w:t>
      </w:r>
      <w:r w:rsidR="00F1184F" w:rsidRPr="00052A30">
        <w:rPr>
          <w:rFonts w:cs="Arial"/>
        </w:rPr>
        <w:t xml:space="preserve"> have been</w:t>
      </w:r>
      <w:r w:rsidR="00A70910" w:rsidRPr="00052A30">
        <w:rPr>
          <w:rFonts w:cs="Arial"/>
        </w:rPr>
        <w:t xml:space="preserve"> appropriately assigned</w:t>
      </w:r>
      <w:r w:rsidR="00F1184F" w:rsidRPr="00052A30">
        <w:rPr>
          <w:rFonts w:cs="Arial"/>
        </w:rPr>
        <w:t xml:space="preserve"> (</w:t>
      </w:r>
      <w:r w:rsidR="00A70910" w:rsidRPr="00052A30">
        <w:rPr>
          <w:rFonts w:cs="Arial"/>
        </w:rPr>
        <w:t xml:space="preserve">the </w:t>
      </w:r>
      <w:r w:rsidR="00A70910" w:rsidRPr="00052A30">
        <w:rPr>
          <w:rFonts w:cs="Arial"/>
        </w:rPr>
        <w:lastRenderedPageBreak/>
        <w:t>last column in the @&lt;TRIPOS&gt;ATOM section</w:t>
      </w:r>
      <w:r w:rsidR="00F1184F" w:rsidRPr="00052A30">
        <w:rPr>
          <w:rFonts w:cs="Arial"/>
        </w:rPr>
        <w:t xml:space="preserve"> in the mol2 file) before running the above command</w:t>
      </w:r>
      <w:r w:rsidR="00A70910" w:rsidRPr="00052A30">
        <w:rPr>
          <w:rFonts w:cs="Arial"/>
        </w:rPr>
        <w:t>.</w:t>
      </w:r>
      <w:r w:rsidRPr="00052A30">
        <w:rPr>
          <w:rFonts w:cs="Arial"/>
        </w:rPr>
        <w:t xml:space="preserve"> </w:t>
      </w:r>
      <w:r w:rsidR="00AA77A7" w:rsidRPr="00052A30">
        <w:rPr>
          <w:rFonts w:cs="Arial"/>
        </w:rPr>
        <w:t>Once the command is run su</w:t>
      </w:r>
      <w:r w:rsidR="005E172A" w:rsidRPr="00052A30">
        <w:rPr>
          <w:rFonts w:cs="Arial"/>
        </w:rPr>
        <w:t>c</w:t>
      </w:r>
      <w:r w:rsidR="00AA77A7" w:rsidRPr="00052A30">
        <w:rPr>
          <w:rFonts w:cs="Arial"/>
        </w:rPr>
        <w:t>cessfully</w:t>
      </w:r>
      <w:r w:rsidR="00EB7D01" w:rsidRPr="00052A30">
        <w:rPr>
          <w:rFonts w:cs="Arial"/>
        </w:rPr>
        <w:t>, the atom</w:t>
      </w:r>
      <w:r w:rsidR="00AA77A7" w:rsidRPr="00052A30">
        <w:rPr>
          <w:rFonts w:cs="Arial"/>
        </w:rPr>
        <w:t xml:space="preserve"> </w:t>
      </w:r>
      <w:r w:rsidR="00EB7D01" w:rsidRPr="00052A30">
        <w:rPr>
          <w:rFonts w:cs="Arial"/>
        </w:rPr>
        <w:t>parameter</w:t>
      </w:r>
      <w:r w:rsidR="00AA77A7" w:rsidRPr="00052A30">
        <w:rPr>
          <w:rFonts w:cs="Arial"/>
        </w:rPr>
        <w:t>s will be saved to LIG_PARMA.prm and residue topology to LIG_TOPO.inp, respectively</w:t>
      </w:r>
      <w:r w:rsidR="00EB7D01" w:rsidRPr="00052A30">
        <w:rPr>
          <w:rFonts w:cs="Arial"/>
        </w:rPr>
        <w:t>.</w:t>
      </w:r>
    </w:p>
    <w:p w14:paraId="24CE0981" w14:textId="77777777" w:rsidR="00CF6A29" w:rsidRPr="00052A30" w:rsidRDefault="00CF6A29" w:rsidP="003775E4">
      <w:pPr>
        <w:ind w:firstLine="420"/>
        <w:jc w:val="left"/>
        <w:rPr>
          <w:rFonts w:cs="Arial"/>
        </w:rPr>
      </w:pPr>
    </w:p>
    <w:p w14:paraId="72BB18BA" w14:textId="06F5C742" w:rsidR="00CF6A29" w:rsidRPr="00052A30" w:rsidRDefault="00B002ED" w:rsidP="00397651">
      <w:pPr>
        <w:ind w:firstLine="420"/>
        <w:jc w:val="left"/>
        <w:rPr>
          <w:rFonts w:cs="Arial"/>
        </w:rPr>
      </w:pPr>
      <w:r w:rsidRPr="00052A30">
        <w:rPr>
          <w:rFonts w:cs="Arial"/>
        </w:rPr>
        <w:t>To</w:t>
      </w:r>
      <w:r w:rsidR="00CF6A29" w:rsidRPr="00052A30">
        <w:rPr>
          <w:rFonts w:cs="Arial"/>
        </w:rPr>
        <w:t xml:space="preserve"> redesign protein residues to enhance binding</w:t>
      </w:r>
      <w:r w:rsidRPr="00052A30">
        <w:rPr>
          <w:rFonts w:cs="Arial"/>
        </w:rPr>
        <w:t xml:space="preserve"> affinity</w:t>
      </w:r>
      <w:r w:rsidR="00CF6A29" w:rsidRPr="00052A30">
        <w:rPr>
          <w:rFonts w:cs="Arial"/>
        </w:rPr>
        <w:t xml:space="preserve"> </w:t>
      </w:r>
      <w:r w:rsidRPr="00052A30">
        <w:rPr>
          <w:rFonts w:cs="Arial"/>
        </w:rPr>
        <w:t>to</w:t>
      </w:r>
      <w:r w:rsidR="00CF6A29" w:rsidRPr="00052A30">
        <w:rPr>
          <w:rFonts w:cs="Arial"/>
        </w:rPr>
        <w:t xml:space="preserve"> the ligand, one can run the </w:t>
      </w:r>
      <w:r w:rsidR="003A3B0E" w:rsidRPr="00052A30">
        <w:rPr>
          <w:rFonts w:cs="Arial"/>
        </w:rPr>
        <w:t xml:space="preserve"> </w:t>
      </w:r>
      <w:r w:rsidR="00397651" w:rsidRPr="00052A30">
        <w:rPr>
          <w:rFonts w:cs="Arial"/>
        </w:rPr>
        <w:t>ProteinDesign</w:t>
      </w:r>
      <w:r w:rsidR="003A3B0E" w:rsidRPr="00052A30">
        <w:rPr>
          <w:rFonts w:cs="Arial"/>
        </w:rPr>
        <w:t xml:space="preserve"> </w:t>
      </w:r>
      <w:r w:rsidR="00397651" w:rsidRPr="00052A30">
        <w:rPr>
          <w:rFonts w:cs="Arial"/>
        </w:rPr>
        <w:t xml:space="preserve"> command with the </w:t>
      </w:r>
      <w:r w:rsidR="003A3B0E" w:rsidRPr="00052A30">
        <w:rPr>
          <w:rFonts w:cs="Arial"/>
        </w:rPr>
        <w:t xml:space="preserve"> </w:t>
      </w:r>
      <w:r w:rsidR="00397651" w:rsidRPr="00052A30">
        <w:rPr>
          <w:rFonts w:cs="Arial"/>
        </w:rPr>
        <w:t>--protlig</w:t>
      </w:r>
      <w:r w:rsidR="003A3B0E" w:rsidRPr="00052A30">
        <w:rPr>
          <w:rFonts w:cs="Arial"/>
        </w:rPr>
        <w:t xml:space="preserve"> </w:t>
      </w:r>
      <w:r w:rsidR="00397651" w:rsidRPr="00052A30">
        <w:rPr>
          <w:rFonts w:cs="Arial"/>
        </w:rPr>
        <w:t xml:space="preserve"> option</w:t>
      </w:r>
      <w:r w:rsidR="004F4A3D" w:rsidRPr="00052A30">
        <w:rPr>
          <w:rFonts w:cs="Arial"/>
        </w:rPr>
        <w:t>, e.g.:</w:t>
      </w:r>
    </w:p>
    <w:p w14:paraId="67430BB2" w14:textId="77777777" w:rsidR="00CF6A29" w:rsidRPr="00052A30" w:rsidRDefault="00CF6A29" w:rsidP="003775E4">
      <w:pPr>
        <w:ind w:firstLine="420"/>
        <w:jc w:val="left"/>
        <w:rPr>
          <w:rFonts w:cs="Arial"/>
        </w:rPr>
      </w:pPr>
    </w:p>
    <w:p w14:paraId="213BD3D8" w14:textId="3D72F521" w:rsidR="00CF6A29" w:rsidRPr="00052A30" w:rsidRDefault="00CF6A29" w:rsidP="00CF6A29">
      <w:pPr>
        <w:jc w:val="left"/>
        <w:rPr>
          <w:rFonts w:cs="Arial"/>
        </w:rPr>
      </w:pPr>
      <w:r w:rsidRPr="00052A30">
        <w:rPr>
          <w:rFonts w:cs="Arial"/>
        </w:rPr>
        <w:t>&lt;path&gt;/UniDesign --command=ProteinDesign --protlig --pdb=prot.pdb --mol2=LIG.mol2 --read_lig_poses=LIG_POSES.pdb --lig_param=LIG_PARAM.prm --lig_topo=LIG_TOPO.inp  --resfile=RESFILE.txt --ntraj=10</w:t>
      </w:r>
    </w:p>
    <w:p w14:paraId="5CCA1715" w14:textId="77777777" w:rsidR="00CF6A29" w:rsidRPr="00052A30" w:rsidRDefault="00CF6A29" w:rsidP="003775E4">
      <w:pPr>
        <w:ind w:firstLine="420"/>
        <w:jc w:val="left"/>
        <w:rPr>
          <w:rFonts w:cs="Arial"/>
        </w:rPr>
      </w:pPr>
    </w:p>
    <w:p w14:paraId="158A6EB0" w14:textId="527C9F86" w:rsidR="00314C61" w:rsidRPr="00052A30" w:rsidRDefault="004A275B" w:rsidP="003775E4">
      <w:pPr>
        <w:ind w:firstLine="420"/>
        <w:jc w:val="left"/>
        <w:rPr>
          <w:rFonts w:cs="Arial"/>
        </w:rPr>
      </w:pPr>
      <w:r w:rsidRPr="00052A30">
        <w:rPr>
          <w:rFonts w:cs="Arial"/>
        </w:rPr>
        <w:t>Depending on one’s</w:t>
      </w:r>
      <w:r w:rsidR="00C22444" w:rsidRPr="00052A30">
        <w:rPr>
          <w:rFonts w:cs="Arial"/>
        </w:rPr>
        <w:t xml:space="preserve"> </w:t>
      </w:r>
      <w:r w:rsidRPr="00052A30">
        <w:rPr>
          <w:rFonts w:cs="Arial"/>
        </w:rPr>
        <w:t>needs</w:t>
      </w:r>
      <w:r w:rsidR="00F70A74" w:rsidRPr="00052A30">
        <w:rPr>
          <w:rFonts w:cs="Arial"/>
        </w:rPr>
        <w:t xml:space="preserve"> for the design</w:t>
      </w:r>
      <w:r w:rsidRPr="00052A30">
        <w:rPr>
          <w:rFonts w:cs="Arial"/>
        </w:rPr>
        <w:t xml:space="preserve">, </w:t>
      </w:r>
      <w:r w:rsidR="00F70A74" w:rsidRPr="00052A30">
        <w:rPr>
          <w:rFonts w:cs="Arial"/>
        </w:rPr>
        <w:t>a</w:t>
      </w:r>
      <w:r w:rsidR="00C22444" w:rsidRPr="00052A30">
        <w:rPr>
          <w:rFonts w:cs="Arial"/>
        </w:rPr>
        <w:t xml:space="preserve"> file</w:t>
      </w:r>
      <w:r w:rsidR="0004699E" w:rsidRPr="00052A30">
        <w:rPr>
          <w:rFonts w:cs="Arial"/>
        </w:rPr>
        <w:t xml:space="preserve"> </w:t>
      </w:r>
      <w:r w:rsidR="00CA67A7" w:rsidRPr="00052A30">
        <w:rPr>
          <w:rFonts w:cs="Arial"/>
        </w:rPr>
        <w:t xml:space="preserve"> </w:t>
      </w:r>
      <w:r w:rsidR="0004699E" w:rsidRPr="00052A30">
        <w:rPr>
          <w:rFonts w:cs="Arial"/>
        </w:rPr>
        <w:t>LIG_POSES.pdb</w:t>
      </w:r>
      <w:r w:rsidR="00CA67A7" w:rsidRPr="00052A30">
        <w:rPr>
          <w:rFonts w:cs="Arial"/>
        </w:rPr>
        <w:t xml:space="preserve"> </w:t>
      </w:r>
      <w:r w:rsidRPr="00052A30">
        <w:rPr>
          <w:rFonts w:cs="Arial"/>
        </w:rPr>
        <w:t xml:space="preserve"> should be </w:t>
      </w:r>
      <w:r w:rsidR="00C22444" w:rsidRPr="00052A30">
        <w:rPr>
          <w:rFonts w:cs="Arial"/>
        </w:rPr>
        <w:t>prepared</w:t>
      </w:r>
      <w:r w:rsidRPr="00052A30">
        <w:rPr>
          <w:rFonts w:cs="Arial"/>
        </w:rPr>
        <w:t xml:space="preserve"> that contain</w:t>
      </w:r>
      <w:r w:rsidR="005E172A" w:rsidRPr="00052A30">
        <w:rPr>
          <w:rFonts w:cs="Arial"/>
        </w:rPr>
        <w:t>s</w:t>
      </w:r>
      <w:r w:rsidRPr="00052A30">
        <w:rPr>
          <w:rFonts w:cs="Arial"/>
        </w:rPr>
        <w:t xml:space="preserve"> the necessary ligand poses</w:t>
      </w:r>
      <w:r w:rsidR="0004699E" w:rsidRPr="00052A30">
        <w:rPr>
          <w:rFonts w:cs="Arial"/>
        </w:rPr>
        <w:t xml:space="preserve">. </w:t>
      </w:r>
      <w:r w:rsidR="00F70A74" w:rsidRPr="00052A30">
        <w:rPr>
          <w:rFonts w:cs="Arial"/>
        </w:rPr>
        <w:t>Let’s suppose the experimental protein-ligand complex structure is available, then one can</w:t>
      </w:r>
      <w:r w:rsidR="004A2998" w:rsidRPr="00052A30">
        <w:rPr>
          <w:rFonts w:cs="Arial"/>
        </w:rPr>
        <w:t xml:space="preserve"> directly divide</w:t>
      </w:r>
      <w:r w:rsidR="00F70A74" w:rsidRPr="00052A30">
        <w:rPr>
          <w:rFonts w:cs="Arial"/>
        </w:rPr>
        <w:t xml:space="preserve"> </w:t>
      </w:r>
      <w:r w:rsidR="004A2998" w:rsidRPr="00052A30">
        <w:rPr>
          <w:rFonts w:cs="Arial"/>
        </w:rPr>
        <w:t>the complex into</w:t>
      </w:r>
      <w:r w:rsidR="00CA67A7" w:rsidRPr="00052A30">
        <w:rPr>
          <w:rFonts w:cs="Arial"/>
        </w:rPr>
        <w:t xml:space="preserve"> </w:t>
      </w:r>
      <w:r w:rsidR="004A2998" w:rsidRPr="00052A30">
        <w:rPr>
          <w:rFonts w:cs="Arial"/>
        </w:rPr>
        <w:t xml:space="preserve">prot.pdb and </w:t>
      </w:r>
      <w:r w:rsidR="00CA67A7" w:rsidRPr="00052A30">
        <w:rPr>
          <w:rFonts w:cs="Arial"/>
        </w:rPr>
        <w:t xml:space="preserve"> </w:t>
      </w:r>
      <w:r w:rsidR="004A2998" w:rsidRPr="00052A30">
        <w:rPr>
          <w:rFonts w:cs="Arial"/>
        </w:rPr>
        <w:t>LIG_POSES.pdb, where the latter contains only one pose (i.e. the experimental pose).</w:t>
      </w:r>
      <w:r w:rsidR="00C55294" w:rsidRPr="00052A30">
        <w:rPr>
          <w:rFonts w:cs="Arial"/>
        </w:rPr>
        <w:t xml:space="preserve"> In case where an ensemble of ligand conformations (rather than a single deterministic conformation) is necessary for design,</w:t>
      </w:r>
      <w:r w:rsidR="0055481D" w:rsidRPr="00052A30">
        <w:rPr>
          <w:rFonts w:cs="Arial"/>
        </w:rPr>
        <w:t xml:space="preserve"> </w:t>
      </w:r>
      <w:r w:rsidR="00C55294" w:rsidRPr="00052A30">
        <w:rPr>
          <w:rFonts w:cs="Arial"/>
        </w:rPr>
        <w:t>m</w:t>
      </w:r>
      <w:r w:rsidR="0055481D" w:rsidRPr="00052A30">
        <w:rPr>
          <w:rFonts w:cs="Arial"/>
        </w:rPr>
        <w:t>olecular dynamics simulations</w:t>
      </w:r>
      <w:r w:rsidR="00C55294" w:rsidRPr="00052A30">
        <w:rPr>
          <w:rFonts w:cs="Arial"/>
        </w:rPr>
        <w:t xml:space="preserve"> or similar protocols</w:t>
      </w:r>
      <w:r w:rsidR="0055481D" w:rsidRPr="00052A30">
        <w:rPr>
          <w:rFonts w:cs="Arial"/>
        </w:rPr>
        <w:t xml:space="preserve"> can</w:t>
      </w:r>
      <w:r w:rsidR="00C55294" w:rsidRPr="00052A30">
        <w:rPr>
          <w:rFonts w:cs="Arial"/>
        </w:rPr>
        <w:t xml:space="preserve"> </w:t>
      </w:r>
      <w:r w:rsidR="0055481D" w:rsidRPr="00052A30">
        <w:rPr>
          <w:rFonts w:cs="Arial"/>
        </w:rPr>
        <w:t>be used to</w:t>
      </w:r>
      <w:r w:rsidR="00C55294" w:rsidRPr="00052A30">
        <w:rPr>
          <w:rFonts w:cs="Arial"/>
        </w:rPr>
        <w:t xml:space="preserve"> prepare this ensemble. In another </w:t>
      </w:r>
      <w:r w:rsidR="0084088D" w:rsidRPr="00052A30">
        <w:rPr>
          <w:rFonts w:cs="Arial"/>
        </w:rPr>
        <w:t xml:space="preserve">scenario, e.g. the experimental protein-ligand complex is not available, one can use molecular docking tools such as AutoDock, Vina, or DOCK to dock the ligand to the protein to prepare the </w:t>
      </w:r>
      <w:r w:rsidR="00314C61" w:rsidRPr="00052A30">
        <w:rPr>
          <w:rFonts w:cs="Arial"/>
        </w:rPr>
        <w:t xml:space="preserve">required poses (and save them to </w:t>
      </w:r>
      <w:r w:rsidR="00CA67A7" w:rsidRPr="00052A30">
        <w:rPr>
          <w:rFonts w:cs="Arial"/>
        </w:rPr>
        <w:t xml:space="preserve"> </w:t>
      </w:r>
      <w:r w:rsidR="00314C61" w:rsidRPr="00052A30">
        <w:rPr>
          <w:rFonts w:cs="Arial"/>
        </w:rPr>
        <w:t xml:space="preserve">LIG_POSES.pdb). </w:t>
      </w:r>
      <w:r w:rsidR="00A70910" w:rsidRPr="00052A30">
        <w:rPr>
          <w:rFonts w:cs="Arial"/>
        </w:rPr>
        <w:t xml:space="preserve">Unlike the </w:t>
      </w:r>
      <w:r w:rsidR="00CA67A7" w:rsidRPr="00052A30">
        <w:rPr>
          <w:rFonts w:cs="Arial"/>
        </w:rPr>
        <w:t xml:space="preserve"> </w:t>
      </w:r>
      <w:r w:rsidR="00F57FAD" w:rsidRPr="00052A30">
        <w:rPr>
          <w:rFonts w:cs="Arial"/>
        </w:rPr>
        <w:t>LIG.mol2 file</w:t>
      </w:r>
      <w:r w:rsidR="00A70910" w:rsidRPr="00052A30">
        <w:rPr>
          <w:rFonts w:cs="Arial"/>
        </w:rPr>
        <w:t>, the</w:t>
      </w:r>
      <w:r w:rsidR="00314C61" w:rsidRPr="00052A30">
        <w:rPr>
          <w:rFonts w:cs="Arial"/>
        </w:rPr>
        <w:t xml:space="preserve"> ligand</w:t>
      </w:r>
      <w:r w:rsidR="00A70910" w:rsidRPr="00052A30">
        <w:rPr>
          <w:rFonts w:cs="Arial"/>
        </w:rPr>
        <w:t xml:space="preserve"> hydrogen atoms can be </w:t>
      </w:r>
      <w:r w:rsidR="008421B4" w:rsidRPr="00052A30">
        <w:rPr>
          <w:rFonts w:cs="Arial"/>
        </w:rPr>
        <w:t>discarded</w:t>
      </w:r>
      <w:r w:rsidR="00A70910" w:rsidRPr="00052A30">
        <w:rPr>
          <w:rFonts w:cs="Arial"/>
        </w:rPr>
        <w:t xml:space="preserve"> in </w:t>
      </w:r>
      <w:r w:rsidR="00CA67A7" w:rsidRPr="00052A30">
        <w:rPr>
          <w:rFonts w:cs="Arial"/>
        </w:rPr>
        <w:t xml:space="preserve"> </w:t>
      </w:r>
      <w:r w:rsidR="00A70910" w:rsidRPr="00052A30">
        <w:rPr>
          <w:rFonts w:cs="Arial"/>
        </w:rPr>
        <w:t>LIG_</w:t>
      </w:r>
      <w:r w:rsidR="001A703E" w:rsidRPr="00052A30">
        <w:rPr>
          <w:rFonts w:cs="Arial"/>
        </w:rPr>
        <w:t>POSES</w:t>
      </w:r>
      <w:r w:rsidR="00A70910" w:rsidRPr="00052A30">
        <w:rPr>
          <w:rFonts w:cs="Arial"/>
        </w:rPr>
        <w:t xml:space="preserve">.pdb </w:t>
      </w:r>
      <w:r w:rsidR="00CA67A7" w:rsidRPr="00052A30">
        <w:rPr>
          <w:rFonts w:cs="Arial"/>
        </w:rPr>
        <w:t xml:space="preserve"> </w:t>
      </w:r>
      <w:r w:rsidR="00314C61" w:rsidRPr="00052A30">
        <w:rPr>
          <w:rFonts w:cs="Arial"/>
        </w:rPr>
        <w:t>and they will be added automatically by UniDesign when the poses are read in</w:t>
      </w:r>
      <w:r w:rsidR="00A70910" w:rsidRPr="00052A30">
        <w:rPr>
          <w:rFonts w:cs="Arial"/>
        </w:rPr>
        <w:t>.</w:t>
      </w:r>
    </w:p>
    <w:p w14:paraId="43F3218C" w14:textId="355FD1FE" w:rsidR="00F91448" w:rsidRPr="00052A30" w:rsidRDefault="00B07691" w:rsidP="003775E4">
      <w:pPr>
        <w:ind w:firstLine="420"/>
        <w:jc w:val="left"/>
        <w:rPr>
          <w:rFonts w:cs="Arial"/>
        </w:rPr>
      </w:pPr>
      <w:r w:rsidRPr="00052A30">
        <w:rPr>
          <w:rFonts w:cs="Arial"/>
        </w:rPr>
        <w:t xml:space="preserve">In </w:t>
      </w:r>
      <w:r w:rsidR="00CA67A7" w:rsidRPr="00052A30">
        <w:rPr>
          <w:rFonts w:cs="Arial"/>
        </w:rPr>
        <w:t xml:space="preserve"> </w:t>
      </w:r>
      <w:r w:rsidRPr="00052A30">
        <w:rPr>
          <w:rFonts w:cs="Arial"/>
        </w:rPr>
        <w:t>LIG_</w:t>
      </w:r>
      <w:r w:rsidR="001A703E" w:rsidRPr="00052A30">
        <w:rPr>
          <w:rFonts w:cs="Arial"/>
        </w:rPr>
        <w:t>POSES</w:t>
      </w:r>
      <w:r w:rsidRPr="00052A30">
        <w:rPr>
          <w:rFonts w:cs="Arial"/>
        </w:rPr>
        <w:t xml:space="preserve">.pdb, each ligand </w:t>
      </w:r>
      <w:r w:rsidR="001A703E" w:rsidRPr="00052A30">
        <w:rPr>
          <w:rFonts w:cs="Arial"/>
        </w:rPr>
        <w:t>pose</w:t>
      </w:r>
      <w:r w:rsidRPr="00052A30">
        <w:rPr>
          <w:rFonts w:cs="Arial"/>
        </w:rPr>
        <w:t xml:space="preserve"> is shown in the field between PDB keyword</w:t>
      </w:r>
      <w:r w:rsidR="008421B4" w:rsidRPr="00052A30">
        <w:rPr>
          <w:rFonts w:cs="Arial"/>
        </w:rPr>
        <w:t>s</w:t>
      </w:r>
      <w:r w:rsidRPr="00052A30">
        <w:rPr>
          <w:rFonts w:cs="Arial"/>
        </w:rPr>
        <w:t xml:space="preserve"> </w:t>
      </w:r>
      <w:r w:rsidR="00CA67A7" w:rsidRPr="00052A30">
        <w:rPr>
          <w:rFonts w:cs="Arial"/>
        </w:rPr>
        <w:t xml:space="preserve"> </w:t>
      </w:r>
      <w:r w:rsidR="00965CBC" w:rsidRPr="00052A30">
        <w:rPr>
          <w:rFonts w:cs="Arial"/>
        </w:rPr>
        <w:t>MODEL</w:t>
      </w:r>
      <w:r w:rsidR="00CA67A7" w:rsidRPr="00052A30">
        <w:rPr>
          <w:rFonts w:cs="Arial"/>
        </w:rPr>
        <w:t xml:space="preserve"> </w:t>
      </w:r>
      <w:r w:rsidR="00965CBC" w:rsidRPr="00052A30">
        <w:rPr>
          <w:rFonts w:cs="Arial"/>
        </w:rPr>
        <w:t xml:space="preserve"> and </w:t>
      </w:r>
      <w:r w:rsidR="00CA67A7" w:rsidRPr="00052A30">
        <w:rPr>
          <w:rFonts w:cs="Arial"/>
        </w:rPr>
        <w:t xml:space="preserve"> </w:t>
      </w:r>
      <w:r w:rsidR="00965CBC" w:rsidRPr="00052A30">
        <w:rPr>
          <w:rFonts w:cs="Arial"/>
        </w:rPr>
        <w:t>ENDMDL</w:t>
      </w:r>
      <w:r w:rsidRPr="00052A30">
        <w:rPr>
          <w:rFonts w:cs="Arial"/>
        </w:rPr>
        <w:t>, e.g.:</w:t>
      </w:r>
    </w:p>
    <w:p w14:paraId="116930B6" w14:textId="77777777" w:rsidR="00965CBC" w:rsidRPr="00052A30" w:rsidRDefault="00965CBC" w:rsidP="003775E4">
      <w:pPr>
        <w:ind w:firstLine="420"/>
        <w:jc w:val="left"/>
        <w:rPr>
          <w:rFonts w:cs="Arial"/>
        </w:rPr>
      </w:pPr>
    </w:p>
    <w:p w14:paraId="20387054" w14:textId="77777777" w:rsidR="00965CBC" w:rsidRPr="00052A30" w:rsidRDefault="00965CBC" w:rsidP="00965CBC">
      <w:pPr>
        <w:jc w:val="left"/>
        <w:rPr>
          <w:rFonts w:cs="Arial"/>
        </w:rPr>
      </w:pPr>
      <w:r w:rsidRPr="00052A30">
        <w:rPr>
          <w:rFonts w:cs="Arial"/>
        </w:rPr>
        <w:t>MODEL 1</w:t>
      </w:r>
    </w:p>
    <w:p w14:paraId="3039FBB7" w14:textId="77777777" w:rsidR="00965CBC" w:rsidRPr="00052A30" w:rsidRDefault="00965CBC" w:rsidP="00965CBC">
      <w:pPr>
        <w:jc w:val="left"/>
        <w:rPr>
          <w:rFonts w:cs="Arial"/>
        </w:rPr>
      </w:pPr>
      <w:r w:rsidRPr="00052A30">
        <w:rPr>
          <w:rFonts w:cs="Arial"/>
        </w:rPr>
        <w:t>[The atomic coordinates of model1 here]</w:t>
      </w:r>
    </w:p>
    <w:p w14:paraId="3B7A73F9" w14:textId="77777777" w:rsidR="00965CBC" w:rsidRPr="00052A30" w:rsidRDefault="00965CBC" w:rsidP="00965CBC">
      <w:pPr>
        <w:jc w:val="left"/>
        <w:rPr>
          <w:rFonts w:cs="Arial"/>
        </w:rPr>
      </w:pPr>
      <w:r w:rsidRPr="00052A30">
        <w:rPr>
          <w:rFonts w:cs="Arial"/>
        </w:rPr>
        <w:t>ENDMDL</w:t>
      </w:r>
    </w:p>
    <w:p w14:paraId="63BFDEC9" w14:textId="77777777" w:rsidR="00965CBC" w:rsidRPr="00052A30" w:rsidRDefault="00965CBC" w:rsidP="00965CBC">
      <w:pPr>
        <w:jc w:val="left"/>
        <w:rPr>
          <w:rFonts w:cs="Arial"/>
        </w:rPr>
      </w:pPr>
      <w:r w:rsidRPr="00052A30">
        <w:rPr>
          <w:rFonts w:cs="Arial"/>
        </w:rPr>
        <w:t>MODEL 2</w:t>
      </w:r>
    </w:p>
    <w:p w14:paraId="52D2C239" w14:textId="77777777" w:rsidR="00965CBC" w:rsidRPr="00052A30" w:rsidRDefault="00965CBC" w:rsidP="00965CBC">
      <w:pPr>
        <w:jc w:val="left"/>
        <w:rPr>
          <w:rFonts w:cs="Arial"/>
        </w:rPr>
      </w:pPr>
      <w:r w:rsidRPr="00052A30">
        <w:rPr>
          <w:rFonts w:cs="Arial"/>
        </w:rPr>
        <w:t>[The atomic coordinates of model2 here]</w:t>
      </w:r>
    </w:p>
    <w:p w14:paraId="7A71F28C" w14:textId="77777777" w:rsidR="00965CBC" w:rsidRPr="00052A30" w:rsidRDefault="00965CBC" w:rsidP="00965CBC">
      <w:pPr>
        <w:jc w:val="left"/>
        <w:rPr>
          <w:rFonts w:cs="Arial"/>
        </w:rPr>
      </w:pPr>
      <w:r w:rsidRPr="00052A30">
        <w:rPr>
          <w:rFonts w:cs="Arial"/>
        </w:rPr>
        <w:t>ENDMDL</w:t>
      </w:r>
    </w:p>
    <w:p w14:paraId="0072F001" w14:textId="77777777" w:rsidR="00965CBC" w:rsidRPr="00052A30" w:rsidRDefault="00965CBC" w:rsidP="00965CBC">
      <w:pPr>
        <w:jc w:val="left"/>
        <w:rPr>
          <w:rFonts w:cs="Arial"/>
        </w:rPr>
      </w:pPr>
      <w:r w:rsidRPr="00052A30">
        <w:rPr>
          <w:rFonts w:cs="Arial"/>
        </w:rPr>
        <w:t>….</w:t>
      </w:r>
    </w:p>
    <w:p w14:paraId="546E15AD" w14:textId="77777777" w:rsidR="00965CBC" w:rsidRPr="00052A30" w:rsidRDefault="00965CBC" w:rsidP="00965CBC">
      <w:pPr>
        <w:jc w:val="left"/>
        <w:rPr>
          <w:rFonts w:cs="Arial"/>
        </w:rPr>
      </w:pPr>
      <w:r w:rsidRPr="00052A30">
        <w:rPr>
          <w:rFonts w:cs="Arial"/>
        </w:rPr>
        <w:t>MODEL 10</w:t>
      </w:r>
    </w:p>
    <w:p w14:paraId="1E427A59" w14:textId="77777777" w:rsidR="00965CBC" w:rsidRPr="00052A30" w:rsidRDefault="00965CBC" w:rsidP="00965CBC">
      <w:pPr>
        <w:jc w:val="left"/>
        <w:rPr>
          <w:rFonts w:cs="Arial"/>
        </w:rPr>
      </w:pPr>
      <w:r w:rsidRPr="00052A30">
        <w:rPr>
          <w:rFonts w:cs="Arial"/>
        </w:rPr>
        <w:t>[The atomic coordinates of model10 here]</w:t>
      </w:r>
    </w:p>
    <w:p w14:paraId="0E0162BC" w14:textId="2F09B10D" w:rsidR="00965CBC" w:rsidRPr="00052A30" w:rsidRDefault="00965CBC" w:rsidP="00965CBC">
      <w:pPr>
        <w:jc w:val="left"/>
        <w:rPr>
          <w:rFonts w:cs="Arial"/>
        </w:rPr>
      </w:pPr>
      <w:r w:rsidRPr="00052A30">
        <w:rPr>
          <w:rFonts w:cs="Arial"/>
        </w:rPr>
        <w:t>ENDMDL</w:t>
      </w:r>
    </w:p>
    <w:p w14:paraId="2F05D627" w14:textId="77777777" w:rsidR="00965CBC" w:rsidRPr="00052A30" w:rsidRDefault="00965CBC" w:rsidP="003775E4">
      <w:pPr>
        <w:ind w:firstLine="420"/>
        <w:jc w:val="left"/>
        <w:rPr>
          <w:rFonts w:cs="Arial"/>
        </w:rPr>
      </w:pPr>
    </w:p>
    <w:p w14:paraId="5003426F" w14:textId="788821F6" w:rsidR="00F91448" w:rsidRPr="00052A30" w:rsidRDefault="00F91448" w:rsidP="003775E4">
      <w:pPr>
        <w:ind w:firstLine="420"/>
        <w:jc w:val="left"/>
        <w:rPr>
          <w:rFonts w:cs="Arial"/>
        </w:rPr>
      </w:pPr>
      <w:r w:rsidRPr="00052A30">
        <w:rPr>
          <w:rFonts w:cs="Arial"/>
        </w:rPr>
        <w:t>For protein-ligand</w:t>
      </w:r>
      <w:r w:rsidR="00965CBC" w:rsidRPr="00052A30">
        <w:rPr>
          <w:rFonts w:cs="Arial"/>
        </w:rPr>
        <w:t xml:space="preserve"> interaction</w:t>
      </w:r>
      <w:r w:rsidRPr="00052A30">
        <w:rPr>
          <w:rFonts w:cs="Arial"/>
        </w:rPr>
        <w:t xml:space="preserve"> design</w:t>
      </w:r>
      <w:r w:rsidR="00965CBC" w:rsidRPr="00052A30">
        <w:rPr>
          <w:rFonts w:cs="Arial"/>
        </w:rPr>
        <w:t xml:space="preserve"> (</w:t>
      </w:r>
      <w:r w:rsidRPr="00052A30">
        <w:rPr>
          <w:rFonts w:cs="Arial"/>
        </w:rPr>
        <w:t>and</w:t>
      </w:r>
      <w:r w:rsidR="00965CBC" w:rsidRPr="00052A30">
        <w:rPr>
          <w:rFonts w:cs="Arial"/>
        </w:rPr>
        <w:t xml:space="preserve"> enzyme design with small-molecule ligand involved)</w:t>
      </w:r>
      <w:r w:rsidRPr="00052A30">
        <w:rPr>
          <w:rFonts w:cs="Arial"/>
        </w:rPr>
        <w:t xml:space="preserve">, the </w:t>
      </w:r>
      <w:r w:rsidR="00965CBC" w:rsidRPr="00052A30">
        <w:rPr>
          <w:rFonts w:cs="Arial"/>
        </w:rPr>
        <w:t>optimal</w:t>
      </w:r>
      <w:r w:rsidRPr="00052A30">
        <w:rPr>
          <w:rFonts w:cs="Arial"/>
        </w:rPr>
        <w:t xml:space="preserve"> ligand</w:t>
      </w:r>
      <w:r w:rsidR="00965CBC" w:rsidRPr="00052A30">
        <w:rPr>
          <w:rFonts w:cs="Arial"/>
        </w:rPr>
        <w:t xml:space="preserve"> pose </w:t>
      </w:r>
      <w:r w:rsidR="005E172A" w:rsidRPr="00052A30">
        <w:rPr>
          <w:rFonts w:cs="Arial"/>
        </w:rPr>
        <w:t>selected</w:t>
      </w:r>
      <w:r w:rsidR="00965CBC" w:rsidRPr="00052A30">
        <w:rPr>
          <w:rFonts w:cs="Arial"/>
        </w:rPr>
        <w:t xml:space="preserve"> in each design simulation trajectory</w:t>
      </w:r>
      <w:r w:rsidRPr="00052A30">
        <w:rPr>
          <w:rFonts w:cs="Arial"/>
        </w:rPr>
        <w:t xml:space="preserve"> will be</w:t>
      </w:r>
      <w:r w:rsidR="00965CBC" w:rsidRPr="00052A30">
        <w:rPr>
          <w:rFonts w:cs="Arial"/>
        </w:rPr>
        <w:t xml:space="preserve"> saved to</w:t>
      </w:r>
      <w:r w:rsidRPr="00052A30">
        <w:rPr>
          <w:rFonts w:cs="Arial"/>
        </w:rPr>
        <w:t xml:space="preserve"> </w:t>
      </w:r>
      <w:r w:rsidR="00965CBC" w:rsidRPr="00052A30">
        <w:rPr>
          <w:rFonts w:cs="Arial"/>
        </w:rPr>
        <w:t>an individual</w:t>
      </w:r>
      <w:r w:rsidRPr="00052A30">
        <w:rPr>
          <w:rFonts w:cs="Arial"/>
        </w:rPr>
        <w:t xml:space="preserve"> mol2 file</w:t>
      </w:r>
      <w:r w:rsidR="00965CBC" w:rsidRPr="00052A30">
        <w:rPr>
          <w:rFonts w:cs="Arial"/>
        </w:rPr>
        <w:t>, e.g.:</w:t>
      </w:r>
    </w:p>
    <w:p w14:paraId="65B61140" w14:textId="77777777" w:rsidR="00397651" w:rsidRPr="00052A30" w:rsidRDefault="00397651" w:rsidP="003775E4">
      <w:pPr>
        <w:ind w:firstLine="420"/>
        <w:jc w:val="left"/>
        <w:rPr>
          <w:rFonts w:cs="Arial"/>
        </w:rPr>
      </w:pPr>
    </w:p>
    <w:tbl>
      <w:tblPr>
        <w:tblStyle w:val="TableGrid"/>
        <w:tblW w:w="0" w:type="auto"/>
        <w:tblLook w:val="04A0" w:firstRow="1" w:lastRow="0" w:firstColumn="1" w:lastColumn="0" w:noHBand="0" w:noVBand="1"/>
      </w:tblPr>
      <w:tblGrid>
        <w:gridCol w:w="4148"/>
        <w:gridCol w:w="4148"/>
      </w:tblGrid>
      <w:tr w:rsidR="00F91448" w:rsidRPr="00052A30" w14:paraId="4FD5BE93" w14:textId="77777777" w:rsidTr="00A16E74">
        <w:tc>
          <w:tcPr>
            <w:tcW w:w="4148" w:type="dxa"/>
          </w:tcPr>
          <w:p w14:paraId="28188CCB" w14:textId="422D56F9" w:rsidR="00F91448" w:rsidRPr="00052A30" w:rsidRDefault="00BF24BE" w:rsidP="003775E4">
            <w:pPr>
              <w:jc w:val="left"/>
              <w:rPr>
                <w:rFonts w:cs="Arial"/>
                <w:b/>
              </w:rPr>
            </w:pPr>
            <w:r w:rsidRPr="00052A30">
              <w:rPr>
                <w:rFonts w:cs="Arial"/>
                <w:b/>
              </w:rPr>
              <w:t>X</w:t>
            </w:r>
            <w:r w:rsidR="00D16EFD" w:rsidRPr="00052A30">
              <w:rPr>
                <w:rFonts w:cs="Arial"/>
                <w:b/>
              </w:rPr>
              <w:t>XXX</w:t>
            </w:r>
            <w:r w:rsidR="00F91448" w:rsidRPr="00052A30">
              <w:rPr>
                <w:rFonts w:cs="Arial"/>
                <w:b/>
              </w:rPr>
              <w:t>_</w:t>
            </w:r>
            <w:r w:rsidR="00254BBB" w:rsidRPr="00052A30">
              <w:rPr>
                <w:rFonts w:cs="Arial"/>
                <w:b/>
              </w:rPr>
              <w:t>bestlig0001.mol2</w:t>
            </w:r>
          </w:p>
          <w:p w14:paraId="50DE13DF" w14:textId="77777777" w:rsidR="00F91448" w:rsidRPr="00052A30" w:rsidRDefault="00F91448" w:rsidP="003775E4">
            <w:pPr>
              <w:jc w:val="left"/>
              <w:rPr>
                <w:rFonts w:cs="Arial"/>
                <w:b/>
              </w:rPr>
            </w:pPr>
            <w:r w:rsidRPr="00052A30">
              <w:rPr>
                <w:rFonts w:cs="Arial"/>
                <w:b/>
              </w:rPr>
              <w:t>… …</w:t>
            </w:r>
          </w:p>
          <w:p w14:paraId="72AD40D4" w14:textId="35D9E03D" w:rsidR="00F91448" w:rsidRPr="00052A30" w:rsidRDefault="00BF24BE" w:rsidP="003775E4">
            <w:pPr>
              <w:jc w:val="left"/>
              <w:rPr>
                <w:rFonts w:cs="Arial"/>
                <w:b/>
              </w:rPr>
            </w:pPr>
            <w:r w:rsidRPr="00052A30">
              <w:rPr>
                <w:rFonts w:cs="Arial"/>
                <w:b/>
              </w:rPr>
              <w:t>X</w:t>
            </w:r>
            <w:r w:rsidR="00D16EFD" w:rsidRPr="00052A30">
              <w:rPr>
                <w:rFonts w:cs="Arial"/>
                <w:b/>
              </w:rPr>
              <w:t>XXX</w:t>
            </w:r>
            <w:r w:rsidR="00254BBB" w:rsidRPr="00052A30">
              <w:rPr>
                <w:rFonts w:cs="Arial"/>
                <w:b/>
              </w:rPr>
              <w:t>_bestlig0010.mol2</w:t>
            </w:r>
          </w:p>
        </w:tc>
        <w:tc>
          <w:tcPr>
            <w:tcW w:w="4148" w:type="dxa"/>
          </w:tcPr>
          <w:p w14:paraId="7B9CF7A7" w14:textId="77777777" w:rsidR="00F91448" w:rsidRPr="00052A30" w:rsidRDefault="00F91448" w:rsidP="003775E4">
            <w:pPr>
              <w:jc w:val="left"/>
              <w:rPr>
                <w:rFonts w:cs="Arial"/>
              </w:rPr>
            </w:pPr>
            <w:r w:rsidRPr="00052A30">
              <w:rPr>
                <w:rFonts w:cs="Arial"/>
              </w:rPr>
              <w:t>The corresponding ligand pose mol2 files for 10 designs.</w:t>
            </w:r>
          </w:p>
        </w:tc>
      </w:tr>
    </w:tbl>
    <w:p w14:paraId="55FCDF73" w14:textId="77777777" w:rsidR="00F91448" w:rsidRPr="00052A30" w:rsidRDefault="00F91448" w:rsidP="003775E4">
      <w:pPr>
        <w:jc w:val="left"/>
        <w:rPr>
          <w:rFonts w:cs="Arial"/>
        </w:rPr>
      </w:pPr>
    </w:p>
    <w:p w14:paraId="611514A5" w14:textId="77777777" w:rsidR="008B11BA" w:rsidRPr="00052A30" w:rsidRDefault="00CC2540" w:rsidP="003775E4">
      <w:pPr>
        <w:pStyle w:val="Heading3"/>
        <w:jc w:val="left"/>
        <w:rPr>
          <w:rFonts w:cs="Arial"/>
        </w:rPr>
      </w:pPr>
      <w:bookmarkStart w:id="18" w:name="_Toc138951369"/>
      <w:r w:rsidRPr="00052A30">
        <w:rPr>
          <w:rFonts w:cs="Arial"/>
        </w:rPr>
        <w:t xml:space="preserve">Design </w:t>
      </w:r>
      <w:r w:rsidR="008B11BA" w:rsidRPr="00052A30">
        <w:rPr>
          <w:rFonts w:cs="Arial"/>
        </w:rPr>
        <w:t>enzyme</w:t>
      </w:r>
      <w:bookmarkEnd w:id="18"/>
    </w:p>
    <w:p w14:paraId="2E2A705F" w14:textId="198BD5B4" w:rsidR="00397651" w:rsidRPr="00052A30" w:rsidRDefault="000E7C46" w:rsidP="00BE5BA1">
      <w:pPr>
        <w:ind w:firstLine="420"/>
        <w:jc w:val="left"/>
        <w:rPr>
          <w:rFonts w:cs="Arial"/>
        </w:rPr>
      </w:pPr>
      <w:r w:rsidRPr="00052A30">
        <w:rPr>
          <w:rFonts w:cs="Arial"/>
        </w:rPr>
        <w:t>Compared to protein-ligand interaction design, enzyme design</w:t>
      </w:r>
      <w:r w:rsidR="00BE5BA1" w:rsidRPr="00052A30">
        <w:rPr>
          <w:rFonts w:cs="Arial"/>
        </w:rPr>
        <w:t xml:space="preserve"> (especially the design for activity)</w:t>
      </w:r>
      <w:r w:rsidRPr="00052A30">
        <w:rPr>
          <w:rFonts w:cs="Arial"/>
        </w:rPr>
        <w:t xml:space="preserve"> is</w:t>
      </w:r>
      <w:r w:rsidR="00834498" w:rsidRPr="00052A30">
        <w:rPr>
          <w:rFonts w:cs="Arial"/>
        </w:rPr>
        <w:t xml:space="preserve"> a little bit</w:t>
      </w:r>
      <w:r w:rsidRPr="00052A30">
        <w:rPr>
          <w:rFonts w:cs="Arial"/>
        </w:rPr>
        <w:t xml:space="preserve"> more complicated</w:t>
      </w:r>
      <w:r w:rsidR="00BE5BA1" w:rsidRPr="00052A30">
        <w:rPr>
          <w:rFonts w:cs="Arial"/>
        </w:rPr>
        <w:t xml:space="preserve"> since one has to take into account appropriately the chemistry/catalysis. According to the transition state theory, a commonly used strategy for enzyme activity design is to redesign the active-site residues to make the enzyme bind strongest to the high-energy transition state of a reaction (i.e., to maximize the affinity between the enzyme and the transition state), thus lowering the activation energy barrier and accelerating reaction velocity.</w:t>
      </w:r>
    </w:p>
    <w:p w14:paraId="55B49396" w14:textId="1D2D070E" w:rsidR="00150B89" w:rsidRPr="00052A30" w:rsidRDefault="008C2AF0" w:rsidP="00150B89">
      <w:pPr>
        <w:ind w:firstLine="420"/>
        <w:jc w:val="left"/>
        <w:rPr>
          <w:rFonts w:cs="Arial"/>
        </w:rPr>
      </w:pPr>
      <w:r w:rsidRPr="00052A30">
        <w:rPr>
          <w:rFonts w:cs="Arial"/>
        </w:rPr>
        <w:t>The first problem to be addressed in computational enzyme design is to model the transition state of the reaction, which may be obtained fro</w:t>
      </w:r>
      <w:r w:rsidR="00A01A4C" w:rsidRPr="00052A30">
        <w:rPr>
          <w:rFonts w:cs="Arial"/>
        </w:rPr>
        <w:t>m transition</w:t>
      </w:r>
      <w:r w:rsidR="005E172A" w:rsidRPr="00052A30">
        <w:rPr>
          <w:rFonts w:cs="Arial"/>
        </w:rPr>
        <w:t>-</w:t>
      </w:r>
      <w:r w:rsidR="00A01A4C" w:rsidRPr="00052A30">
        <w:rPr>
          <w:rFonts w:cs="Arial"/>
        </w:rPr>
        <w:t>state mimics, quantum mechanics calculation, or chemical knowledge. Once the transition state is obtained, UniDesign uses catalytic geometric constraints to constrain the catalytic relationship between the enzyme catalytic residues and the substrate (ligand)</w:t>
      </w:r>
      <w:r w:rsidR="00BB2FC4" w:rsidRPr="00052A30">
        <w:rPr>
          <w:rFonts w:cs="Arial"/>
        </w:rPr>
        <w:t xml:space="preserve">. The catalytic constraints, saved in the </w:t>
      </w:r>
      <w:r w:rsidR="00CA67A7" w:rsidRPr="00052A30">
        <w:rPr>
          <w:rFonts w:cs="Arial"/>
        </w:rPr>
        <w:t xml:space="preserve"> </w:t>
      </w:r>
      <w:r w:rsidR="00BB2FC4" w:rsidRPr="00052A30">
        <w:rPr>
          <w:rFonts w:cs="Arial"/>
        </w:rPr>
        <w:t xml:space="preserve">LIG_CATACONS.txt </w:t>
      </w:r>
      <w:r w:rsidR="00CA67A7" w:rsidRPr="00052A30">
        <w:rPr>
          <w:rFonts w:cs="Arial"/>
        </w:rPr>
        <w:t xml:space="preserve"> </w:t>
      </w:r>
      <w:r w:rsidR="00BB2FC4" w:rsidRPr="00052A30">
        <w:rPr>
          <w:rFonts w:cs="Arial"/>
        </w:rPr>
        <w:t xml:space="preserve">file, will be utilized for the generation of catalytic ligand poses and the subsequent </w:t>
      </w:r>
      <w:r w:rsidR="00150B89" w:rsidRPr="00052A30">
        <w:rPr>
          <w:rFonts w:cs="Arial"/>
        </w:rPr>
        <w:t>enzyme design process.</w:t>
      </w:r>
    </w:p>
    <w:p w14:paraId="4913D23E" w14:textId="6DEB82FD" w:rsidR="00150B89" w:rsidRPr="00052A30" w:rsidRDefault="00150B89" w:rsidP="00150B89">
      <w:pPr>
        <w:ind w:firstLine="420"/>
        <w:jc w:val="left"/>
        <w:rPr>
          <w:rFonts w:cs="Arial"/>
        </w:rPr>
      </w:pPr>
      <w:r w:rsidRPr="00052A30">
        <w:rPr>
          <w:rFonts w:cs="Arial"/>
        </w:rPr>
        <w:t>The whole enzyme design process consists of a few steps:</w:t>
      </w:r>
    </w:p>
    <w:p w14:paraId="348B912A" w14:textId="406FD196" w:rsidR="00150B89" w:rsidRPr="00052A30" w:rsidRDefault="00150B89" w:rsidP="00150B89">
      <w:pPr>
        <w:ind w:firstLine="420"/>
        <w:jc w:val="left"/>
        <w:rPr>
          <w:rFonts w:cs="Arial"/>
        </w:rPr>
      </w:pPr>
      <w:r w:rsidRPr="00052A30">
        <w:rPr>
          <w:rFonts w:cs="Arial"/>
          <w:b/>
          <w:bCs/>
        </w:rPr>
        <w:t>Step 1: protein and ligand preparation</w:t>
      </w:r>
      <w:r w:rsidRPr="00052A30">
        <w:rPr>
          <w:rFonts w:cs="Arial"/>
        </w:rPr>
        <w:t xml:space="preserve">. In this step, one should prepare the enzyme scaffold in the PDB file format (e.g. </w:t>
      </w:r>
      <w:r w:rsidR="00CA67A7" w:rsidRPr="00052A30">
        <w:rPr>
          <w:rFonts w:cs="Arial"/>
        </w:rPr>
        <w:t>XXXX</w:t>
      </w:r>
      <w:r w:rsidRPr="00052A30">
        <w:rPr>
          <w:rFonts w:cs="Arial"/>
        </w:rPr>
        <w:t>.pdb) and the ligand in the mol2 file format (e.g. LIG.mol2). It should be noted that the ligand atomic partial charges must be appropriately assigned.</w:t>
      </w:r>
    </w:p>
    <w:p w14:paraId="0F273EFC" w14:textId="0AE0871F" w:rsidR="00150B89" w:rsidRPr="00052A30" w:rsidRDefault="00150B89" w:rsidP="00150B89">
      <w:pPr>
        <w:ind w:firstLine="420"/>
        <w:jc w:val="left"/>
        <w:rPr>
          <w:rFonts w:cs="Arial"/>
        </w:rPr>
      </w:pPr>
      <w:r w:rsidRPr="00052A30">
        <w:rPr>
          <w:rFonts w:cs="Arial"/>
          <w:b/>
          <w:bCs/>
        </w:rPr>
        <w:t>Step 2: Generation of the ligand atomic parameters and residue topology</w:t>
      </w:r>
      <w:r w:rsidRPr="00052A30">
        <w:rPr>
          <w:rFonts w:cs="Arial"/>
        </w:rPr>
        <w:t>. The residue topology of a small-molecule ligand that describes bond connections and internal coordinates was generated from the atomic Cartesian coordinates, starting from three heavy atoms that are closely involved in the catalytic constraints (see Step 4) with a protein or cofactor residue. UniDesign can generate the ligand atomic parameter and topology files from a mol2 file, e.g.:</w:t>
      </w:r>
    </w:p>
    <w:p w14:paraId="5EB919ED" w14:textId="77777777" w:rsidR="00150B89" w:rsidRPr="00052A30" w:rsidRDefault="00150B89" w:rsidP="00150B89">
      <w:pPr>
        <w:ind w:firstLine="420"/>
        <w:jc w:val="left"/>
        <w:rPr>
          <w:rFonts w:cs="Arial"/>
        </w:rPr>
      </w:pPr>
    </w:p>
    <w:p w14:paraId="1A126095" w14:textId="30687962" w:rsidR="00397651" w:rsidRPr="00052A30" w:rsidRDefault="00150B89" w:rsidP="00150B89">
      <w:pPr>
        <w:jc w:val="left"/>
        <w:rPr>
          <w:rFonts w:cs="Arial"/>
        </w:rPr>
      </w:pPr>
      <w:r w:rsidRPr="00052A30">
        <w:rPr>
          <w:rFonts w:cs="Arial"/>
        </w:rPr>
        <w:t>&lt;path&gt;/UniDesign --command=MakeLigParamAndTopo --mol2=LIG.mol2 --lig_param=LIG_PARAM.prm --lig_topo=LIG_TOPO.inp --init_3atoms=A</w:t>
      </w:r>
      <w:r w:rsidR="008B2A8E" w:rsidRPr="00052A30">
        <w:rPr>
          <w:rFonts w:cs="Arial"/>
        </w:rPr>
        <w:t>N</w:t>
      </w:r>
      <w:r w:rsidRPr="00052A30">
        <w:rPr>
          <w:rFonts w:cs="Arial"/>
        </w:rPr>
        <w:t>1,A</w:t>
      </w:r>
      <w:r w:rsidR="008B2A8E" w:rsidRPr="00052A30">
        <w:rPr>
          <w:rFonts w:cs="Arial"/>
        </w:rPr>
        <w:t>N</w:t>
      </w:r>
      <w:r w:rsidRPr="00052A30">
        <w:rPr>
          <w:rFonts w:cs="Arial"/>
        </w:rPr>
        <w:t>2,A</w:t>
      </w:r>
      <w:r w:rsidR="008B2A8E" w:rsidRPr="00052A30">
        <w:rPr>
          <w:rFonts w:cs="Arial"/>
        </w:rPr>
        <w:t>N</w:t>
      </w:r>
      <w:r w:rsidRPr="00052A30">
        <w:rPr>
          <w:rFonts w:cs="Arial"/>
        </w:rPr>
        <w:t>3</w:t>
      </w:r>
    </w:p>
    <w:p w14:paraId="0AD71732" w14:textId="77777777" w:rsidR="00150B89" w:rsidRPr="00052A30" w:rsidRDefault="00150B89" w:rsidP="00150B89">
      <w:pPr>
        <w:ind w:firstLine="420"/>
        <w:jc w:val="left"/>
        <w:rPr>
          <w:rFonts w:cs="Arial"/>
        </w:rPr>
      </w:pPr>
    </w:p>
    <w:p w14:paraId="6BC7DCC7" w14:textId="2E844BC7" w:rsidR="00150B89" w:rsidRPr="00052A30" w:rsidRDefault="00150B89" w:rsidP="00150B89">
      <w:pPr>
        <w:ind w:firstLine="420"/>
        <w:jc w:val="left"/>
        <w:rPr>
          <w:rFonts w:cs="Arial"/>
        </w:rPr>
      </w:pPr>
      <w:r w:rsidRPr="00052A30">
        <w:rPr>
          <w:rFonts w:cs="Arial"/>
        </w:rPr>
        <w:t xml:space="preserve">where </w:t>
      </w:r>
      <w:r w:rsidR="00C06F45" w:rsidRPr="00052A30">
        <w:rPr>
          <w:rFonts w:cs="Arial"/>
        </w:rPr>
        <w:t xml:space="preserve"> </w:t>
      </w:r>
      <w:r w:rsidRPr="00052A30">
        <w:rPr>
          <w:rFonts w:cs="Arial"/>
        </w:rPr>
        <w:t>LIG_PARAM.prm</w:t>
      </w:r>
      <w:r w:rsidR="00C06F45" w:rsidRPr="00052A30">
        <w:rPr>
          <w:rFonts w:cs="Arial"/>
        </w:rPr>
        <w:t xml:space="preserve"> </w:t>
      </w:r>
      <w:r w:rsidRPr="00052A30">
        <w:rPr>
          <w:rFonts w:cs="Arial"/>
        </w:rPr>
        <w:t xml:space="preserve"> and </w:t>
      </w:r>
      <w:r w:rsidR="00C06F45" w:rsidRPr="00052A30">
        <w:rPr>
          <w:rFonts w:cs="Arial"/>
        </w:rPr>
        <w:t xml:space="preserve"> </w:t>
      </w:r>
      <w:r w:rsidRPr="00052A30">
        <w:rPr>
          <w:rFonts w:cs="Arial"/>
        </w:rPr>
        <w:t>LIG_TOPO.inp</w:t>
      </w:r>
      <w:r w:rsidR="00C06F45" w:rsidRPr="00052A30">
        <w:rPr>
          <w:rFonts w:cs="Arial"/>
        </w:rPr>
        <w:t xml:space="preserve"> </w:t>
      </w:r>
      <w:r w:rsidRPr="00052A30">
        <w:rPr>
          <w:rFonts w:cs="Arial"/>
        </w:rPr>
        <w:t xml:space="preserve"> are the files to save atomic parameters and residue topology, respectively. </w:t>
      </w:r>
      <w:r w:rsidR="00C06F45" w:rsidRPr="00052A30">
        <w:rPr>
          <w:rFonts w:cs="Arial"/>
        </w:rPr>
        <w:t xml:space="preserve"> </w:t>
      </w:r>
      <w:r w:rsidRPr="00052A30">
        <w:rPr>
          <w:rFonts w:cs="Arial"/>
        </w:rPr>
        <w:t>A</w:t>
      </w:r>
      <w:r w:rsidR="008B2A8E" w:rsidRPr="00052A30">
        <w:rPr>
          <w:rFonts w:cs="Arial"/>
        </w:rPr>
        <w:t>N</w:t>
      </w:r>
      <w:r w:rsidRPr="00052A30">
        <w:rPr>
          <w:rFonts w:cs="Arial"/>
        </w:rPr>
        <w:t xml:space="preserve">1, </w:t>
      </w:r>
      <w:r w:rsidR="00C06F45" w:rsidRPr="00052A30">
        <w:rPr>
          <w:rFonts w:cs="Arial"/>
        </w:rPr>
        <w:t xml:space="preserve"> </w:t>
      </w:r>
      <w:r w:rsidRPr="00052A30">
        <w:rPr>
          <w:rFonts w:cs="Arial"/>
        </w:rPr>
        <w:t>A</w:t>
      </w:r>
      <w:r w:rsidR="008B2A8E" w:rsidRPr="00052A30">
        <w:rPr>
          <w:rFonts w:cs="Arial"/>
        </w:rPr>
        <w:t>N</w:t>
      </w:r>
      <w:r w:rsidRPr="00052A30">
        <w:rPr>
          <w:rFonts w:cs="Arial"/>
        </w:rPr>
        <w:t xml:space="preserve">2, </w:t>
      </w:r>
      <w:r w:rsidR="00C06F45" w:rsidRPr="00052A30">
        <w:rPr>
          <w:rFonts w:cs="Arial"/>
        </w:rPr>
        <w:t xml:space="preserve"> </w:t>
      </w:r>
      <w:r w:rsidRPr="00052A30">
        <w:rPr>
          <w:rFonts w:cs="Arial"/>
        </w:rPr>
        <w:t xml:space="preserve">and </w:t>
      </w:r>
      <w:r w:rsidR="00C06F45" w:rsidRPr="00052A30">
        <w:rPr>
          <w:rFonts w:cs="Arial"/>
        </w:rPr>
        <w:t xml:space="preserve"> </w:t>
      </w:r>
      <w:r w:rsidRPr="00052A30">
        <w:rPr>
          <w:rFonts w:cs="Arial"/>
        </w:rPr>
        <w:t>A</w:t>
      </w:r>
      <w:r w:rsidR="008B2A8E" w:rsidRPr="00052A30">
        <w:rPr>
          <w:rFonts w:cs="Arial"/>
        </w:rPr>
        <w:t>N</w:t>
      </w:r>
      <w:r w:rsidRPr="00052A30">
        <w:rPr>
          <w:rFonts w:cs="Arial"/>
        </w:rPr>
        <w:t xml:space="preserve">3 </w:t>
      </w:r>
      <w:r w:rsidR="00C06F45" w:rsidRPr="00052A30">
        <w:rPr>
          <w:rFonts w:cs="Arial"/>
        </w:rPr>
        <w:t xml:space="preserve"> </w:t>
      </w:r>
      <w:r w:rsidRPr="00052A30">
        <w:rPr>
          <w:rFonts w:cs="Arial"/>
        </w:rPr>
        <w:t>are the names of the three aforementioned atoms.</w:t>
      </w:r>
    </w:p>
    <w:p w14:paraId="2471740F" w14:textId="23CD785D" w:rsidR="00150B89" w:rsidRPr="00052A30" w:rsidRDefault="00150B89" w:rsidP="00150B89">
      <w:pPr>
        <w:ind w:firstLine="420"/>
        <w:jc w:val="left"/>
        <w:rPr>
          <w:rFonts w:cs="Arial"/>
        </w:rPr>
      </w:pPr>
      <w:r w:rsidRPr="00052A30">
        <w:rPr>
          <w:rFonts w:cs="Arial"/>
          <w:b/>
          <w:bCs/>
        </w:rPr>
        <w:t>Step 3: Design site selection</w:t>
      </w:r>
      <w:r w:rsidRPr="00052A30">
        <w:rPr>
          <w:rFonts w:cs="Arial"/>
        </w:rPr>
        <w:t>. Given the enzyme structure (ideally with ligand), an appropriate number of sites can be chosen for the design based on the distances between amino acids and the ligand.</w:t>
      </w:r>
      <w:r w:rsidR="00121E5B" w:rsidRPr="00052A30">
        <w:rPr>
          <w:rFonts w:cs="Arial"/>
        </w:rPr>
        <w:t xml:space="preserve"> These sites are defined in a residue-constraining file (RESFILE) that will be input to UniDesign to control designs.</w:t>
      </w:r>
    </w:p>
    <w:p w14:paraId="761536A8" w14:textId="33EBA802" w:rsidR="00121E5B" w:rsidRPr="00052A30" w:rsidRDefault="00121E5B" w:rsidP="00121E5B">
      <w:pPr>
        <w:ind w:firstLine="420"/>
        <w:jc w:val="left"/>
        <w:rPr>
          <w:rFonts w:cs="Arial"/>
        </w:rPr>
      </w:pPr>
      <w:r w:rsidRPr="00052A30">
        <w:rPr>
          <w:rFonts w:cs="Arial"/>
          <w:b/>
          <w:bCs/>
        </w:rPr>
        <w:t>Step 4: Defining catalytic constraints and ligand placement workflow to generate ligand poses</w:t>
      </w:r>
      <w:r w:rsidRPr="00052A30">
        <w:rPr>
          <w:rFonts w:cs="Arial"/>
        </w:rPr>
        <w:t xml:space="preserve">. Figuring out the ligand binding pose that is ready for catalysis can be helpful for accurate enzyme design. However, in many cases, one may not know this catalytic pose, which not only depends on the structure and flexibility of the ligand itself but also the context of protein active-site residues. Though it can be possible to use </w:t>
      </w:r>
      <w:r w:rsidRPr="00052A30">
        <w:rPr>
          <w:rFonts w:cs="Arial"/>
        </w:rPr>
        <w:lastRenderedPageBreak/>
        <w:t xml:space="preserve">molecular docking methods to search ligand binding poses given the context of an enzyme variant, it is not practical to do so when there are a huge number of variants to be evaluated. </w:t>
      </w:r>
      <w:r w:rsidR="005E172A" w:rsidRPr="00052A30">
        <w:rPr>
          <w:rFonts w:cs="Arial"/>
        </w:rPr>
        <w:t>I</w:t>
      </w:r>
      <w:r w:rsidRPr="00052A30">
        <w:rPr>
          <w:rFonts w:cs="Arial"/>
        </w:rPr>
        <w:t xml:space="preserve"> propose to generate a representative ensemble of ligand poses that can potentially cover the catalytic poses even before knowing the context of active-site residues (i.e. before a design process is complete) and let the design algorithm itself decide which ligand pose will best fit an enzyme variant of interest.</w:t>
      </w:r>
    </w:p>
    <w:p w14:paraId="26DEAF83" w14:textId="64772B35" w:rsidR="00121E5B" w:rsidRPr="00052A30" w:rsidRDefault="00121E5B" w:rsidP="00121E5B">
      <w:pPr>
        <w:ind w:firstLine="420"/>
        <w:jc w:val="left"/>
        <w:rPr>
          <w:rFonts w:cs="Arial"/>
        </w:rPr>
      </w:pPr>
      <w:r w:rsidRPr="00052A30">
        <w:rPr>
          <w:rFonts w:cs="Arial"/>
        </w:rPr>
        <w:t xml:space="preserve">“Catalytic constraints”, a set of geometric parameters (distances, angles, and dihedral angles), are defined to constrain the necessary contacts between ligand and catalytic residues or cofactors to ensure catalysis. The catalytic constraints can be derived from experimentally solved protein complex structure(s), quantum mechanics calculation, expert knowledge, or even chemical intuition. </w:t>
      </w:r>
    </w:p>
    <w:p w14:paraId="47FFFE65" w14:textId="33FE0C7F" w:rsidR="00121E5B" w:rsidRPr="00052A30" w:rsidRDefault="00121E5B" w:rsidP="00121E5B">
      <w:pPr>
        <w:ind w:firstLine="420"/>
        <w:jc w:val="left"/>
        <w:rPr>
          <w:rFonts w:cs="Arial"/>
        </w:rPr>
      </w:pPr>
      <w:r w:rsidRPr="00052A30">
        <w:rPr>
          <w:rFonts w:cs="Arial"/>
        </w:rPr>
        <w:t>Next, a “grow-and-check” strategy is used to generate ligand poses in the enzyme active-site pocket. Given the enzyme scaffold, UniDesign</w:t>
      </w:r>
      <w:r w:rsidR="00553C12" w:rsidRPr="00052A30">
        <w:rPr>
          <w:rFonts w:cs="Arial"/>
        </w:rPr>
        <w:t xml:space="preserve"> first</w:t>
      </w:r>
      <w:r w:rsidRPr="00052A30">
        <w:rPr>
          <w:rFonts w:cs="Arial"/>
        </w:rPr>
        <w:t xml:space="preserve"> truncates all amino acids into glycines and then starts to “grow” ligand atoms one by one from the catalytic anchor residue by varying the catalytic constraints between </w:t>
      </w:r>
      <w:r w:rsidR="00553C12" w:rsidRPr="00052A30">
        <w:rPr>
          <w:rFonts w:cs="Arial"/>
        </w:rPr>
        <w:t>the ligand</w:t>
      </w:r>
      <w:r w:rsidRPr="00052A30">
        <w:rPr>
          <w:rFonts w:cs="Arial"/>
        </w:rPr>
        <w:t xml:space="preserve"> and </w:t>
      </w:r>
      <w:r w:rsidR="00553C12" w:rsidRPr="00052A30">
        <w:rPr>
          <w:rFonts w:cs="Arial"/>
        </w:rPr>
        <w:t>anchoring residue</w:t>
      </w:r>
      <w:r w:rsidRPr="00052A30">
        <w:rPr>
          <w:rFonts w:cs="Arial"/>
        </w:rPr>
        <w:t xml:space="preserve"> and the dihedral angles of rotatable bonds within</w:t>
      </w:r>
      <w:r w:rsidR="00553C12" w:rsidRPr="00052A30">
        <w:rPr>
          <w:rFonts w:cs="Arial"/>
        </w:rPr>
        <w:t xml:space="preserve"> the ligand</w:t>
      </w:r>
      <w:r w:rsidRPr="00052A30">
        <w:rPr>
          <w:rFonts w:cs="Arial"/>
        </w:rPr>
        <w:t>. By progressively growing the ligand atoms, UniDesign can “check” all the catalytic constraints (if applicable) as well as the pose’s internal clash energy (termed “Internal” energy) and external clash interaction with the enzyme backbone (termed “Backbone” energy). Both Internal and Backbone energy should be sufficiently low to make the pose physically feasible and meaningful. The repulsive van der Waals term</w:t>
      </w:r>
      <w:r w:rsidR="00553C12" w:rsidRPr="00052A30">
        <w:rPr>
          <w:rFonts w:cs="Arial"/>
        </w:rPr>
        <w:t xml:space="preserve"> of the UniDesign energy function</w:t>
      </w:r>
      <w:r w:rsidRPr="00052A30">
        <w:rPr>
          <w:rFonts w:cs="Arial"/>
        </w:rPr>
        <w:t xml:space="preserve"> </w:t>
      </w:r>
      <w:r w:rsidR="00553C12" w:rsidRPr="00052A30">
        <w:rPr>
          <w:rFonts w:cs="Arial"/>
        </w:rPr>
        <w:t>(UniEF) is</w:t>
      </w:r>
      <w:r w:rsidRPr="00052A30">
        <w:rPr>
          <w:rFonts w:cs="Arial"/>
        </w:rPr>
        <w:t xml:space="preserve"> used to calculate the two energies. Ligand poses that satisfy all catalytic constraints with both energies below the given thresholds are saved.</w:t>
      </w:r>
    </w:p>
    <w:p w14:paraId="42CF3F4F" w14:textId="5513FDED" w:rsidR="00121E5B" w:rsidRPr="00052A30" w:rsidRDefault="005E172A" w:rsidP="00121E5B">
      <w:pPr>
        <w:ind w:firstLine="420"/>
        <w:jc w:val="left"/>
        <w:rPr>
          <w:rFonts w:cs="Arial"/>
        </w:rPr>
      </w:pPr>
      <w:r w:rsidRPr="00052A30">
        <w:rPr>
          <w:rFonts w:cs="Arial"/>
        </w:rPr>
        <w:t>A</w:t>
      </w:r>
      <w:r w:rsidR="00121E5B" w:rsidRPr="00052A30">
        <w:rPr>
          <w:rFonts w:cs="Arial"/>
        </w:rPr>
        <w:t xml:space="preserve"> ligand placement workflow (LPW) file</w:t>
      </w:r>
      <w:r w:rsidRPr="00052A30">
        <w:rPr>
          <w:rFonts w:cs="Arial"/>
        </w:rPr>
        <w:t xml:space="preserve"> is used</w:t>
      </w:r>
      <w:r w:rsidR="00121E5B" w:rsidRPr="00052A30">
        <w:rPr>
          <w:rFonts w:cs="Arial"/>
        </w:rPr>
        <w:t xml:space="preserve"> to control the ligand-placing process, which describes in detail the rules for ligand pose generation, e.g. how fine a catalytic constraint parameter is sampled, how fine a ligand dihedral angle is varied, the order of calculating atom coordinates, checking catalytic constraints and energy thresholds, etc.</w:t>
      </w:r>
    </w:p>
    <w:p w14:paraId="23BC92A4" w14:textId="56BFA84F" w:rsidR="00121E5B" w:rsidRPr="00052A30" w:rsidRDefault="00121E5B" w:rsidP="00121E5B">
      <w:pPr>
        <w:ind w:firstLine="420"/>
        <w:jc w:val="left"/>
        <w:rPr>
          <w:rFonts w:cs="Arial"/>
        </w:rPr>
      </w:pPr>
      <w:r w:rsidRPr="00052A30">
        <w:rPr>
          <w:rFonts w:cs="Arial"/>
        </w:rPr>
        <w:t>Below is an example command to use UniDesign to generate</w:t>
      </w:r>
      <w:r w:rsidR="00553C12" w:rsidRPr="00052A30">
        <w:rPr>
          <w:rFonts w:cs="Arial"/>
        </w:rPr>
        <w:t xml:space="preserve"> the ligand</w:t>
      </w:r>
      <w:r w:rsidRPr="00052A30">
        <w:rPr>
          <w:rFonts w:cs="Arial"/>
        </w:rPr>
        <w:t xml:space="preserve"> poses:</w:t>
      </w:r>
    </w:p>
    <w:p w14:paraId="10A558D8" w14:textId="77777777" w:rsidR="00553C12" w:rsidRPr="00052A30" w:rsidRDefault="00553C12" w:rsidP="00121E5B">
      <w:pPr>
        <w:ind w:firstLine="420"/>
        <w:jc w:val="left"/>
        <w:rPr>
          <w:rFonts w:cs="Arial"/>
        </w:rPr>
      </w:pPr>
    </w:p>
    <w:p w14:paraId="1452685C" w14:textId="65781A3B" w:rsidR="00121E5B" w:rsidRPr="00052A30" w:rsidRDefault="00121E5B" w:rsidP="00553C12">
      <w:pPr>
        <w:jc w:val="left"/>
        <w:rPr>
          <w:rFonts w:cs="Arial"/>
        </w:rPr>
      </w:pPr>
      <w:r w:rsidRPr="00052A30">
        <w:rPr>
          <w:rFonts w:cs="Arial"/>
        </w:rPr>
        <w:t>&lt;path&gt;/UniDesign --command=MakeLigPoses --pdb=</w:t>
      </w:r>
      <w:r w:rsidR="00553C12" w:rsidRPr="00052A30">
        <w:rPr>
          <w:rFonts w:cs="Arial"/>
        </w:rPr>
        <w:t>enzyme</w:t>
      </w:r>
      <w:r w:rsidRPr="00052A30">
        <w:rPr>
          <w:rFonts w:cs="Arial"/>
        </w:rPr>
        <w:t>.pdb --mol2=</w:t>
      </w:r>
      <w:r w:rsidR="00553C12" w:rsidRPr="00052A30">
        <w:rPr>
          <w:rFonts w:cs="Arial"/>
        </w:rPr>
        <w:t>LIG</w:t>
      </w:r>
      <w:r w:rsidRPr="00052A30">
        <w:rPr>
          <w:rFonts w:cs="Arial"/>
        </w:rPr>
        <w:t>.mol2 --resfile=RESFILE.txt --lig_param=</w:t>
      </w:r>
      <w:r w:rsidR="00553C12" w:rsidRPr="00052A30">
        <w:rPr>
          <w:rFonts w:cs="Arial"/>
        </w:rPr>
        <w:t>LIG</w:t>
      </w:r>
      <w:r w:rsidRPr="00052A30">
        <w:rPr>
          <w:rFonts w:cs="Arial"/>
        </w:rPr>
        <w:t>_PARAM.prm --lig_topo=</w:t>
      </w:r>
      <w:r w:rsidR="00553C12" w:rsidRPr="00052A30">
        <w:rPr>
          <w:rFonts w:cs="Arial"/>
        </w:rPr>
        <w:t>LIG</w:t>
      </w:r>
      <w:r w:rsidRPr="00052A30">
        <w:rPr>
          <w:rFonts w:cs="Arial"/>
        </w:rPr>
        <w:t>_TOPO.inp --lig_catacons=</w:t>
      </w:r>
      <w:r w:rsidR="00553C12" w:rsidRPr="00052A30">
        <w:rPr>
          <w:rFonts w:cs="Arial"/>
        </w:rPr>
        <w:t>LIG</w:t>
      </w:r>
      <w:r w:rsidRPr="00052A30">
        <w:rPr>
          <w:rFonts w:cs="Arial"/>
        </w:rPr>
        <w:t>_CATACONS.txt --lig_placing=</w:t>
      </w:r>
      <w:r w:rsidR="00553C12" w:rsidRPr="00052A30">
        <w:rPr>
          <w:rFonts w:cs="Arial"/>
        </w:rPr>
        <w:t>LIG</w:t>
      </w:r>
      <w:r w:rsidRPr="00052A30">
        <w:rPr>
          <w:rFonts w:cs="Arial"/>
        </w:rPr>
        <w:t>_PLACING.txt --write_lig_poses=</w:t>
      </w:r>
      <w:r w:rsidR="00553C12" w:rsidRPr="00052A30">
        <w:rPr>
          <w:rFonts w:cs="Arial"/>
        </w:rPr>
        <w:t>LIG</w:t>
      </w:r>
      <w:r w:rsidRPr="00052A30">
        <w:rPr>
          <w:rFonts w:cs="Arial"/>
        </w:rPr>
        <w:t>_POSES.pdb</w:t>
      </w:r>
    </w:p>
    <w:p w14:paraId="760024AC" w14:textId="77777777" w:rsidR="00553C12" w:rsidRPr="00052A30" w:rsidRDefault="00553C12" w:rsidP="00121E5B">
      <w:pPr>
        <w:ind w:firstLine="420"/>
        <w:jc w:val="left"/>
        <w:rPr>
          <w:rFonts w:cs="Arial"/>
        </w:rPr>
      </w:pPr>
    </w:p>
    <w:p w14:paraId="387A4F8A" w14:textId="4322ED4E" w:rsidR="00121E5B" w:rsidRPr="00052A30" w:rsidRDefault="00121E5B" w:rsidP="00121E5B">
      <w:pPr>
        <w:ind w:firstLine="420"/>
        <w:jc w:val="left"/>
        <w:rPr>
          <w:rFonts w:cs="Arial"/>
        </w:rPr>
      </w:pPr>
      <w:r w:rsidRPr="00052A30">
        <w:rPr>
          <w:rFonts w:cs="Arial"/>
        </w:rPr>
        <w:t xml:space="preserve">where </w:t>
      </w:r>
      <w:r w:rsidR="00C06F45" w:rsidRPr="00052A30">
        <w:rPr>
          <w:rFonts w:cs="Arial"/>
        </w:rPr>
        <w:t xml:space="preserve"> </w:t>
      </w:r>
      <w:r w:rsidR="00553C12" w:rsidRPr="00052A30">
        <w:rPr>
          <w:rFonts w:cs="Arial"/>
        </w:rPr>
        <w:t>LIG</w:t>
      </w:r>
      <w:r w:rsidRPr="00052A30">
        <w:rPr>
          <w:rFonts w:cs="Arial"/>
        </w:rPr>
        <w:t>_POSES.</w:t>
      </w:r>
      <w:r w:rsidR="00553C12" w:rsidRPr="00052A30">
        <w:rPr>
          <w:rFonts w:cs="Arial"/>
        </w:rPr>
        <w:t>pdb</w:t>
      </w:r>
      <w:r w:rsidRPr="00052A30">
        <w:rPr>
          <w:rFonts w:cs="Arial"/>
        </w:rPr>
        <w:t xml:space="preserve"> </w:t>
      </w:r>
      <w:r w:rsidR="00C06F45" w:rsidRPr="00052A30">
        <w:rPr>
          <w:rFonts w:cs="Arial"/>
        </w:rPr>
        <w:t xml:space="preserve"> </w:t>
      </w:r>
      <w:r w:rsidRPr="00052A30">
        <w:rPr>
          <w:rFonts w:cs="Arial"/>
        </w:rPr>
        <w:t xml:space="preserve">is the file to save </w:t>
      </w:r>
      <w:r w:rsidR="00553C12" w:rsidRPr="00052A30">
        <w:rPr>
          <w:rFonts w:cs="Arial"/>
        </w:rPr>
        <w:t>the generated ligand</w:t>
      </w:r>
      <w:r w:rsidRPr="00052A30">
        <w:rPr>
          <w:rFonts w:cs="Arial"/>
        </w:rPr>
        <w:t xml:space="preserve"> poses.</w:t>
      </w:r>
    </w:p>
    <w:p w14:paraId="474A2ADD" w14:textId="047A7C20" w:rsidR="00121E5B" w:rsidRPr="00052A30" w:rsidRDefault="00121E5B" w:rsidP="00121E5B">
      <w:pPr>
        <w:ind w:firstLine="420"/>
        <w:jc w:val="left"/>
        <w:rPr>
          <w:rFonts w:cs="Arial"/>
        </w:rPr>
      </w:pPr>
      <w:r w:rsidRPr="00052A30">
        <w:rPr>
          <w:rFonts w:cs="Arial"/>
          <w:b/>
          <w:bCs/>
        </w:rPr>
        <w:t>Step 5: Screening ligand poses</w:t>
      </w:r>
      <w:r w:rsidRPr="00052A30">
        <w:rPr>
          <w:rFonts w:cs="Arial"/>
        </w:rPr>
        <w:t>. Of note, not all poses grow in the desired orientation in the active-site pocket. Removal of such “inappropriate” poses can facilitate the convergence of design simulations. As the number of initially generated poses can be huge, it is impossible to remove the “bad” poses manually. The following command is used to screen poses with a more promising orientation:</w:t>
      </w:r>
    </w:p>
    <w:p w14:paraId="7F1714F3" w14:textId="77777777" w:rsidR="00553C12" w:rsidRPr="00052A30" w:rsidRDefault="00553C12" w:rsidP="00553C12">
      <w:pPr>
        <w:jc w:val="left"/>
        <w:rPr>
          <w:rFonts w:cs="Arial"/>
        </w:rPr>
      </w:pPr>
    </w:p>
    <w:p w14:paraId="035B2FF0" w14:textId="2F8873C8" w:rsidR="00121E5B" w:rsidRPr="00052A30" w:rsidRDefault="00121E5B" w:rsidP="00553C12">
      <w:pPr>
        <w:jc w:val="left"/>
        <w:rPr>
          <w:rFonts w:cs="Arial"/>
        </w:rPr>
      </w:pPr>
      <w:r w:rsidRPr="00052A30">
        <w:rPr>
          <w:rFonts w:cs="Arial"/>
        </w:rPr>
        <w:t>&lt;path&gt;/UniDesign --command=ScreenLigPoses --pdb=</w:t>
      </w:r>
      <w:r w:rsidR="00553C12" w:rsidRPr="00052A30">
        <w:rPr>
          <w:rFonts w:cs="Arial"/>
        </w:rPr>
        <w:t>enzyme</w:t>
      </w:r>
      <w:r w:rsidRPr="00052A30">
        <w:rPr>
          <w:rFonts w:cs="Arial"/>
        </w:rPr>
        <w:t>.pdb --mol2=</w:t>
      </w:r>
      <w:r w:rsidR="00553C12" w:rsidRPr="00052A30">
        <w:rPr>
          <w:rFonts w:cs="Arial"/>
        </w:rPr>
        <w:t>LIG</w:t>
      </w:r>
      <w:r w:rsidRPr="00052A30">
        <w:rPr>
          <w:rFonts w:cs="Arial"/>
        </w:rPr>
        <w:t>.mol2 --resfile=RESFILE.txt --lig_param=</w:t>
      </w:r>
      <w:r w:rsidR="00553C12" w:rsidRPr="00052A30">
        <w:rPr>
          <w:rFonts w:cs="Arial"/>
        </w:rPr>
        <w:t>LIG</w:t>
      </w:r>
      <w:r w:rsidRPr="00052A30">
        <w:rPr>
          <w:rFonts w:cs="Arial"/>
        </w:rPr>
        <w:t>_PARAM.prm --lig_topo=</w:t>
      </w:r>
      <w:r w:rsidR="00553C12" w:rsidRPr="00052A30">
        <w:rPr>
          <w:rFonts w:cs="Arial"/>
        </w:rPr>
        <w:t>LIG</w:t>
      </w:r>
      <w:r w:rsidRPr="00052A30">
        <w:rPr>
          <w:rFonts w:cs="Arial"/>
        </w:rPr>
        <w:t>_TOPO.inp --read_lig_poses=</w:t>
      </w:r>
      <w:r w:rsidR="00553C12" w:rsidRPr="00052A30">
        <w:rPr>
          <w:rFonts w:cs="Arial"/>
        </w:rPr>
        <w:t>LIG</w:t>
      </w:r>
      <w:r w:rsidRPr="00052A30">
        <w:rPr>
          <w:rFonts w:cs="Arial"/>
        </w:rPr>
        <w:t>_POSES.pdb --write_lig_poses=</w:t>
      </w:r>
      <w:r w:rsidR="00553C12" w:rsidRPr="00052A30">
        <w:rPr>
          <w:rFonts w:cs="Arial"/>
        </w:rPr>
        <w:t>LIG</w:t>
      </w:r>
      <w:r w:rsidRPr="00052A30">
        <w:rPr>
          <w:rFonts w:cs="Arial"/>
        </w:rPr>
        <w:t>_POSES_ORNT1.pdb --</w:t>
      </w:r>
      <w:r w:rsidRPr="00052A30">
        <w:rPr>
          <w:rFonts w:cs="Arial"/>
        </w:rPr>
        <w:lastRenderedPageBreak/>
        <w:t>screen_by_ornt=SCREEN_LIG_POSES_BY_ORIENTATION_Rule1.txt</w:t>
      </w:r>
    </w:p>
    <w:p w14:paraId="10D11516" w14:textId="77777777" w:rsidR="00553C12" w:rsidRPr="00052A30" w:rsidRDefault="00553C12" w:rsidP="00553C12">
      <w:pPr>
        <w:jc w:val="left"/>
        <w:rPr>
          <w:rFonts w:cs="Arial"/>
        </w:rPr>
      </w:pPr>
    </w:p>
    <w:p w14:paraId="5C4AC0E2" w14:textId="77777777" w:rsidR="00121E5B" w:rsidRPr="00052A30" w:rsidRDefault="00121E5B" w:rsidP="00121E5B">
      <w:pPr>
        <w:ind w:firstLine="420"/>
        <w:jc w:val="left"/>
        <w:rPr>
          <w:rFonts w:cs="Arial"/>
        </w:rPr>
      </w:pPr>
      <w:r w:rsidRPr="00052A30">
        <w:rPr>
          <w:rFonts w:cs="Arial"/>
        </w:rPr>
        <w:t>The distance rule can be applied repeatedly. After screening by the first rule (e.g. Rule1.txt), the retained poses can be rescreened by a second rule, e.g.:</w:t>
      </w:r>
    </w:p>
    <w:p w14:paraId="14FD1E75" w14:textId="77777777" w:rsidR="00553C12" w:rsidRPr="00052A30" w:rsidRDefault="00553C12" w:rsidP="00121E5B">
      <w:pPr>
        <w:ind w:firstLine="420"/>
        <w:jc w:val="left"/>
        <w:rPr>
          <w:rFonts w:cs="Arial"/>
        </w:rPr>
      </w:pPr>
    </w:p>
    <w:p w14:paraId="3AD68EDF" w14:textId="405FCA37" w:rsidR="00121E5B" w:rsidRPr="00052A30" w:rsidRDefault="00121E5B" w:rsidP="00553C12">
      <w:pPr>
        <w:jc w:val="left"/>
        <w:rPr>
          <w:rFonts w:cs="Arial"/>
        </w:rPr>
      </w:pPr>
      <w:r w:rsidRPr="00052A30">
        <w:rPr>
          <w:rFonts w:cs="Arial"/>
        </w:rPr>
        <w:t>&lt;path&gt;/UniDesign --command=ScreenLigPoses --pdb=</w:t>
      </w:r>
      <w:r w:rsidR="00553C12" w:rsidRPr="00052A30">
        <w:rPr>
          <w:rFonts w:cs="Arial"/>
        </w:rPr>
        <w:t>enzyme</w:t>
      </w:r>
      <w:r w:rsidRPr="00052A30">
        <w:rPr>
          <w:rFonts w:cs="Arial"/>
        </w:rPr>
        <w:t>.pdb --mol2=</w:t>
      </w:r>
      <w:r w:rsidR="00553C12" w:rsidRPr="00052A30">
        <w:rPr>
          <w:rFonts w:cs="Arial"/>
        </w:rPr>
        <w:t>LIG</w:t>
      </w:r>
      <w:r w:rsidRPr="00052A30">
        <w:rPr>
          <w:rFonts w:cs="Arial"/>
        </w:rPr>
        <w:t>.mol2 --resfile=RESFILE.txt --lig_param=</w:t>
      </w:r>
      <w:r w:rsidR="00553C12" w:rsidRPr="00052A30">
        <w:rPr>
          <w:rFonts w:cs="Arial"/>
        </w:rPr>
        <w:t>LIG</w:t>
      </w:r>
      <w:r w:rsidRPr="00052A30">
        <w:rPr>
          <w:rFonts w:cs="Arial"/>
        </w:rPr>
        <w:t>_PARAM.prm --lig_topo=</w:t>
      </w:r>
      <w:r w:rsidR="00553C12" w:rsidRPr="00052A30">
        <w:rPr>
          <w:rFonts w:cs="Arial"/>
        </w:rPr>
        <w:t>LIG</w:t>
      </w:r>
      <w:r w:rsidRPr="00052A30">
        <w:rPr>
          <w:rFonts w:cs="Arial"/>
        </w:rPr>
        <w:t>_TOPO.inp --read_lig_poses=</w:t>
      </w:r>
      <w:r w:rsidR="00553C12" w:rsidRPr="00052A30">
        <w:rPr>
          <w:rFonts w:cs="Arial"/>
        </w:rPr>
        <w:t>LIG</w:t>
      </w:r>
      <w:r w:rsidRPr="00052A30">
        <w:rPr>
          <w:rFonts w:cs="Arial"/>
        </w:rPr>
        <w:t>_POSES_ORNT1.pdb --write_lig_poses=</w:t>
      </w:r>
      <w:r w:rsidR="00553C12" w:rsidRPr="00052A30">
        <w:rPr>
          <w:rFonts w:cs="Arial"/>
        </w:rPr>
        <w:t>LIG</w:t>
      </w:r>
      <w:r w:rsidRPr="00052A30">
        <w:rPr>
          <w:rFonts w:cs="Arial"/>
        </w:rPr>
        <w:t>_POSES_ORNT12.pdb --screen_by_ornt=SCREEN_LIG_POSES_BY_ORIENTATION_Rule2.txt</w:t>
      </w:r>
    </w:p>
    <w:p w14:paraId="30678E1D" w14:textId="77777777" w:rsidR="00553C12" w:rsidRPr="00052A30" w:rsidRDefault="00553C12" w:rsidP="00121E5B">
      <w:pPr>
        <w:ind w:firstLine="420"/>
        <w:jc w:val="left"/>
        <w:rPr>
          <w:rFonts w:cs="Arial"/>
        </w:rPr>
      </w:pPr>
    </w:p>
    <w:p w14:paraId="60BF38A3" w14:textId="41640CDC" w:rsidR="00121E5B" w:rsidRPr="00052A30" w:rsidRDefault="00121E5B" w:rsidP="00121E5B">
      <w:pPr>
        <w:ind w:firstLine="420"/>
        <w:jc w:val="left"/>
        <w:rPr>
          <w:rFonts w:cs="Arial"/>
        </w:rPr>
      </w:pPr>
      <w:r w:rsidRPr="00052A30">
        <w:rPr>
          <w:rFonts w:cs="Arial"/>
        </w:rPr>
        <w:t xml:space="preserve">With both rules applied, a large proportion of poses with “inappropriate” binding orientation </w:t>
      </w:r>
      <w:r w:rsidR="00553C12" w:rsidRPr="00052A30">
        <w:rPr>
          <w:rFonts w:cs="Arial"/>
        </w:rPr>
        <w:t>can be</w:t>
      </w:r>
      <w:r w:rsidRPr="00052A30">
        <w:rPr>
          <w:rFonts w:cs="Arial"/>
        </w:rPr>
        <w:t xml:space="preserve"> removed.</w:t>
      </w:r>
      <w:r w:rsidR="00553C12" w:rsidRPr="00052A30">
        <w:rPr>
          <w:rFonts w:cs="Arial"/>
        </w:rPr>
        <w:t xml:space="preserve"> </w:t>
      </w:r>
      <w:r w:rsidRPr="00052A30">
        <w:rPr>
          <w:rFonts w:cs="Arial"/>
        </w:rPr>
        <w:t>However, the number of poses</w:t>
      </w:r>
      <w:r w:rsidR="00553C12" w:rsidRPr="00052A30">
        <w:rPr>
          <w:rFonts w:cs="Arial"/>
        </w:rPr>
        <w:t xml:space="preserve"> can be still sufficiently large (e.g. 20K)</w:t>
      </w:r>
      <w:r w:rsidRPr="00052A30">
        <w:rPr>
          <w:rFonts w:cs="Arial"/>
        </w:rPr>
        <w:t xml:space="preserve">, making it difficult to search the global energy minimum of the enzyme–ligand system. </w:t>
      </w:r>
      <w:r w:rsidR="005E172A" w:rsidRPr="00052A30">
        <w:rPr>
          <w:rFonts w:cs="Arial"/>
        </w:rPr>
        <w:t>P</w:t>
      </w:r>
      <w:r w:rsidRPr="00052A30">
        <w:rPr>
          <w:rFonts w:cs="Arial"/>
        </w:rPr>
        <w:t>oses with both Internal and Backbone energy ranked in the top (e.g., 20%; the lower the better)</w:t>
      </w:r>
      <w:r w:rsidR="005E172A" w:rsidRPr="00052A30">
        <w:rPr>
          <w:rFonts w:cs="Arial"/>
        </w:rPr>
        <w:t xml:space="preserve"> are reserved</w:t>
      </w:r>
      <w:r w:rsidRPr="00052A30">
        <w:rPr>
          <w:rFonts w:cs="Arial"/>
        </w:rPr>
        <w:t>, e.g.:</w:t>
      </w:r>
    </w:p>
    <w:p w14:paraId="6E6A01B3" w14:textId="77777777" w:rsidR="00553C12" w:rsidRPr="00052A30" w:rsidRDefault="00553C12" w:rsidP="00121E5B">
      <w:pPr>
        <w:ind w:firstLine="420"/>
        <w:jc w:val="left"/>
        <w:rPr>
          <w:rFonts w:cs="Arial"/>
        </w:rPr>
      </w:pPr>
    </w:p>
    <w:p w14:paraId="22ECB95B" w14:textId="31490BE9" w:rsidR="00121E5B" w:rsidRPr="00052A30" w:rsidRDefault="00121E5B" w:rsidP="00553C12">
      <w:pPr>
        <w:jc w:val="left"/>
        <w:rPr>
          <w:rFonts w:cs="Arial"/>
        </w:rPr>
      </w:pPr>
      <w:r w:rsidRPr="00052A30">
        <w:rPr>
          <w:rFonts w:cs="Arial"/>
        </w:rPr>
        <w:t>&lt;path&gt;/UniDesign --command=ScreenLigPoses --pdb=</w:t>
      </w:r>
      <w:r w:rsidR="00553C12" w:rsidRPr="00052A30">
        <w:rPr>
          <w:rFonts w:cs="Arial"/>
        </w:rPr>
        <w:t>enzyme</w:t>
      </w:r>
      <w:r w:rsidRPr="00052A30">
        <w:rPr>
          <w:rFonts w:cs="Arial"/>
        </w:rPr>
        <w:t>.pdb --mol2=</w:t>
      </w:r>
      <w:r w:rsidR="00553C12" w:rsidRPr="00052A30">
        <w:rPr>
          <w:rFonts w:cs="Arial"/>
        </w:rPr>
        <w:t>LIG</w:t>
      </w:r>
      <w:r w:rsidRPr="00052A30">
        <w:rPr>
          <w:rFonts w:cs="Arial"/>
        </w:rPr>
        <w:t>.mol2 --lig_param=</w:t>
      </w:r>
      <w:r w:rsidR="00553C12" w:rsidRPr="00052A30">
        <w:rPr>
          <w:rFonts w:cs="Arial"/>
        </w:rPr>
        <w:t>LIG</w:t>
      </w:r>
      <w:r w:rsidRPr="00052A30">
        <w:rPr>
          <w:rFonts w:cs="Arial"/>
        </w:rPr>
        <w:t>_PARAM.prm --lig_topo=</w:t>
      </w:r>
      <w:r w:rsidR="00553C12" w:rsidRPr="00052A30">
        <w:rPr>
          <w:rFonts w:cs="Arial"/>
        </w:rPr>
        <w:t>LIG</w:t>
      </w:r>
      <w:r w:rsidRPr="00052A30">
        <w:rPr>
          <w:rFonts w:cs="Arial"/>
        </w:rPr>
        <w:t>_TOPO.inp --read_lig_poses=</w:t>
      </w:r>
      <w:r w:rsidR="00553C12" w:rsidRPr="00052A30">
        <w:rPr>
          <w:rFonts w:cs="Arial"/>
        </w:rPr>
        <w:t>LIG</w:t>
      </w:r>
      <w:r w:rsidRPr="00052A30">
        <w:rPr>
          <w:rFonts w:cs="Arial"/>
        </w:rPr>
        <w:t>_POSES_ORNT12.pdb --write_lig_poses=</w:t>
      </w:r>
      <w:r w:rsidR="00553C12" w:rsidRPr="00052A30">
        <w:rPr>
          <w:rFonts w:cs="Arial"/>
        </w:rPr>
        <w:t>LIG</w:t>
      </w:r>
      <w:r w:rsidRPr="00052A30">
        <w:rPr>
          <w:rFonts w:cs="Arial"/>
        </w:rPr>
        <w:t>_POSES_VDW20.pdb --screen_by_vdwpct=0.2</w:t>
      </w:r>
    </w:p>
    <w:p w14:paraId="10566D1E" w14:textId="77777777" w:rsidR="00553C12" w:rsidRPr="00052A30" w:rsidRDefault="00553C12" w:rsidP="00121E5B">
      <w:pPr>
        <w:ind w:firstLine="420"/>
        <w:jc w:val="left"/>
        <w:rPr>
          <w:rFonts w:cs="Arial"/>
        </w:rPr>
      </w:pPr>
    </w:p>
    <w:p w14:paraId="1707F47E" w14:textId="176606FC" w:rsidR="00121E5B" w:rsidRPr="00052A30" w:rsidRDefault="00121E5B" w:rsidP="00121E5B">
      <w:pPr>
        <w:ind w:firstLine="420"/>
        <w:jc w:val="left"/>
        <w:rPr>
          <w:rFonts w:cs="Arial"/>
        </w:rPr>
      </w:pPr>
      <w:r w:rsidRPr="00052A30">
        <w:rPr>
          <w:rFonts w:cs="Arial"/>
          <w:b/>
          <w:bCs/>
        </w:rPr>
        <w:t>Step 6: Enzyme sequence/variant design and selection</w:t>
      </w:r>
      <w:r w:rsidRPr="00052A30">
        <w:rPr>
          <w:rFonts w:cs="Arial"/>
        </w:rPr>
        <w:t>. The ligand poses generated and screened as above are then used for enzyme sequence design or enzyme variant evaluation (the latter is the case in this study). Below is a</w:t>
      </w:r>
      <w:r w:rsidR="003F0A3C" w:rsidRPr="00052A30">
        <w:rPr>
          <w:rFonts w:cs="Arial"/>
        </w:rPr>
        <w:t xml:space="preserve"> design</w:t>
      </w:r>
      <w:r w:rsidRPr="00052A30">
        <w:rPr>
          <w:rFonts w:cs="Arial"/>
        </w:rPr>
        <w:t xml:space="preserve"> example:</w:t>
      </w:r>
    </w:p>
    <w:p w14:paraId="79D565FB" w14:textId="77777777" w:rsidR="00FB0201" w:rsidRPr="00052A30" w:rsidRDefault="00FB0201" w:rsidP="00121E5B">
      <w:pPr>
        <w:ind w:firstLine="420"/>
        <w:jc w:val="left"/>
        <w:rPr>
          <w:rFonts w:cs="Arial"/>
        </w:rPr>
      </w:pPr>
    </w:p>
    <w:p w14:paraId="273B3E0C" w14:textId="26D94BF7" w:rsidR="00121E5B" w:rsidRPr="00052A30" w:rsidRDefault="00121E5B" w:rsidP="00FB0201">
      <w:pPr>
        <w:jc w:val="left"/>
        <w:rPr>
          <w:rFonts w:cs="Arial"/>
        </w:rPr>
      </w:pPr>
      <w:r w:rsidRPr="00052A30">
        <w:rPr>
          <w:rFonts w:cs="Arial"/>
        </w:rPr>
        <w:t>&lt;path&gt;/UniDesign --command=ProteinDesign --enzyme --pdb=</w:t>
      </w:r>
      <w:r w:rsidR="003F0A3C" w:rsidRPr="00052A30">
        <w:rPr>
          <w:rFonts w:cs="Arial"/>
        </w:rPr>
        <w:t>enzyme</w:t>
      </w:r>
      <w:r w:rsidRPr="00052A30">
        <w:rPr>
          <w:rFonts w:cs="Arial"/>
        </w:rPr>
        <w:t>.pdb --mol2=</w:t>
      </w:r>
      <w:r w:rsidR="003F0A3C" w:rsidRPr="00052A30">
        <w:rPr>
          <w:rFonts w:cs="Arial"/>
        </w:rPr>
        <w:t>LIG</w:t>
      </w:r>
      <w:r w:rsidRPr="00052A30">
        <w:rPr>
          <w:rFonts w:cs="Arial"/>
        </w:rPr>
        <w:t>.mol2 --resfile=RESFILE.txt --lig_param=</w:t>
      </w:r>
      <w:r w:rsidR="003F0A3C" w:rsidRPr="00052A30">
        <w:rPr>
          <w:rFonts w:cs="Arial"/>
        </w:rPr>
        <w:t>LIG</w:t>
      </w:r>
      <w:r w:rsidRPr="00052A30">
        <w:rPr>
          <w:rFonts w:cs="Arial"/>
        </w:rPr>
        <w:t>_PARAM.prm --lig_topo=</w:t>
      </w:r>
      <w:r w:rsidR="003F0A3C" w:rsidRPr="00052A30">
        <w:rPr>
          <w:rFonts w:cs="Arial"/>
        </w:rPr>
        <w:t>LIG</w:t>
      </w:r>
      <w:r w:rsidRPr="00052A30">
        <w:rPr>
          <w:rFonts w:cs="Arial"/>
        </w:rPr>
        <w:t>_TOPO.inp --lig_catacons=</w:t>
      </w:r>
      <w:r w:rsidR="003F0A3C" w:rsidRPr="00052A30">
        <w:rPr>
          <w:rFonts w:cs="Arial"/>
        </w:rPr>
        <w:t>LIG</w:t>
      </w:r>
      <w:r w:rsidRPr="00052A30">
        <w:rPr>
          <w:rFonts w:cs="Arial"/>
        </w:rPr>
        <w:t>_CATACONS.txt --read_lig_poses=</w:t>
      </w:r>
      <w:r w:rsidR="003F0A3C" w:rsidRPr="00052A30">
        <w:rPr>
          <w:rFonts w:cs="Arial"/>
        </w:rPr>
        <w:t>LIG</w:t>
      </w:r>
      <w:r w:rsidRPr="00052A30">
        <w:rPr>
          <w:rFonts w:cs="Arial"/>
        </w:rPr>
        <w:t>_POSES_VDW20.txt --ntraj=5 --wbind=1.0</w:t>
      </w:r>
    </w:p>
    <w:p w14:paraId="0C5D7AFF" w14:textId="77777777" w:rsidR="00FB0201" w:rsidRPr="00052A30" w:rsidRDefault="00FB0201" w:rsidP="00121E5B">
      <w:pPr>
        <w:ind w:firstLine="420"/>
        <w:jc w:val="left"/>
        <w:rPr>
          <w:rFonts w:cs="Arial"/>
        </w:rPr>
      </w:pPr>
    </w:p>
    <w:p w14:paraId="26C815A6" w14:textId="7507D91E" w:rsidR="00121E5B" w:rsidRPr="00052A30" w:rsidRDefault="00121E5B" w:rsidP="00121E5B">
      <w:pPr>
        <w:ind w:firstLine="420"/>
        <w:jc w:val="left"/>
        <w:rPr>
          <w:rFonts w:cs="Arial"/>
        </w:rPr>
      </w:pPr>
      <w:r w:rsidRPr="00052A30">
        <w:rPr>
          <w:rFonts w:cs="Arial"/>
        </w:rPr>
        <w:t>where --ntraj=5 specifies that five independent design simulation trajectories will be carried out. The</w:t>
      </w:r>
      <w:r w:rsidR="0015767D" w:rsidRPr="00052A30">
        <w:rPr>
          <w:rFonts w:cs="Arial"/>
        </w:rPr>
        <w:t xml:space="preserve"> </w:t>
      </w:r>
      <w:r w:rsidRPr="00052A30">
        <w:rPr>
          <w:rFonts w:cs="Arial"/>
        </w:rPr>
        <w:t xml:space="preserve">--wbind=1.0 option </w:t>
      </w:r>
      <w:r w:rsidR="0015767D" w:rsidRPr="00052A30">
        <w:rPr>
          <w:rFonts w:cs="Arial"/>
        </w:rPr>
        <w:t>specifies</w:t>
      </w:r>
      <w:r w:rsidRPr="00052A30">
        <w:rPr>
          <w:rFonts w:cs="Arial"/>
        </w:rPr>
        <w:t xml:space="preserve"> that the interaction energy between enzyme and ligand is scaled by a factor of one (the default value).</w:t>
      </w:r>
    </w:p>
    <w:p w14:paraId="189A9637" w14:textId="606B9935" w:rsidR="00150B89" w:rsidRPr="00052A30" w:rsidRDefault="00121E5B" w:rsidP="0015767D">
      <w:pPr>
        <w:ind w:firstLine="420"/>
        <w:jc w:val="left"/>
        <w:rPr>
          <w:rFonts w:cs="Arial"/>
        </w:rPr>
      </w:pPr>
      <w:r w:rsidRPr="00052A30">
        <w:rPr>
          <w:rFonts w:cs="Arial"/>
        </w:rPr>
        <w:t xml:space="preserve">The following result files will be generated by UniDesign: </w:t>
      </w:r>
      <w:r w:rsidR="0015767D" w:rsidRPr="00052A30">
        <w:rPr>
          <w:rFonts w:cs="Arial"/>
        </w:rPr>
        <w:t>XXXX</w:t>
      </w:r>
      <w:r w:rsidRPr="00052A30">
        <w:rPr>
          <w:rFonts w:cs="Arial"/>
        </w:rPr>
        <w:t xml:space="preserve">_bestseqs.txt, </w:t>
      </w:r>
      <w:r w:rsidR="0015767D" w:rsidRPr="00052A30">
        <w:rPr>
          <w:rFonts w:cs="Arial"/>
        </w:rPr>
        <w:t>XXXX</w:t>
      </w:r>
      <w:r w:rsidRPr="00052A30">
        <w:rPr>
          <w:rFonts w:cs="Arial"/>
        </w:rPr>
        <w:t xml:space="preserve">_beststruct000[1–5].pdb, </w:t>
      </w:r>
      <w:r w:rsidR="0015767D" w:rsidRPr="00052A30">
        <w:rPr>
          <w:rFonts w:cs="Arial"/>
        </w:rPr>
        <w:t>XXXX</w:t>
      </w:r>
      <w:r w:rsidRPr="00052A30">
        <w:rPr>
          <w:rFonts w:cs="Arial"/>
        </w:rPr>
        <w:t xml:space="preserve">_bestlig000[1–5].mol2, </w:t>
      </w:r>
      <w:r w:rsidR="0015767D" w:rsidRPr="00052A30">
        <w:rPr>
          <w:rFonts w:cs="Arial"/>
        </w:rPr>
        <w:t>XXXX</w:t>
      </w:r>
      <w:r w:rsidRPr="00052A30">
        <w:rPr>
          <w:rFonts w:cs="Arial"/>
        </w:rPr>
        <w:t xml:space="preserve">_bestsites000[1–5].pdb, and </w:t>
      </w:r>
      <w:r w:rsidR="0015767D" w:rsidRPr="00052A30">
        <w:rPr>
          <w:rFonts w:cs="Arial"/>
        </w:rPr>
        <w:t>XXXX</w:t>
      </w:r>
      <w:r w:rsidRPr="00052A30">
        <w:rPr>
          <w:rFonts w:cs="Arial"/>
        </w:rPr>
        <w:t xml:space="preserve">_bestmutsites000[1–5].pdb. </w:t>
      </w:r>
      <w:r w:rsidR="0015767D" w:rsidRPr="00052A30">
        <w:rPr>
          <w:rFonts w:cs="Arial"/>
        </w:rPr>
        <w:t>XXXX</w:t>
      </w:r>
      <w:r w:rsidRPr="00052A30">
        <w:rPr>
          <w:rFonts w:cs="Arial"/>
        </w:rPr>
        <w:t xml:space="preserve">_bestseqs.txt records overall the five designed sequences with total and interaction energy (in UniDesign energy units), whereas the </w:t>
      </w:r>
      <w:r w:rsidR="0015767D" w:rsidRPr="00052A30">
        <w:rPr>
          <w:rFonts w:cs="Arial"/>
        </w:rPr>
        <w:t>XXXX</w:t>
      </w:r>
      <w:r w:rsidRPr="00052A30">
        <w:rPr>
          <w:rFonts w:cs="Arial"/>
        </w:rPr>
        <w:t xml:space="preserve">_beststruct000[1–5].pdb, </w:t>
      </w:r>
      <w:r w:rsidR="0015767D" w:rsidRPr="00052A30">
        <w:rPr>
          <w:rFonts w:cs="Arial"/>
        </w:rPr>
        <w:t>XXXX</w:t>
      </w:r>
      <w:r w:rsidRPr="00052A30">
        <w:rPr>
          <w:rFonts w:cs="Arial"/>
        </w:rPr>
        <w:t xml:space="preserve">_bestlig000[1–5].mol2, </w:t>
      </w:r>
      <w:r w:rsidR="0015767D" w:rsidRPr="00052A30">
        <w:rPr>
          <w:rFonts w:cs="Arial"/>
        </w:rPr>
        <w:t>XXXX</w:t>
      </w:r>
      <w:r w:rsidRPr="00052A30">
        <w:rPr>
          <w:rFonts w:cs="Arial"/>
        </w:rPr>
        <w:t xml:space="preserve">_bestsites000[1–5].pdb, and </w:t>
      </w:r>
      <w:r w:rsidR="0015767D" w:rsidRPr="00052A30">
        <w:rPr>
          <w:rFonts w:cs="Arial"/>
        </w:rPr>
        <w:t>XXXX</w:t>
      </w:r>
      <w:r w:rsidRPr="00052A30">
        <w:rPr>
          <w:rFonts w:cs="Arial"/>
        </w:rPr>
        <w:t>_bestmutsites000[1–5].pdb record the structure models for protein, ligand, all design sites, and mutable sites, respectively. These data files were used for analysis, enzyme variant selection, and data visualization. Among the five independent designs, the one with the lowest total energy was taken as the best design and its interaction score was considered as the enzyme–</w:t>
      </w:r>
      <w:r w:rsidR="0015767D" w:rsidRPr="00052A30">
        <w:rPr>
          <w:rFonts w:cs="Arial"/>
        </w:rPr>
        <w:t>ligand</w:t>
      </w:r>
      <w:r w:rsidRPr="00052A30">
        <w:rPr>
          <w:rFonts w:cs="Arial"/>
        </w:rPr>
        <w:t xml:space="preserve"> interaction energy.</w:t>
      </w:r>
    </w:p>
    <w:p w14:paraId="19E7B974" w14:textId="77777777" w:rsidR="008B11BA" w:rsidRPr="00052A30" w:rsidRDefault="00A10BC1" w:rsidP="003775E4">
      <w:pPr>
        <w:pStyle w:val="Heading3"/>
        <w:jc w:val="left"/>
        <w:rPr>
          <w:rFonts w:cs="Arial"/>
        </w:rPr>
      </w:pPr>
      <w:bookmarkStart w:id="19" w:name="_Toc138951370"/>
      <w:r w:rsidRPr="00052A30">
        <w:rPr>
          <w:rFonts w:cs="Arial"/>
        </w:rPr>
        <w:lastRenderedPageBreak/>
        <w:t xml:space="preserve">Design </w:t>
      </w:r>
      <w:r w:rsidR="008B11BA" w:rsidRPr="00052A30">
        <w:rPr>
          <w:rFonts w:cs="Arial"/>
        </w:rPr>
        <w:t>protein side-chain packing</w:t>
      </w:r>
      <w:bookmarkEnd w:id="19"/>
    </w:p>
    <w:p w14:paraId="2314E421" w14:textId="4F6160F4" w:rsidR="00C06F45" w:rsidRPr="00052A30" w:rsidRDefault="00C06F45" w:rsidP="00C06F45">
      <w:pPr>
        <w:jc w:val="left"/>
        <w:rPr>
          <w:rFonts w:cs="Arial"/>
        </w:rPr>
      </w:pPr>
      <w:r w:rsidRPr="00052A30">
        <w:rPr>
          <w:rFonts w:cs="Arial"/>
        </w:rPr>
        <w:t>&lt;path&gt;/UniDesign --command=ProteinDesign --pdb=xxxx.pdb --wildtype_only</w:t>
      </w:r>
    </w:p>
    <w:p w14:paraId="22B51C6C" w14:textId="77777777" w:rsidR="00C06F45" w:rsidRPr="00052A30" w:rsidRDefault="00C06F45" w:rsidP="00E44E8A">
      <w:pPr>
        <w:ind w:firstLine="420"/>
        <w:jc w:val="left"/>
        <w:rPr>
          <w:rFonts w:cs="Arial"/>
        </w:rPr>
      </w:pPr>
    </w:p>
    <w:p w14:paraId="28DE715C" w14:textId="63746F50" w:rsidR="000D5708" w:rsidRPr="00052A30" w:rsidRDefault="00DD02F1" w:rsidP="00E44E8A">
      <w:pPr>
        <w:ind w:firstLine="420"/>
        <w:jc w:val="left"/>
        <w:rPr>
          <w:rFonts w:cs="Arial"/>
        </w:rPr>
      </w:pPr>
      <w:r w:rsidRPr="00052A30">
        <w:rPr>
          <w:rFonts w:cs="Arial"/>
        </w:rPr>
        <w:t xml:space="preserve">UniDesign </w:t>
      </w:r>
      <w:r w:rsidR="00E44E8A" w:rsidRPr="00052A30">
        <w:rPr>
          <w:rFonts w:cs="Arial"/>
        </w:rPr>
        <w:t>employs</w:t>
      </w:r>
      <w:r w:rsidRPr="00052A30">
        <w:rPr>
          <w:rFonts w:cs="Arial"/>
        </w:rPr>
        <w:t xml:space="preserve"> simulated annealing</w:t>
      </w:r>
      <w:r w:rsidR="00E44E8A" w:rsidRPr="00052A30">
        <w:rPr>
          <w:rFonts w:cs="Arial"/>
        </w:rPr>
        <w:t xml:space="preserve"> Monte Carlo simulation, a stochastic</w:t>
      </w:r>
      <w:r w:rsidRPr="00052A30">
        <w:rPr>
          <w:rFonts w:cs="Arial"/>
        </w:rPr>
        <w:t xml:space="preserve"> algorithm</w:t>
      </w:r>
      <w:r w:rsidR="00E44E8A" w:rsidRPr="00052A30">
        <w:rPr>
          <w:rFonts w:cs="Arial"/>
        </w:rPr>
        <w:t>,</w:t>
      </w:r>
      <w:r w:rsidRPr="00052A30">
        <w:rPr>
          <w:rFonts w:cs="Arial"/>
        </w:rPr>
        <w:t xml:space="preserve"> to do protein design and protein side-chain packing,</w:t>
      </w:r>
      <w:r w:rsidR="001E79C9" w:rsidRPr="00052A30">
        <w:rPr>
          <w:rFonts w:cs="Arial"/>
        </w:rPr>
        <w:t xml:space="preserve"> and</w:t>
      </w:r>
      <w:r w:rsidRPr="00052A30">
        <w:rPr>
          <w:rFonts w:cs="Arial"/>
        </w:rPr>
        <w:t xml:space="preserve"> </w:t>
      </w:r>
      <w:r w:rsidR="000D5708" w:rsidRPr="00052A30">
        <w:rPr>
          <w:rFonts w:cs="Arial"/>
        </w:rPr>
        <w:t>thus different</w:t>
      </w:r>
      <w:r w:rsidRPr="00052A30">
        <w:rPr>
          <w:rFonts w:cs="Arial"/>
        </w:rPr>
        <w:t xml:space="preserve"> models</w:t>
      </w:r>
      <w:r w:rsidR="000D5708" w:rsidRPr="00052A30">
        <w:rPr>
          <w:rFonts w:cs="Arial"/>
        </w:rPr>
        <w:t xml:space="preserve"> (i.e., different side-chain configurations)</w:t>
      </w:r>
      <w:r w:rsidRPr="00052A30">
        <w:rPr>
          <w:rFonts w:cs="Arial"/>
        </w:rPr>
        <w:t xml:space="preserve"> may be generated </w:t>
      </w:r>
      <w:r w:rsidR="001E79C9" w:rsidRPr="00052A30">
        <w:rPr>
          <w:rFonts w:cs="Arial"/>
        </w:rPr>
        <w:t xml:space="preserve">in </w:t>
      </w:r>
      <w:r w:rsidR="000D5708" w:rsidRPr="00052A30">
        <w:rPr>
          <w:rFonts w:cs="Arial"/>
        </w:rPr>
        <w:t xml:space="preserve">distinct </w:t>
      </w:r>
      <w:r w:rsidRPr="00052A30">
        <w:rPr>
          <w:rFonts w:cs="Arial"/>
        </w:rPr>
        <w:t xml:space="preserve">runs. </w:t>
      </w:r>
      <w:r w:rsidR="000D5708" w:rsidRPr="00052A30">
        <w:rPr>
          <w:rFonts w:cs="Arial"/>
        </w:rPr>
        <w:t>This feature is useful</w:t>
      </w:r>
      <w:r w:rsidR="00714D15" w:rsidRPr="00052A30">
        <w:rPr>
          <w:rFonts w:cs="Arial"/>
        </w:rPr>
        <w:t xml:space="preserve"> when it is necessary to investigate an ensemble of models for highly dynamic proteins such as intrinsically disordered proteins (IDPs)</w:t>
      </w:r>
      <w:r w:rsidR="000D5708" w:rsidRPr="00052A30">
        <w:rPr>
          <w:rFonts w:cs="Arial"/>
        </w:rPr>
        <w:t>.</w:t>
      </w:r>
    </w:p>
    <w:p w14:paraId="64E7B3F6" w14:textId="2BC742BC" w:rsidR="00DD02F1" w:rsidRPr="00052A30" w:rsidRDefault="000D5708" w:rsidP="00E44E8A">
      <w:pPr>
        <w:ind w:firstLine="420"/>
        <w:jc w:val="left"/>
        <w:rPr>
          <w:rFonts w:cs="Arial"/>
        </w:rPr>
      </w:pPr>
      <w:r w:rsidRPr="00052A30">
        <w:rPr>
          <w:rFonts w:cs="Arial"/>
        </w:rPr>
        <w:t>On the other hand, one</w:t>
      </w:r>
      <w:r w:rsidR="00DD02F1" w:rsidRPr="00052A30">
        <w:rPr>
          <w:rFonts w:cs="Arial"/>
        </w:rPr>
        <w:t xml:space="preserve"> can run</w:t>
      </w:r>
      <w:r w:rsidR="0075194C" w:rsidRPr="00052A30">
        <w:rPr>
          <w:rFonts w:cs="Arial"/>
        </w:rPr>
        <w:t xml:space="preserve"> my</w:t>
      </w:r>
      <w:r w:rsidR="00DD02F1" w:rsidRPr="00052A30">
        <w:rPr>
          <w:rFonts w:cs="Arial"/>
        </w:rPr>
        <w:t xml:space="preserve"> </w:t>
      </w:r>
      <w:hyperlink r:id="rId14" w:history="1">
        <w:r w:rsidR="00DD02F1" w:rsidRPr="00052A30">
          <w:rPr>
            <w:rStyle w:val="Hyperlink"/>
            <w:rFonts w:cs="Arial"/>
          </w:rPr>
          <w:t>FASPR</w:t>
        </w:r>
      </w:hyperlink>
      <w:r w:rsidR="0075194C" w:rsidRPr="00052A30">
        <w:rPr>
          <w:rFonts w:cs="Arial"/>
        </w:rPr>
        <w:t xml:space="preserve"> program</w:t>
      </w:r>
      <w:hyperlink w:anchor="_ENREF_9" w:tooltip="Huang, 2020 #2629" w:history="1">
        <w:r w:rsidR="00052A30" w:rsidRPr="00052A30">
          <w:rPr>
            <w:rFonts w:cs="Arial"/>
          </w:rPr>
          <w:fldChar w:fldCharType="begin"/>
        </w:r>
        <w:r w:rsidR="00052A30" w:rsidRPr="00052A30">
          <w:rPr>
            <w:rFonts w:cs="Arial"/>
          </w:rPr>
          <w:instrText xml:space="preserve"> ADDIN EN.CITE &lt;EndNote&gt;&lt;Cite&gt;&lt;Author&gt;Huang&lt;/Author&gt;&lt;Year&gt;2020&lt;/Year&gt;&lt;RecNum&gt;2629&lt;/RecNum&gt;&lt;DisplayText&gt;&lt;style face="superscript"&gt;9&lt;/style&gt;&lt;/DisplayText&gt;&lt;record&gt;&lt;rec-number&gt;2629&lt;/rec-number&gt;&lt;foreign-keys&gt;&lt;key app="EN" db-id="traazpwagsfez5e0exnpt0d8expdw5wee5dv" timestamp="1590980078"&gt;2629&lt;/key&gt;&lt;/foreign-keys&gt;&lt;ref-type name="Journal Article"&gt;17&lt;/ref-type&gt;&lt;contributors&gt;&lt;authors&gt;&lt;author&gt;Huang, X.&lt;/author&gt;&lt;author&gt;Pearce, R.&lt;/author&gt;&lt;author&gt;Zhang, Y.&lt;/author&gt;&lt;/authors&gt;&lt;/contributors&gt;&lt;titles&gt;&lt;title&gt;FASPR: an open-source tool for fast and accurate protein side-chain packing&lt;/title&gt;&lt;secondary-title&gt;Bioinformatics&lt;/secondary-title&gt;&lt;/titles&gt;&lt;periodical&gt;&lt;full-title&gt;Bioinformatics&lt;/full-title&gt;&lt;abbr-1&gt;Bioinformatics&lt;/abbr-1&gt;&lt;abbr-2&gt;Bioinformatics&lt;/abbr-2&gt;&lt;/periodical&gt;&lt;pages&gt;3758-3765&lt;/pages&gt;&lt;volume&gt;36&lt;/volume&gt;&lt;dates&gt;&lt;year&gt;2020&lt;/year&gt;&lt;/dates&gt;&lt;urls&gt;&lt;/urls&gt;&lt;electronic-resource-num&gt;10.1093/bioinformatics/btaa234&lt;/electronic-resource-num&gt;&lt;research-notes&gt;FASPR&lt;/research-notes&gt;&lt;/record&gt;&lt;/Cite&gt;&lt;/EndNote&gt;</w:instrText>
        </w:r>
        <w:r w:rsidR="00052A30" w:rsidRPr="00052A30">
          <w:rPr>
            <w:rFonts w:cs="Arial"/>
          </w:rPr>
          <w:fldChar w:fldCharType="separate"/>
        </w:r>
        <w:r w:rsidR="00052A30" w:rsidRPr="00052A30">
          <w:rPr>
            <w:rFonts w:cs="Arial"/>
            <w:noProof/>
            <w:vertAlign w:val="superscript"/>
          </w:rPr>
          <w:t>9</w:t>
        </w:r>
        <w:r w:rsidR="00052A30" w:rsidRPr="00052A30">
          <w:rPr>
            <w:rFonts w:cs="Arial"/>
          </w:rPr>
          <w:fldChar w:fldCharType="end"/>
        </w:r>
      </w:hyperlink>
      <w:r w:rsidR="00DD02F1" w:rsidRPr="00052A30">
        <w:rPr>
          <w:rFonts w:cs="Arial"/>
        </w:rPr>
        <w:t xml:space="preserve"> </w:t>
      </w:r>
      <w:r w:rsidR="0075194C" w:rsidRPr="00052A30">
        <w:rPr>
          <w:rFonts w:cs="Arial"/>
        </w:rPr>
        <w:t>for protein side-chain packing when a deterministic model is preferred</w:t>
      </w:r>
      <w:r w:rsidR="00DD02F1" w:rsidRPr="00052A30">
        <w:rPr>
          <w:rFonts w:cs="Arial"/>
        </w:rPr>
        <w:t xml:space="preserve">. FASPR is the most effective and efficient packer </w:t>
      </w:r>
      <w:r w:rsidR="0075194C" w:rsidRPr="00052A30">
        <w:rPr>
          <w:rFonts w:cs="Arial"/>
        </w:rPr>
        <w:t>among many others</w:t>
      </w:r>
      <w:r w:rsidR="00DD02F1" w:rsidRPr="00052A30">
        <w:rPr>
          <w:rFonts w:cs="Arial"/>
        </w:rPr>
        <w:t xml:space="preserve">. </w:t>
      </w:r>
    </w:p>
    <w:p w14:paraId="27EFD151" w14:textId="77777777" w:rsidR="008B11BA" w:rsidRPr="00052A30" w:rsidRDefault="00A10BC1" w:rsidP="003775E4">
      <w:pPr>
        <w:pStyle w:val="Heading2"/>
        <w:jc w:val="left"/>
        <w:rPr>
          <w:rFonts w:cs="Arial"/>
        </w:rPr>
      </w:pPr>
      <w:bookmarkStart w:id="20" w:name="_Toc138951371"/>
      <w:r w:rsidRPr="00052A30">
        <w:rPr>
          <w:rFonts w:cs="Arial"/>
        </w:rPr>
        <w:t>R</w:t>
      </w:r>
      <w:r w:rsidR="008B11BA" w:rsidRPr="00052A30">
        <w:rPr>
          <w:rFonts w:cs="Arial"/>
        </w:rPr>
        <w:t xml:space="preserve">epair </w:t>
      </w:r>
      <w:r w:rsidR="00CD1547" w:rsidRPr="00052A30">
        <w:rPr>
          <w:rFonts w:cs="Arial"/>
        </w:rPr>
        <w:t>incomplete</w:t>
      </w:r>
      <w:r w:rsidR="008B11BA" w:rsidRPr="00052A30">
        <w:rPr>
          <w:rFonts w:cs="Arial"/>
        </w:rPr>
        <w:t xml:space="preserve"> protein side chain</w:t>
      </w:r>
      <w:bookmarkEnd w:id="20"/>
    </w:p>
    <w:p w14:paraId="723EECB7" w14:textId="3F7976BE" w:rsidR="00C06F45" w:rsidRPr="00052A30" w:rsidRDefault="00C06F45" w:rsidP="00C06F45">
      <w:pPr>
        <w:jc w:val="left"/>
        <w:rPr>
          <w:rFonts w:cs="Arial"/>
        </w:rPr>
      </w:pPr>
      <w:r w:rsidRPr="00052A30">
        <w:rPr>
          <w:rFonts w:cs="Arial"/>
        </w:rPr>
        <w:t>&lt;path&gt;/UniDesign --command=RepairStructure --pdb=</w:t>
      </w:r>
      <w:r w:rsidR="00C83805" w:rsidRPr="00052A30">
        <w:rPr>
          <w:rFonts w:cs="Arial"/>
        </w:rPr>
        <w:t>XXXX</w:t>
      </w:r>
      <w:r w:rsidRPr="00052A30">
        <w:rPr>
          <w:rFonts w:cs="Arial"/>
        </w:rPr>
        <w:t>.pdb</w:t>
      </w:r>
    </w:p>
    <w:p w14:paraId="326AEB60" w14:textId="77777777" w:rsidR="00C06F45" w:rsidRPr="00052A30" w:rsidRDefault="00C06F45" w:rsidP="00F51C95">
      <w:pPr>
        <w:ind w:firstLine="420"/>
        <w:jc w:val="left"/>
        <w:rPr>
          <w:rFonts w:cs="Arial"/>
        </w:rPr>
      </w:pPr>
    </w:p>
    <w:p w14:paraId="23EC7223" w14:textId="245BD674" w:rsidR="00B67E7C" w:rsidRPr="00052A30" w:rsidRDefault="00CD1547" w:rsidP="00F51C95">
      <w:pPr>
        <w:ind w:firstLine="420"/>
        <w:jc w:val="left"/>
        <w:rPr>
          <w:rFonts w:cs="Arial"/>
        </w:rPr>
      </w:pPr>
      <w:r w:rsidRPr="00052A30">
        <w:rPr>
          <w:rFonts w:cs="Arial"/>
        </w:rPr>
        <w:t>UniDesign</w:t>
      </w:r>
      <w:r w:rsidR="00714D15" w:rsidRPr="00052A30">
        <w:rPr>
          <w:rFonts w:cs="Arial"/>
        </w:rPr>
        <w:t xml:space="preserve"> can</w:t>
      </w:r>
      <w:r w:rsidRPr="00052A30">
        <w:rPr>
          <w:rFonts w:cs="Arial"/>
        </w:rPr>
        <w:t xml:space="preserve"> </w:t>
      </w:r>
      <w:r w:rsidR="00714D15" w:rsidRPr="00052A30">
        <w:rPr>
          <w:rFonts w:cs="Arial"/>
        </w:rPr>
        <w:t>be used to</w:t>
      </w:r>
      <w:r w:rsidRPr="00052A30">
        <w:rPr>
          <w:rFonts w:cs="Arial"/>
        </w:rPr>
        <w:t xml:space="preserve"> repair and optimize the</w:t>
      </w:r>
      <w:r w:rsidR="00F51C95" w:rsidRPr="00052A30">
        <w:rPr>
          <w:rFonts w:cs="Arial"/>
        </w:rPr>
        <w:t xml:space="preserve"> sidechain</w:t>
      </w:r>
      <w:r w:rsidRPr="00052A30">
        <w:rPr>
          <w:rFonts w:cs="Arial"/>
        </w:rPr>
        <w:t xml:space="preserve"> conformation</w:t>
      </w:r>
      <w:r w:rsidR="00F51C95" w:rsidRPr="00052A30">
        <w:rPr>
          <w:rFonts w:cs="Arial"/>
        </w:rPr>
        <w:t>s</w:t>
      </w:r>
      <w:r w:rsidRPr="00052A30">
        <w:rPr>
          <w:rFonts w:cs="Arial"/>
        </w:rPr>
        <w:t xml:space="preserve"> of </w:t>
      </w:r>
      <w:r w:rsidR="00F51C95" w:rsidRPr="00052A30">
        <w:rPr>
          <w:rFonts w:cs="Arial"/>
        </w:rPr>
        <w:t>amino acids</w:t>
      </w:r>
      <w:r w:rsidRPr="00052A30">
        <w:rPr>
          <w:rFonts w:cs="Arial"/>
        </w:rPr>
        <w:t xml:space="preserve"> with missing</w:t>
      </w:r>
      <w:r w:rsidR="00F51C95" w:rsidRPr="00052A30">
        <w:rPr>
          <w:rFonts w:cs="Arial"/>
        </w:rPr>
        <w:t xml:space="preserve"> heavy atoms,</w:t>
      </w:r>
      <w:r w:rsidRPr="00052A30">
        <w:rPr>
          <w:rFonts w:cs="Arial"/>
        </w:rPr>
        <w:t xml:space="preserve"> </w:t>
      </w:r>
      <w:r w:rsidR="003200E5" w:rsidRPr="00052A30">
        <w:rPr>
          <w:rFonts w:cs="Arial"/>
        </w:rPr>
        <w:t>without</w:t>
      </w:r>
      <w:r w:rsidR="00F51C95" w:rsidRPr="00052A30">
        <w:rPr>
          <w:rFonts w:cs="Arial"/>
        </w:rPr>
        <w:t xml:space="preserve"> disturbing</w:t>
      </w:r>
      <w:r w:rsidR="003200E5" w:rsidRPr="00052A30">
        <w:rPr>
          <w:rFonts w:cs="Arial"/>
        </w:rPr>
        <w:t xml:space="preserve"> other amino acids.</w:t>
      </w:r>
    </w:p>
    <w:p w14:paraId="40E37D29" w14:textId="77777777" w:rsidR="008B11BA" w:rsidRPr="00052A30" w:rsidRDefault="00A10BC1" w:rsidP="003775E4">
      <w:pPr>
        <w:pStyle w:val="Heading2"/>
        <w:jc w:val="left"/>
        <w:rPr>
          <w:rFonts w:cs="Arial"/>
        </w:rPr>
      </w:pPr>
      <w:bookmarkStart w:id="21" w:name="_Toc138951372"/>
      <w:r w:rsidRPr="00052A30">
        <w:rPr>
          <w:rFonts w:cs="Arial"/>
        </w:rPr>
        <w:t>P</w:t>
      </w:r>
      <w:r w:rsidR="008B11BA" w:rsidRPr="00052A30">
        <w:rPr>
          <w:rFonts w:cs="Arial"/>
        </w:rPr>
        <w:t>rotein structure energy minimization</w:t>
      </w:r>
      <w:bookmarkEnd w:id="21"/>
    </w:p>
    <w:p w14:paraId="2925D0F5" w14:textId="6E11A7F1" w:rsidR="00C83805" w:rsidRPr="00052A30" w:rsidRDefault="00C83805" w:rsidP="00C83805">
      <w:pPr>
        <w:jc w:val="left"/>
        <w:rPr>
          <w:rFonts w:cs="Arial"/>
        </w:rPr>
      </w:pPr>
      <w:r w:rsidRPr="00052A30">
        <w:rPr>
          <w:rFonts w:cs="Arial"/>
        </w:rPr>
        <w:t>&lt;path&gt;/UniDesign --command=Minimize --pdb=XXXX.pdb</w:t>
      </w:r>
    </w:p>
    <w:p w14:paraId="3E172F70" w14:textId="77777777" w:rsidR="00C83805" w:rsidRPr="00052A30" w:rsidRDefault="00C83805" w:rsidP="00BA49A3">
      <w:pPr>
        <w:ind w:firstLine="420"/>
        <w:jc w:val="left"/>
        <w:rPr>
          <w:rFonts w:cs="Arial"/>
        </w:rPr>
      </w:pPr>
    </w:p>
    <w:p w14:paraId="2F1F53EF" w14:textId="31CD398E" w:rsidR="00755F8C" w:rsidRPr="00052A30" w:rsidRDefault="003200E5" w:rsidP="00BA49A3">
      <w:pPr>
        <w:ind w:firstLine="420"/>
        <w:jc w:val="left"/>
        <w:rPr>
          <w:rFonts w:cs="Arial"/>
        </w:rPr>
      </w:pPr>
      <w:r w:rsidRPr="00052A30">
        <w:rPr>
          <w:rFonts w:cs="Arial"/>
        </w:rPr>
        <w:t>UniDesign</w:t>
      </w:r>
      <w:r w:rsidR="002F7FE2" w:rsidRPr="00052A30">
        <w:rPr>
          <w:rFonts w:cs="Arial"/>
        </w:rPr>
        <w:t xml:space="preserve"> can be used to optimize the sidechain conformations of all amino acids to remove/reduce steric clashes, based on the fixed protein backbone</w:t>
      </w:r>
      <w:r w:rsidRPr="00052A30">
        <w:rPr>
          <w:rFonts w:cs="Arial"/>
        </w:rPr>
        <w:t>.</w:t>
      </w:r>
      <w:r w:rsidR="002F7FE2" w:rsidRPr="00052A30">
        <w:rPr>
          <w:rFonts w:cs="Arial"/>
        </w:rPr>
        <w:t xml:space="preserve"> One can run the RepairStructure command first if the structure has incomplete residues</w:t>
      </w:r>
      <w:r w:rsidR="00BA49A3" w:rsidRPr="00052A30">
        <w:rPr>
          <w:rFonts w:cs="Arial"/>
        </w:rPr>
        <w:t>, and then run Minimize to reduce the probable clashes in the whole protein.</w:t>
      </w:r>
    </w:p>
    <w:p w14:paraId="5FE3B317" w14:textId="77777777" w:rsidR="008B11BA" w:rsidRPr="00052A30" w:rsidRDefault="00A10BC1" w:rsidP="003775E4">
      <w:pPr>
        <w:pStyle w:val="Heading2"/>
        <w:jc w:val="left"/>
        <w:rPr>
          <w:rFonts w:cs="Arial"/>
        </w:rPr>
      </w:pPr>
      <w:bookmarkStart w:id="22" w:name="_Toc138951373"/>
      <w:r w:rsidRPr="00052A30">
        <w:rPr>
          <w:rFonts w:cs="Arial"/>
        </w:rPr>
        <w:t>B</w:t>
      </w:r>
      <w:r w:rsidR="008B11BA" w:rsidRPr="00052A30">
        <w:rPr>
          <w:rFonts w:cs="Arial"/>
        </w:rPr>
        <w:t>uild mutant struc</w:t>
      </w:r>
      <w:r w:rsidR="00822A73" w:rsidRPr="00052A30">
        <w:rPr>
          <w:rFonts w:cs="Arial"/>
        </w:rPr>
        <w:t>t</w:t>
      </w:r>
      <w:r w:rsidR="008B11BA" w:rsidRPr="00052A30">
        <w:rPr>
          <w:rFonts w:cs="Arial"/>
        </w:rPr>
        <w:t>ure model</w:t>
      </w:r>
      <w:bookmarkEnd w:id="22"/>
    </w:p>
    <w:p w14:paraId="434469A6" w14:textId="49A6631B" w:rsidR="00924410" w:rsidRPr="00052A30" w:rsidRDefault="00924410" w:rsidP="00924410">
      <w:pPr>
        <w:jc w:val="left"/>
        <w:rPr>
          <w:rFonts w:cs="Arial"/>
        </w:rPr>
      </w:pPr>
      <w:r w:rsidRPr="00052A30">
        <w:rPr>
          <w:rFonts w:cs="Arial"/>
        </w:rPr>
        <w:t>&lt;path&gt;/UniDesign --command=BuildMutant --pdb=protein.pdb --mutant_file=muts.txt</w:t>
      </w:r>
    </w:p>
    <w:p w14:paraId="711133B6" w14:textId="77777777" w:rsidR="00924410" w:rsidRPr="00052A30" w:rsidRDefault="00924410" w:rsidP="008678B6">
      <w:pPr>
        <w:ind w:firstLine="420"/>
        <w:jc w:val="left"/>
        <w:rPr>
          <w:rFonts w:cs="Arial"/>
        </w:rPr>
      </w:pPr>
    </w:p>
    <w:p w14:paraId="36EB5131" w14:textId="1C6A54F0" w:rsidR="00822A73" w:rsidRPr="00052A30" w:rsidRDefault="007376F3" w:rsidP="008678B6">
      <w:pPr>
        <w:ind w:firstLine="420"/>
        <w:jc w:val="left"/>
        <w:rPr>
          <w:rFonts w:cs="Arial"/>
        </w:rPr>
      </w:pPr>
      <w:r w:rsidRPr="00052A30">
        <w:rPr>
          <w:rFonts w:cs="Arial"/>
        </w:rPr>
        <w:t xml:space="preserve">The mutants are listed in </w:t>
      </w:r>
      <w:r w:rsidR="00BA49A3" w:rsidRPr="00052A30">
        <w:rPr>
          <w:rFonts w:cs="Arial"/>
        </w:rPr>
        <w:t>muts.txt</w:t>
      </w:r>
      <w:r w:rsidR="00B72D7E" w:rsidRPr="00052A30">
        <w:rPr>
          <w:rFonts w:cs="Arial"/>
        </w:rPr>
        <w:t>, in which each line records one mutant. A mutation is written</w:t>
      </w:r>
      <w:r w:rsidRPr="00052A30">
        <w:rPr>
          <w:rFonts w:cs="Arial"/>
        </w:rPr>
        <w:t xml:space="preserve"> in the format of </w:t>
      </w:r>
      <w:r w:rsidR="00BA49A3" w:rsidRPr="00052A30">
        <w:rPr>
          <w:rFonts w:cs="Arial"/>
        </w:rPr>
        <w:t>{1-letter native amino acid}{chain ID}{</w:t>
      </w:r>
      <w:r w:rsidR="00B72D7E" w:rsidRPr="00052A30">
        <w:rPr>
          <w:rFonts w:cs="Arial"/>
        </w:rPr>
        <w:t>amino acid position in the chain</w:t>
      </w:r>
      <w:r w:rsidR="00BA49A3" w:rsidRPr="00052A30">
        <w:rPr>
          <w:rFonts w:cs="Arial"/>
        </w:rPr>
        <w:t>}{</w:t>
      </w:r>
      <w:r w:rsidR="00B72D7E" w:rsidRPr="00052A30">
        <w:rPr>
          <w:rFonts w:cs="Arial"/>
        </w:rPr>
        <w:t>1-letter mutated amino acid</w:t>
      </w:r>
      <w:r w:rsidR="00BA49A3" w:rsidRPr="00052A30">
        <w:rPr>
          <w:rFonts w:cs="Arial"/>
        </w:rPr>
        <w:t>}</w:t>
      </w:r>
      <w:r w:rsidR="00B72D7E" w:rsidRPr="00052A30">
        <w:rPr>
          <w:rFonts w:cs="Arial"/>
        </w:rPr>
        <w:t>, e.g. QA22D. A mult</w:t>
      </w:r>
      <w:r w:rsidR="005E172A" w:rsidRPr="00052A30">
        <w:rPr>
          <w:rFonts w:cs="Arial"/>
        </w:rPr>
        <w:t>i-point</w:t>
      </w:r>
      <w:r w:rsidR="00B72D7E" w:rsidRPr="00052A30">
        <w:rPr>
          <w:rFonts w:cs="Arial"/>
        </w:rPr>
        <w:t xml:space="preserve"> mutant </w:t>
      </w:r>
      <w:r w:rsidR="008678B6" w:rsidRPr="00052A30">
        <w:rPr>
          <w:rFonts w:cs="Arial"/>
        </w:rPr>
        <w:t>is the combination of multiple single-point mutations join</w:t>
      </w:r>
      <w:r w:rsidR="005E172A" w:rsidRPr="00052A30">
        <w:rPr>
          <w:rFonts w:cs="Arial"/>
        </w:rPr>
        <w:t>ed</w:t>
      </w:r>
      <w:r w:rsidR="008678B6" w:rsidRPr="00052A30">
        <w:rPr>
          <w:rFonts w:cs="Arial"/>
        </w:rPr>
        <w:t xml:space="preserve"> with the “,” symbols. Each line is ended with a “;”. This mutant file format is also used by FoldX. A typical UniDesign mutant file is as follows:</w:t>
      </w:r>
    </w:p>
    <w:p w14:paraId="01B89302" w14:textId="77777777" w:rsidR="00924410" w:rsidRPr="00052A30" w:rsidRDefault="00924410" w:rsidP="008678B6">
      <w:pPr>
        <w:ind w:firstLine="420"/>
        <w:jc w:val="left"/>
        <w:rPr>
          <w:rFonts w:cs="Arial"/>
        </w:rPr>
      </w:pPr>
    </w:p>
    <w:p w14:paraId="0E3727D2" w14:textId="77777777" w:rsidR="00924410" w:rsidRPr="00052A30" w:rsidRDefault="00924410" w:rsidP="00924410">
      <w:pPr>
        <w:ind w:firstLine="420"/>
        <w:jc w:val="left"/>
        <w:rPr>
          <w:rFonts w:cs="Arial"/>
        </w:rPr>
      </w:pPr>
      <w:r w:rsidRPr="00052A30">
        <w:rPr>
          <w:rFonts w:cs="Arial"/>
        </w:rPr>
        <w:t>QA22D;</w:t>
      </w:r>
    </w:p>
    <w:p w14:paraId="74FF526B" w14:textId="77777777" w:rsidR="00924410" w:rsidRPr="00052A30" w:rsidRDefault="00924410" w:rsidP="00924410">
      <w:pPr>
        <w:ind w:firstLine="420"/>
        <w:jc w:val="left"/>
        <w:rPr>
          <w:rFonts w:cs="Arial"/>
        </w:rPr>
      </w:pPr>
      <w:r w:rsidRPr="00052A30">
        <w:rPr>
          <w:rFonts w:cs="Arial"/>
        </w:rPr>
        <w:t>HA18F,QA22D;</w:t>
      </w:r>
    </w:p>
    <w:p w14:paraId="54E271DE" w14:textId="0209B661" w:rsidR="00924410" w:rsidRPr="00052A30" w:rsidRDefault="00924410" w:rsidP="00924410">
      <w:pPr>
        <w:ind w:firstLine="420"/>
        <w:jc w:val="left"/>
        <w:rPr>
          <w:rFonts w:cs="Arial"/>
        </w:rPr>
      </w:pPr>
      <w:r w:rsidRPr="00052A30">
        <w:rPr>
          <w:rFonts w:cs="Arial"/>
        </w:rPr>
        <w:t>HA18F,MB20A;</w:t>
      </w:r>
    </w:p>
    <w:p w14:paraId="29AFF703" w14:textId="77777777" w:rsidR="00924410" w:rsidRPr="00052A30" w:rsidRDefault="00924410" w:rsidP="008678B6">
      <w:pPr>
        <w:ind w:firstLine="420"/>
        <w:jc w:val="left"/>
        <w:rPr>
          <w:rFonts w:cs="Arial"/>
        </w:rPr>
      </w:pPr>
    </w:p>
    <w:p w14:paraId="0907550E" w14:textId="7C5F1A9E" w:rsidR="007376F3" w:rsidRPr="00052A30" w:rsidRDefault="007376F3" w:rsidP="003775E4">
      <w:pPr>
        <w:ind w:firstLine="420"/>
        <w:jc w:val="left"/>
        <w:rPr>
          <w:rFonts w:cs="Arial"/>
        </w:rPr>
      </w:pPr>
      <w:r w:rsidRPr="00052A30">
        <w:rPr>
          <w:rFonts w:cs="Arial"/>
        </w:rPr>
        <w:t>In th</w:t>
      </w:r>
      <w:r w:rsidR="008678B6" w:rsidRPr="00052A30">
        <w:rPr>
          <w:rFonts w:cs="Arial"/>
        </w:rPr>
        <w:t>is</w:t>
      </w:r>
      <w:r w:rsidRPr="00052A30">
        <w:rPr>
          <w:rFonts w:cs="Arial"/>
        </w:rPr>
        <w:t xml:space="preserve"> example, the first line represents a single mutation on Chain A where Glu22 is </w:t>
      </w:r>
      <w:r w:rsidRPr="00052A30">
        <w:rPr>
          <w:rFonts w:cs="Arial"/>
        </w:rPr>
        <w:lastRenderedPageBreak/>
        <w:t>mutated to Asp. The second line represents a double mutation on the same chain: His18 on chain A is mutated to Phe and Glu22 on chain A is mutated to Asp. The third line represents a double mutation on different chains: His18 on chain A is mutated to Phe and Met20 on chain B is mutated to Ala.</w:t>
      </w:r>
    </w:p>
    <w:p w14:paraId="7956A312" w14:textId="1174AE30" w:rsidR="00677AF3" w:rsidRPr="00052A30" w:rsidRDefault="00677AF3" w:rsidP="003775E4">
      <w:pPr>
        <w:ind w:firstLine="420"/>
        <w:jc w:val="left"/>
        <w:rPr>
          <w:rFonts w:cs="Arial"/>
        </w:rPr>
      </w:pPr>
      <w:r w:rsidRPr="00052A30">
        <w:rPr>
          <w:rFonts w:cs="Arial"/>
        </w:rPr>
        <w:t xml:space="preserve">If </w:t>
      </w:r>
      <w:r w:rsidR="004E52EF" w:rsidRPr="00052A30">
        <w:rPr>
          <w:rFonts w:cs="Arial"/>
        </w:rPr>
        <w:t xml:space="preserve">the command is run </w:t>
      </w:r>
      <w:r w:rsidRPr="00052A30">
        <w:rPr>
          <w:rFonts w:cs="Arial"/>
        </w:rPr>
        <w:t>successful</w:t>
      </w:r>
      <w:r w:rsidR="004E52EF" w:rsidRPr="00052A30">
        <w:rPr>
          <w:rFonts w:cs="Arial"/>
        </w:rPr>
        <w:t>ly</w:t>
      </w:r>
      <w:r w:rsidRPr="00052A30">
        <w:rPr>
          <w:rFonts w:cs="Arial"/>
        </w:rPr>
        <w:t xml:space="preserve">, </w:t>
      </w:r>
      <w:r w:rsidR="004E52EF" w:rsidRPr="00052A30">
        <w:rPr>
          <w:rFonts w:cs="Arial"/>
        </w:rPr>
        <w:t xml:space="preserve">mutant models will be saved to </w:t>
      </w:r>
      <w:r w:rsidRPr="00052A30">
        <w:rPr>
          <w:rFonts w:cs="Arial"/>
        </w:rPr>
        <w:t>protein_Model_0001.pdb, protein_Model_0002.pdb, and protein_Model_0003.pdb. Each file corresponds to a mutant in the order listed in the mutant file.</w:t>
      </w:r>
    </w:p>
    <w:p w14:paraId="0BBAD118" w14:textId="77777777" w:rsidR="008B11BA" w:rsidRPr="00052A30" w:rsidRDefault="00A10BC1" w:rsidP="003775E4">
      <w:pPr>
        <w:pStyle w:val="Heading2"/>
        <w:jc w:val="left"/>
        <w:rPr>
          <w:rFonts w:cs="Arial"/>
        </w:rPr>
      </w:pPr>
      <w:bookmarkStart w:id="23" w:name="_Toc138951374"/>
      <w:r w:rsidRPr="00052A30">
        <w:rPr>
          <w:rFonts w:cs="Arial"/>
        </w:rPr>
        <w:t>A</w:t>
      </w:r>
      <w:r w:rsidR="008B11BA" w:rsidRPr="00052A30">
        <w:rPr>
          <w:rFonts w:cs="Arial"/>
        </w:rPr>
        <w:t>dd polar hydrogen atom</w:t>
      </w:r>
      <w:bookmarkEnd w:id="23"/>
    </w:p>
    <w:p w14:paraId="3A79A879" w14:textId="1A7DAEF0" w:rsidR="00924410" w:rsidRPr="00052A30" w:rsidRDefault="00924410" w:rsidP="00924410">
      <w:pPr>
        <w:jc w:val="left"/>
        <w:rPr>
          <w:rFonts w:cs="Arial"/>
        </w:rPr>
      </w:pPr>
      <w:r w:rsidRPr="00052A30">
        <w:rPr>
          <w:rFonts w:cs="Arial"/>
        </w:rPr>
        <w:t>&lt;path&gt;/UniDesign --command=AddPolarHydrogen --pdb=</w:t>
      </w:r>
      <w:r w:rsidR="003A3B0E" w:rsidRPr="00052A30">
        <w:rPr>
          <w:rFonts w:cs="Arial"/>
        </w:rPr>
        <w:t>XXXX</w:t>
      </w:r>
      <w:r w:rsidRPr="00052A30">
        <w:rPr>
          <w:rFonts w:cs="Arial"/>
        </w:rPr>
        <w:t>.pdb --show_hydrogen</w:t>
      </w:r>
    </w:p>
    <w:p w14:paraId="2F543903" w14:textId="77777777" w:rsidR="00924410" w:rsidRPr="00052A30" w:rsidRDefault="00924410" w:rsidP="003775E4">
      <w:pPr>
        <w:ind w:firstLine="420"/>
        <w:jc w:val="left"/>
        <w:rPr>
          <w:rFonts w:cs="Arial"/>
        </w:rPr>
      </w:pPr>
    </w:p>
    <w:p w14:paraId="4683FD62" w14:textId="6ABBC7E0" w:rsidR="00B67E7C" w:rsidRPr="00052A30" w:rsidRDefault="00B67E7C" w:rsidP="003775E4">
      <w:pPr>
        <w:ind w:firstLine="420"/>
        <w:jc w:val="left"/>
        <w:rPr>
          <w:rFonts w:cs="Arial"/>
        </w:rPr>
      </w:pPr>
      <w:r w:rsidRPr="00052A30">
        <w:rPr>
          <w:rFonts w:cs="Arial"/>
        </w:rPr>
        <w:t xml:space="preserve">The option --show_hydrogen </w:t>
      </w:r>
      <w:r w:rsidR="004E52EF" w:rsidRPr="00052A30">
        <w:rPr>
          <w:rFonts w:cs="Arial"/>
        </w:rPr>
        <w:t>must</w:t>
      </w:r>
      <w:r w:rsidRPr="00052A30">
        <w:rPr>
          <w:rFonts w:cs="Arial"/>
        </w:rPr>
        <w:t xml:space="preserve"> be added </w:t>
      </w:r>
      <w:r w:rsidR="004E52EF" w:rsidRPr="00052A30">
        <w:rPr>
          <w:rFonts w:cs="Arial"/>
        </w:rPr>
        <w:t>to save the coordinates of polar</w:t>
      </w:r>
      <w:r w:rsidRPr="00052A30">
        <w:rPr>
          <w:rFonts w:cs="Arial"/>
        </w:rPr>
        <w:t xml:space="preserve"> hydrogen atoms. If </w:t>
      </w:r>
      <w:r w:rsidR="00924410" w:rsidRPr="00052A30">
        <w:rPr>
          <w:rFonts w:cs="Arial"/>
        </w:rPr>
        <w:t xml:space="preserve">the command is run </w:t>
      </w:r>
      <w:r w:rsidRPr="00052A30">
        <w:rPr>
          <w:rFonts w:cs="Arial"/>
        </w:rPr>
        <w:t>successful</w:t>
      </w:r>
      <w:r w:rsidR="00924410" w:rsidRPr="00052A30">
        <w:rPr>
          <w:rFonts w:cs="Arial"/>
        </w:rPr>
        <w:t>ly</w:t>
      </w:r>
      <w:r w:rsidRPr="00052A30">
        <w:rPr>
          <w:rFonts w:cs="Arial"/>
        </w:rPr>
        <w:t xml:space="preserve">, </w:t>
      </w:r>
      <w:r w:rsidR="00924410" w:rsidRPr="00052A30">
        <w:rPr>
          <w:rFonts w:cs="Arial"/>
        </w:rPr>
        <w:t xml:space="preserve">the model will be saved to </w:t>
      </w:r>
      <w:r w:rsidR="003A3B0E" w:rsidRPr="00052A30">
        <w:rPr>
          <w:rFonts w:cs="Arial"/>
        </w:rPr>
        <w:t>XXXX</w:t>
      </w:r>
      <w:r w:rsidR="00924410" w:rsidRPr="00052A30">
        <w:rPr>
          <w:rFonts w:cs="Arial"/>
        </w:rPr>
        <w:t>_PolH.pdb</w:t>
      </w:r>
      <w:r w:rsidRPr="00052A30">
        <w:rPr>
          <w:rFonts w:cs="Arial"/>
        </w:rPr>
        <w:t>.</w:t>
      </w:r>
    </w:p>
    <w:p w14:paraId="509C6CE5" w14:textId="77777777" w:rsidR="008B11BA" w:rsidRPr="00052A30" w:rsidRDefault="00A10BC1" w:rsidP="003775E4">
      <w:pPr>
        <w:pStyle w:val="Heading2"/>
        <w:jc w:val="left"/>
        <w:rPr>
          <w:rFonts w:cs="Arial"/>
        </w:rPr>
      </w:pPr>
      <w:bookmarkStart w:id="24" w:name="_Toc138951375"/>
      <w:r w:rsidRPr="00052A30">
        <w:rPr>
          <w:rFonts w:cs="Arial"/>
        </w:rPr>
        <w:t>O</w:t>
      </w:r>
      <w:r w:rsidR="008B11BA" w:rsidRPr="00052A30">
        <w:rPr>
          <w:rFonts w:cs="Arial"/>
        </w:rPr>
        <w:t>ptimize hydrogen's position to maximize hydrogen bonding network</w:t>
      </w:r>
      <w:bookmarkEnd w:id="24"/>
    </w:p>
    <w:p w14:paraId="49FFAD31" w14:textId="4E07306A" w:rsidR="003A3B0E" w:rsidRPr="00052A30" w:rsidRDefault="003A3B0E" w:rsidP="003A3B0E">
      <w:pPr>
        <w:jc w:val="left"/>
        <w:rPr>
          <w:rFonts w:cs="Arial"/>
        </w:rPr>
      </w:pPr>
      <w:r w:rsidRPr="00052A30">
        <w:rPr>
          <w:rFonts w:cs="Arial"/>
        </w:rPr>
        <w:t>&lt;path&gt;/UniDesign --command=OptimizeHydrogen --pdb=XXXX.pdb --show_hydrogen</w:t>
      </w:r>
    </w:p>
    <w:p w14:paraId="617A5446" w14:textId="77777777" w:rsidR="003A3B0E" w:rsidRPr="00052A30" w:rsidRDefault="003A3B0E" w:rsidP="003775E4">
      <w:pPr>
        <w:ind w:firstLine="420"/>
        <w:jc w:val="left"/>
        <w:rPr>
          <w:rFonts w:cs="Arial"/>
        </w:rPr>
      </w:pPr>
    </w:p>
    <w:p w14:paraId="4DB790CD" w14:textId="1486AE9D" w:rsidR="00B67E7C" w:rsidRPr="00052A30" w:rsidRDefault="00B67E7C" w:rsidP="003775E4">
      <w:pPr>
        <w:ind w:firstLine="420"/>
        <w:jc w:val="left"/>
        <w:rPr>
          <w:rFonts w:cs="Arial"/>
        </w:rPr>
      </w:pPr>
      <w:r w:rsidRPr="00052A30">
        <w:rPr>
          <w:rFonts w:cs="Arial"/>
        </w:rPr>
        <w:t>The option --show_hydrogen should be added for writing hydrogen atoms in the file. If successful,</w:t>
      </w:r>
      <w:r w:rsidR="003A3B0E" w:rsidRPr="00052A30">
        <w:rPr>
          <w:rFonts w:cs="Arial"/>
        </w:rPr>
        <w:t xml:space="preserve"> the model will be saved to</w:t>
      </w:r>
      <w:r w:rsidRPr="00052A30">
        <w:rPr>
          <w:rFonts w:cs="Arial"/>
        </w:rPr>
        <w:t xml:space="preserve"> </w:t>
      </w:r>
      <w:r w:rsidR="003A3B0E" w:rsidRPr="00052A30">
        <w:rPr>
          <w:rFonts w:cs="Arial"/>
        </w:rPr>
        <w:t>XXXX</w:t>
      </w:r>
      <w:r w:rsidRPr="00052A30">
        <w:rPr>
          <w:rFonts w:cs="Arial"/>
        </w:rPr>
        <w:t>_OptH.pdb.</w:t>
      </w:r>
    </w:p>
    <w:p w14:paraId="36F7794E" w14:textId="3DA44B83" w:rsidR="003A3B0E" w:rsidRPr="00052A30" w:rsidRDefault="00A10BC1" w:rsidP="003A3B0E">
      <w:pPr>
        <w:pStyle w:val="Heading2"/>
        <w:jc w:val="left"/>
        <w:rPr>
          <w:rFonts w:cs="Arial"/>
        </w:rPr>
      </w:pPr>
      <w:bookmarkStart w:id="25" w:name="_Toc138951376"/>
      <w:r w:rsidRPr="00052A30">
        <w:rPr>
          <w:rFonts w:cs="Arial"/>
        </w:rPr>
        <w:t>C</w:t>
      </w:r>
      <w:r w:rsidR="003A3B0E" w:rsidRPr="00052A30">
        <w:rPr>
          <w:rFonts w:cs="Arial"/>
        </w:rPr>
        <w:t>ompute</w:t>
      </w:r>
      <w:r w:rsidR="008B11BA" w:rsidRPr="00052A30">
        <w:rPr>
          <w:rFonts w:cs="Arial"/>
        </w:rPr>
        <w:t xml:space="preserve"> protein stability</w:t>
      </w:r>
      <w:bookmarkEnd w:id="25"/>
    </w:p>
    <w:p w14:paraId="397BE5C6" w14:textId="50EA5CCF" w:rsidR="003A3B0E" w:rsidRPr="00052A30" w:rsidRDefault="003A3B0E" w:rsidP="003A3B0E">
      <w:pPr>
        <w:jc w:val="left"/>
        <w:rPr>
          <w:rFonts w:cs="Arial"/>
        </w:rPr>
      </w:pPr>
      <w:r w:rsidRPr="00052A30">
        <w:rPr>
          <w:rFonts w:cs="Arial"/>
        </w:rPr>
        <w:t>&lt;path&gt;/UniDesign --command=ComputeStability --pdb=xxxx.pdb</w:t>
      </w:r>
    </w:p>
    <w:p w14:paraId="5DF18D3F" w14:textId="77777777" w:rsidR="003A3B0E" w:rsidRPr="00052A30" w:rsidRDefault="003A3B0E" w:rsidP="003775E4">
      <w:pPr>
        <w:ind w:firstLine="420"/>
        <w:jc w:val="left"/>
        <w:rPr>
          <w:rFonts w:cs="Arial"/>
        </w:rPr>
      </w:pPr>
    </w:p>
    <w:p w14:paraId="5D0E7370" w14:textId="2E90A385" w:rsidR="00B67E7C" w:rsidRPr="00052A30" w:rsidRDefault="00B67E7C" w:rsidP="003775E4">
      <w:pPr>
        <w:ind w:firstLine="420"/>
        <w:jc w:val="left"/>
        <w:rPr>
          <w:rFonts w:cs="Arial"/>
        </w:rPr>
      </w:pPr>
      <w:r w:rsidRPr="00052A30">
        <w:rPr>
          <w:rFonts w:cs="Arial"/>
        </w:rPr>
        <w:t xml:space="preserve">If successful, the weighted total </w:t>
      </w:r>
      <w:r w:rsidR="003A3B0E" w:rsidRPr="00052A30">
        <w:rPr>
          <w:rFonts w:cs="Arial"/>
        </w:rPr>
        <w:t>energy score (stability)</w:t>
      </w:r>
      <w:r w:rsidRPr="00052A30">
        <w:rPr>
          <w:rFonts w:cs="Arial"/>
        </w:rPr>
        <w:t xml:space="preserve"> and</w:t>
      </w:r>
      <w:r w:rsidR="003A3B0E" w:rsidRPr="00052A30">
        <w:rPr>
          <w:rFonts w:cs="Arial"/>
        </w:rPr>
        <w:t xml:space="preserve"> the individual</w:t>
      </w:r>
      <w:r w:rsidRPr="00052A30">
        <w:rPr>
          <w:rFonts w:cs="Arial"/>
        </w:rPr>
        <w:t xml:space="preserve"> energy terms will be shown on the screen.</w:t>
      </w:r>
    </w:p>
    <w:p w14:paraId="0E6F8853" w14:textId="74292474" w:rsidR="00D61ACC" w:rsidRPr="00052A30" w:rsidRDefault="00D61ACC" w:rsidP="003775E4">
      <w:pPr>
        <w:ind w:firstLine="420"/>
        <w:jc w:val="left"/>
        <w:rPr>
          <w:rFonts w:cs="Arial"/>
        </w:rPr>
      </w:pPr>
      <w:r w:rsidRPr="00052A30">
        <w:rPr>
          <w:rFonts w:cs="Arial"/>
        </w:rPr>
        <w:t>Note that the</w:t>
      </w:r>
      <w:r w:rsidR="003A3B0E" w:rsidRPr="00052A30">
        <w:rPr>
          <w:rFonts w:cs="Arial"/>
        </w:rPr>
        <w:t xml:space="preserve"> energy value</w:t>
      </w:r>
      <w:r w:rsidRPr="00052A30">
        <w:rPr>
          <w:rFonts w:cs="Arial"/>
        </w:rPr>
        <w:t xml:space="preserve"> </w:t>
      </w:r>
      <w:r w:rsidR="003A3B0E" w:rsidRPr="00052A30">
        <w:rPr>
          <w:rFonts w:cs="Arial"/>
        </w:rPr>
        <w:t>of</w:t>
      </w:r>
      <w:r w:rsidRPr="00052A30">
        <w:rPr>
          <w:rFonts w:cs="Arial"/>
        </w:rPr>
        <w:t xml:space="preserve"> a single protein is meaningless. </w:t>
      </w:r>
      <w:r w:rsidR="003A3B0E" w:rsidRPr="00052A30">
        <w:rPr>
          <w:rFonts w:cs="Arial"/>
        </w:rPr>
        <w:t>Therefore, one</w:t>
      </w:r>
      <w:r w:rsidRPr="00052A30">
        <w:rPr>
          <w:rFonts w:cs="Arial"/>
        </w:rPr>
        <w:t xml:space="preserve"> should n</w:t>
      </w:r>
      <w:r w:rsidR="003A3B0E" w:rsidRPr="00052A30">
        <w:rPr>
          <w:rFonts w:cs="Arial"/>
        </w:rPr>
        <w:t>ever</w:t>
      </w:r>
      <w:r w:rsidRPr="00052A30">
        <w:rPr>
          <w:rFonts w:cs="Arial"/>
        </w:rPr>
        <w:t xml:space="preserve"> compare</w:t>
      </w:r>
      <w:r w:rsidR="003A3B0E" w:rsidRPr="00052A30">
        <w:rPr>
          <w:rFonts w:cs="Arial"/>
        </w:rPr>
        <w:t xml:space="preserve"> the stability scores of</w:t>
      </w:r>
      <w:r w:rsidRPr="00052A30">
        <w:rPr>
          <w:rFonts w:cs="Arial"/>
        </w:rPr>
        <w:t xml:space="preserve"> two </w:t>
      </w:r>
      <w:r w:rsidR="003A3B0E" w:rsidRPr="00052A30">
        <w:rPr>
          <w:rFonts w:cs="Arial"/>
        </w:rPr>
        <w:t xml:space="preserve">irrelevant </w:t>
      </w:r>
      <w:r w:rsidRPr="00052A30">
        <w:rPr>
          <w:rFonts w:cs="Arial"/>
        </w:rPr>
        <w:t xml:space="preserve">proteins. Instead, it is meaningful to calculate the </w:t>
      </w:r>
      <w:r w:rsidR="008F5702" w:rsidRPr="00052A30">
        <w:rPr>
          <w:rFonts w:cs="Arial"/>
        </w:rPr>
        <w:t>ΔΔG</w:t>
      </w:r>
      <w:r w:rsidRPr="00052A30">
        <w:rPr>
          <w:rFonts w:cs="Arial"/>
          <w:vertAlign w:val="subscript"/>
        </w:rPr>
        <w:t>stability</w:t>
      </w:r>
      <w:r w:rsidRPr="00052A30">
        <w:rPr>
          <w:rFonts w:cs="Arial"/>
        </w:rPr>
        <w:t xml:space="preserve"> caused by mutations on a protein. For example, </w:t>
      </w:r>
      <w:r w:rsidR="00D6625C" w:rsidRPr="00052A30">
        <w:rPr>
          <w:rFonts w:cs="Arial"/>
        </w:rPr>
        <w:t>one can run</w:t>
      </w:r>
      <w:r w:rsidRPr="00052A30">
        <w:rPr>
          <w:rFonts w:cs="Arial"/>
        </w:rPr>
        <w:t xml:space="preserve"> </w:t>
      </w:r>
      <w:r w:rsidR="00D6625C" w:rsidRPr="00052A30">
        <w:rPr>
          <w:rFonts w:cs="Arial"/>
        </w:rPr>
        <w:t xml:space="preserve">the </w:t>
      </w:r>
      <w:r w:rsidRPr="00052A30">
        <w:rPr>
          <w:rFonts w:cs="Arial"/>
        </w:rPr>
        <w:t>BuildMutant command to</w:t>
      </w:r>
      <w:r w:rsidR="00D6625C" w:rsidRPr="00052A30">
        <w:rPr>
          <w:rFonts w:cs="Arial"/>
        </w:rPr>
        <w:t xml:space="preserve"> generate</w:t>
      </w:r>
      <w:r w:rsidRPr="00052A30">
        <w:rPr>
          <w:rFonts w:cs="Arial"/>
        </w:rPr>
        <w:t xml:space="preserve"> </w:t>
      </w:r>
      <w:r w:rsidR="00D6625C" w:rsidRPr="00052A30">
        <w:rPr>
          <w:rFonts w:cs="Arial"/>
        </w:rPr>
        <w:t>a mutant model for a wildtype protein, and</w:t>
      </w:r>
      <w:r w:rsidRPr="00052A30">
        <w:rPr>
          <w:rFonts w:cs="Arial"/>
        </w:rPr>
        <w:t xml:space="preserve"> then run the ComputeStability command for the wildtype and mutant protein</w:t>
      </w:r>
      <w:r w:rsidR="00D6625C" w:rsidRPr="00052A30">
        <w:rPr>
          <w:rFonts w:cs="Arial"/>
        </w:rPr>
        <w:t xml:space="preserve"> to compute</w:t>
      </w:r>
      <w:r w:rsidRPr="00052A30">
        <w:rPr>
          <w:rFonts w:cs="Arial"/>
        </w:rPr>
        <w:t xml:space="preserve"> two stability </w:t>
      </w:r>
      <w:r w:rsidR="00D6625C" w:rsidRPr="00052A30">
        <w:rPr>
          <w:rFonts w:cs="Arial"/>
        </w:rPr>
        <w:t>values;</w:t>
      </w:r>
      <w:r w:rsidRPr="00052A30">
        <w:rPr>
          <w:rFonts w:cs="Arial"/>
        </w:rPr>
        <w:t xml:space="preserve"> </w:t>
      </w:r>
      <w:r w:rsidR="00D6625C" w:rsidRPr="00052A30">
        <w:rPr>
          <w:rFonts w:cs="Arial"/>
        </w:rPr>
        <w:t>t</w:t>
      </w:r>
      <w:r w:rsidRPr="00052A30">
        <w:rPr>
          <w:rFonts w:cs="Arial"/>
        </w:rPr>
        <w:t>he difference</w:t>
      </w:r>
      <w:r w:rsidR="00D6625C" w:rsidRPr="00052A30">
        <w:rPr>
          <w:rFonts w:cs="Arial"/>
        </w:rPr>
        <w:t xml:space="preserve"> </w:t>
      </w:r>
      <w:r w:rsidRPr="00052A30">
        <w:rPr>
          <w:rFonts w:cs="Arial"/>
        </w:rPr>
        <w:t>can be</w:t>
      </w:r>
      <w:r w:rsidR="00D6625C" w:rsidRPr="00052A30">
        <w:rPr>
          <w:rFonts w:cs="Arial"/>
        </w:rPr>
        <w:t xml:space="preserve"> taken as</w:t>
      </w:r>
      <w:r w:rsidRPr="00052A30">
        <w:rPr>
          <w:rFonts w:cs="Arial"/>
        </w:rPr>
        <w:t xml:space="preserve"> </w:t>
      </w:r>
      <w:r w:rsidR="008F5702" w:rsidRPr="00052A30">
        <w:rPr>
          <w:rFonts w:cs="Arial"/>
        </w:rPr>
        <w:t>ΔΔG</w:t>
      </w:r>
      <w:r w:rsidRPr="00052A30">
        <w:rPr>
          <w:rFonts w:cs="Arial"/>
          <w:vertAlign w:val="subscript"/>
        </w:rPr>
        <w:t>stability</w:t>
      </w:r>
      <w:r w:rsidR="00D6625C" w:rsidRPr="00052A30">
        <w:rPr>
          <w:rFonts w:cs="Arial"/>
          <w:vertAlign w:val="subscript"/>
        </w:rPr>
        <w:t xml:space="preserve"> </w:t>
      </w:r>
      <w:r w:rsidR="00D6625C" w:rsidRPr="00052A30">
        <w:rPr>
          <w:rFonts w:cs="Arial"/>
        </w:rPr>
        <w:t>(mutant minus wildtype)</w:t>
      </w:r>
      <w:r w:rsidRPr="00052A30">
        <w:rPr>
          <w:rFonts w:cs="Arial"/>
        </w:rPr>
        <w:t xml:space="preserve">. The more negative of </w:t>
      </w:r>
      <w:r w:rsidR="008F5702" w:rsidRPr="00052A30">
        <w:rPr>
          <w:rFonts w:cs="Arial"/>
        </w:rPr>
        <w:t>ΔΔG</w:t>
      </w:r>
      <w:r w:rsidRPr="00052A30">
        <w:rPr>
          <w:rFonts w:cs="Arial"/>
          <w:vertAlign w:val="subscript"/>
        </w:rPr>
        <w:t>stability</w:t>
      </w:r>
      <w:r w:rsidRPr="00052A30">
        <w:rPr>
          <w:rFonts w:cs="Arial"/>
        </w:rPr>
        <w:t>, the</w:t>
      </w:r>
      <w:r w:rsidR="00D6625C" w:rsidRPr="00052A30">
        <w:rPr>
          <w:rFonts w:cs="Arial"/>
        </w:rPr>
        <w:t xml:space="preserve"> more stable the mutant</w:t>
      </w:r>
      <w:r w:rsidRPr="00052A30">
        <w:rPr>
          <w:rFonts w:cs="Arial"/>
        </w:rPr>
        <w:t>.</w:t>
      </w:r>
    </w:p>
    <w:p w14:paraId="656BD857" w14:textId="0283B5A0" w:rsidR="00D6625C" w:rsidRPr="00052A30" w:rsidRDefault="00A10BC1" w:rsidP="00D6625C">
      <w:pPr>
        <w:pStyle w:val="Heading2"/>
        <w:jc w:val="left"/>
        <w:rPr>
          <w:rFonts w:cs="Arial"/>
        </w:rPr>
      </w:pPr>
      <w:bookmarkStart w:id="26" w:name="_Toc138951377"/>
      <w:r w:rsidRPr="00052A30">
        <w:rPr>
          <w:rFonts w:cs="Arial"/>
        </w:rPr>
        <w:t>C</w:t>
      </w:r>
      <w:r w:rsidR="003A3B0E" w:rsidRPr="00052A30">
        <w:rPr>
          <w:rFonts w:cs="Arial"/>
        </w:rPr>
        <w:t>ompute protein interchain binding interaction</w:t>
      </w:r>
      <w:bookmarkEnd w:id="26"/>
    </w:p>
    <w:p w14:paraId="36447497" w14:textId="70D59A57" w:rsidR="00D6625C" w:rsidRPr="00052A30" w:rsidRDefault="00D6625C" w:rsidP="003775E4">
      <w:pPr>
        <w:jc w:val="left"/>
        <w:rPr>
          <w:rFonts w:cs="Arial"/>
        </w:rPr>
      </w:pPr>
      <w:r w:rsidRPr="00052A30">
        <w:rPr>
          <w:rFonts w:cs="Arial"/>
        </w:rPr>
        <w:t>&lt;path&gt;/UniDesign --command=ComputeBinding --pdb=AB.pdb</w:t>
      </w:r>
    </w:p>
    <w:p w14:paraId="2C231C1D" w14:textId="77777777" w:rsidR="00D6625C" w:rsidRPr="00052A30" w:rsidRDefault="00D6625C" w:rsidP="003775E4">
      <w:pPr>
        <w:jc w:val="left"/>
        <w:rPr>
          <w:rFonts w:cs="Arial"/>
        </w:rPr>
      </w:pPr>
    </w:p>
    <w:p w14:paraId="7D588B91" w14:textId="62A5016E" w:rsidR="003200E5" w:rsidRPr="00052A30" w:rsidRDefault="003200E5" w:rsidP="00D6625C">
      <w:pPr>
        <w:ind w:firstLine="420"/>
        <w:jc w:val="left"/>
        <w:rPr>
          <w:rFonts w:cs="Arial"/>
        </w:rPr>
      </w:pPr>
      <w:r w:rsidRPr="00052A30">
        <w:rPr>
          <w:rFonts w:cs="Arial"/>
        </w:rPr>
        <w:t xml:space="preserve">If </w:t>
      </w:r>
      <w:r w:rsidR="00D6625C" w:rsidRPr="00052A30">
        <w:rPr>
          <w:rFonts w:cs="Arial"/>
        </w:rPr>
        <w:t>the</w:t>
      </w:r>
      <w:r w:rsidRPr="00052A30">
        <w:rPr>
          <w:rFonts w:cs="Arial"/>
        </w:rPr>
        <w:t xml:space="preserve"> protein ha</w:t>
      </w:r>
      <w:r w:rsidR="00FD0167" w:rsidRPr="00052A30">
        <w:rPr>
          <w:rFonts w:cs="Arial"/>
        </w:rPr>
        <w:t>s</w:t>
      </w:r>
      <w:r w:rsidRPr="00052A30">
        <w:rPr>
          <w:rFonts w:cs="Arial"/>
        </w:rPr>
        <w:t xml:space="preserve"> </w:t>
      </w:r>
      <w:r w:rsidR="00A3565B" w:rsidRPr="00052A30">
        <w:rPr>
          <w:rFonts w:cs="Arial"/>
        </w:rPr>
        <w:t xml:space="preserve">more than </w:t>
      </w:r>
      <w:r w:rsidR="00D6625C" w:rsidRPr="00052A30">
        <w:rPr>
          <w:rFonts w:cs="Arial"/>
        </w:rPr>
        <w:t>2</w:t>
      </w:r>
      <w:r w:rsidRPr="00052A30">
        <w:rPr>
          <w:rFonts w:cs="Arial"/>
        </w:rPr>
        <w:t xml:space="preserve"> chains,</w:t>
      </w:r>
      <w:r w:rsidR="00D6625C" w:rsidRPr="00052A30">
        <w:rPr>
          <w:rFonts w:cs="Arial"/>
        </w:rPr>
        <w:t xml:space="preserve"> one needs</w:t>
      </w:r>
      <w:r w:rsidRPr="00052A30">
        <w:rPr>
          <w:rFonts w:cs="Arial"/>
        </w:rPr>
        <w:t xml:space="preserve"> to </w:t>
      </w:r>
      <w:r w:rsidR="00D6625C" w:rsidRPr="00052A30">
        <w:rPr>
          <w:rFonts w:cs="Arial"/>
        </w:rPr>
        <w:t>split them into two parts and evaluate their binding interaction</w:t>
      </w:r>
      <w:r w:rsidRPr="00052A30">
        <w:rPr>
          <w:rFonts w:cs="Arial"/>
        </w:rPr>
        <w:t>, e.g.:</w:t>
      </w:r>
    </w:p>
    <w:p w14:paraId="7437FBAD" w14:textId="77777777" w:rsidR="00D6625C" w:rsidRPr="00052A30" w:rsidRDefault="00D6625C" w:rsidP="003775E4">
      <w:pPr>
        <w:jc w:val="left"/>
        <w:rPr>
          <w:rFonts w:cs="Arial"/>
        </w:rPr>
      </w:pPr>
    </w:p>
    <w:p w14:paraId="16034EBC" w14:textId="4F0C9095" w:rsidR="00D6625C" w:rsidRPr="00052A30" w:rsidRDefault="00D6625C" w:rsidP="003775E4">
      <w:pPr>
        <w:jc w:val="left"/>
        <w:rPr>
          <w:rFonts w:cs="Arial"/>
        </w:rPr>
      </w:pPr>
      <w:r w:rsidRPr="00052A30">
        <w:rPr>
          <w:rFonts w:cs="Arial"/>
        </w:rPr>
        <w:t>&lt;path&gt;/UniDesign --command=ComputeBinding --pdb=ABC.pdb --split_chains=AB,C</w:t>
      </w:r>
    </w:p>
    <w:p w14:paraId="770F0A4B" w14:textId="77777777" w:rsidR="00D6625C" w:rsidRPr="00052A30" w:rsidRDefault="00D6625C" w:rsidP="003775E4">
      <w:pPr>
        <w:jc w:val="left"/>
        <w:rPr>
          <w:rFonts w:cs="Arial"/>
        </w:rPr>
      </w:pPr>
    </w:p>
    <w:p w14:paraId="17806321" w14:textId="36492AFE" w:rsidR="00B67E7C" w:rsidRPr="00052A30" w:rsidRDefault="00D6625C" w:rsidP="00D6625C">
      <w:pPr>
        <w:ind w:firstLine="420"/>
        <w:jc w:val="left"/>
        <w:rPr>
          <w:rFonts w:cs="Arial"/>
        </w:rPr>
      </w:pPr>
      <w:r w:rsidRPr="00052A30">
        <w:rPr>
          <w:rFonts w:cs="Arial"/>
        </w:rPr>
        <w:t xml:space="preserve">In the second command, </w:t>
      </w:r>
      <w:r w:rsidR="004015D8" w:rsidRPr="00052A30">
        <w:rPr>
          <w:rFonts w:cs="Arial"/>
        </w:rPr>
        <w:t>UniDesign c</w:t>
      </w:r>
      <w:r w:rsidRPr="00052A30">
        <w:rPr>
          <w:rFonts w:cs="Arial"/>
        </w:rPr>
        <w:t>omputes</w:t>
      </w:r>
      <w:r w:rsidR="004015D8" w:rsidRPr="00052A30">
        <w:rPr>
          <w:rFonts w:cs="Arial"/>
        </w:rPr>
        <w:t xml:space="preserve"> the binding interaction energy between</w:t>
      </w:r>
      <w:r w:rsidRPr="00052A30">
        <w:rPr>
          <w:rFonts w:cs="Arial"/>
        </w:rPr>
        <w:t xml:space="preserve"> chains</w:t>
      </w:r>
      <w:r w:rsidR="004015D8" w:rsidRPr="00052A30">
        <w:rPr>
          <w:rFonts w:cs="Arial"/>
        </w:rPr>
        <w:t xml:space="preserve"> AB and</w:t>
      </w:r>
      <w:r w:rsidRPr="00052A30">
        <w:rPr>
          <w:rFonts w:cs="Arial"/>
        </w:rPr>
        <w:t xml:space="preserve"> chain</w:t>
      </w:r>
      <w:r w:rsidR="004015D8" w:rsidRPr="00052A30">
        <w:rPr>
          <w:rFonts w:cs="Arial"/>
        </w:rPr>
        <w:t xml:space="preserve"> C.</w:t>
      </w:r>
      <w:r w:rsidRPr="00052A30">
        <w:rPr>
          <w:rFonts w:cs="Arial"/>
        </w:rPr>
        <w:t xml:space="preserve"> If the chains are not split for this multichain system, </w:t>
      </w:r>
      <w:r w:rsidR="004015D8" w:rsidRPr="00052A30">
        <w:rPr>
          <w:rFonts w:cs="Arial"/>
        </w:rPr>
        <w:t>UniDesign will</w:t>
      </w:r>
      <w:r w:rsidRPr="00052A30">
        <w:rPr>
          <w:rFonts w:cs="Arial"/>
        </w:rPr>
        <w:t xml:space="preserve"> compute the pairwise </w:t>
      </w:r>
      <w:r w:rsidR="004015D8" w:rsidRPr="00052A30">
        <w:rPr>
          <w:rFonts w:cs="Arial"/>
        </w:rPr>
        <w:t>interaction energy between A and B, A and C, and B and C separately.</w:t>
      </w:r>
      <w:r w:rsidR="00D61ACC" w:rsidRPr="00052A30">
        <w:rPr>
          <w:rFonts w:cs="Arial"/>
        </w:rPr>
        <w:t xml:space="preserve"> </w:t>
      </w:r>
    </w:p>
    <w:p w14:paraId="2A075924" w14:textId="08FE3FA7" w:rsidR="00243573" w:rsidRPr="00052A30" w:rsidRDefault="00D6625C" w:rsidP="003775E4">
      <w:pPr>
        <w:ind w:firstLine="420"/>
        <w:jc w:val="left"/>
        <w:rPr>
          <w:rFonts w:cs="Arial"/>
        </w:rPr>
      </w:pPr>
      <w:r w:rsidRPr="00052A30">
        <w:rPr>
          <w:rFonts w:cs="Arial"/>
        </w:rPr>
        <w:t>Depending on the cases studied, one may be able to</w:t>
      </w:r>
      <w:r w:rsidR="00D61ACC" w:rsidRPr="00052A30">
        <w:rPr>
          <w:rFonts w:cs="Arial"/>
        </w:rPr>
        <w:t xml:space="preserve"> compare</w:t>
      </w:r>
      <w:r w:rsidRPr="00052A30">
        <w:rPr>
          <w:rFonts w:cs="Arial"/>
        </w:rPr>
        <w:t xml:space="preserve"> the binding interaction scores for two protein-ligand systems (see ref</w:t>
      </w:r>
      <w:hyperlink w:anchor="_ENREF_10" w:tooltip="Huang, 2020 #2798" w:history="1">
        <w:r w:rsidR="00052A30" w:rsidRPr="00052A30">
          <w:rPr>
            <w:rFonts w:cs="Arial"/>
          </w:rPr>
          <w:fldChar w:fldCharType="begin">
            <w:fldData xml:space="preserve">PEVuZE5vdGU+PENpdGU+PEF1dGhvcj5IdWFuZzwvQXV0aG9yPjxZZWFyPjIwMjA8L1llYXI+PFJl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</w:fldData>
          </w:fldChar>
        </w:r>
        <w:r w:rsidR="00052A30" w:rsidRPr="00052A30">
          <w:rPr>
            <w:rFonts w:cs="Arial"/>
          </w:rPr>
          <w:instrText xml:space="preserve"> ADDIN EN.CITE </w:instrText>
        </w:r>
        <w:r w:rsidR="00052A30" w:rsidRPr="00052A30">
          <w:rPr>
            <w:rFonts w:cs="Arial"/>
          </w:rPr>
          <w:fldChar w:fldCharType="begin">
            <w:fldData xml:space="preserve">PEVuZE5vdGU+PENpdGU+PEF1dGhvcj5IdWFuZzwvQXV0aG9yPjxZZWFyPjIwMjA8L1llYXI+PFJl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</w:fldData>
          </w:fldChar>
        </w:r>
        <w:r w:rsidR="00052A30" w:rsidRPr="00052A30">
          <w:rPr>
            <w:rFonts w:cs="Arial"/>
          </w:rPr>
          <w:instrText xml:space="preserve"> ADDIN EN.CITE.DATA </w:instrText>
        </w:r>
        <w:r w:rsidR="00052A30" w:rsidRPr="00052A30">
          <w:rPr>
            <w:rFonts w:cs="Arial"/>
          </w:rPr>
        </w:r>
        <w:r w:rsidR="00052A30" w:rsidRPr="00052A30">
          <w:rPr>
            <w:rFonts w:cs="Arial"/>
          </w:rPr>
          <w:fldChar w:fldCharType="end"/>
        </w:r>
        <w:r w:rsidR="00052A30" w:rsidRPr="00052A30">
          <w:rPr>
            <w:rFonts w:cs="Arial"/>
          </w:rPr>
          <w:fldChar w:fldCharType="separate"/>
        </w:r>
        <w:r w:rsidR="00052A30" w:rsidRPr="00052A30">
          <w:rPr>
            <w:rFonts w:cs="Arial"/>
            <w:noProof/>
            <w:vertAlign w:val="superscript"/>
          </w:rPr>
          <w:t>10</w:t>
        </w:r>
        <w:r w:rsidR="00052A30" w:rsidRPr="00052A30">
          <w:rPr>
            <w:rFonts w:cs="Arial"/>
          </w:rPr>
          <w:fldChar w:fldCharType="end"/>
        </w:r>
      </w:hyperlink>
      <w:r w:rsidRPr="00052A30">
        <w:rPr>
          <w:rFonts w:cs="Arial"/>
        </w:rPr>
        <w:t>)</w:t>
      </w:r>
      <w:r w:rsidR="00D61ACC" w:rsidRPr="00052A30">
        <w:rPr>
          <w:rFonts w:cs="Arial"/>
        </w:rPr>
        <w:t>.</w:t>
      </w:r>
    </w:p>
    <w:p w14:paraId="33679B31" w14:textId="23FE2176" w:rsidR="00D61ACC" w:rsidRPr="00052A30" w:rsidRDefault="009E027A" w:rsidP="003775E4">
      <w:pPr>
        <w:ind w:firstLine="420"/>
        <w:jc w:val="left"/>
        <w:rPr>
          <w:rFonts w:cs="Arial"/>
        </w:rPr>
      </w:pPr>
      <w:r w:rsidRPr="00052A30">
        <w:rPr>
          <w:rFonts w:cs="Arial"/>
        </w:rPr>
        <w:t>I</w:t>
      </w:r>
      <w:r w:rsidR="00D61ACC" w:rsidRPr="00052A30">
        <w:rPr>
          <w:rFonts w:cs="Arial"/>
        </w:rPr>
        <w:t>t is</w:t>
      </w:r>
      <w:r w:rsidRPr="00052A30">
        <w:rPr>
          <w:rFonts w:cs="Arial"/>
        </w:rPr>
        <w:t xml:space="preserve"> also useful</w:t>
      </w:r>
      <w:r w:rsidR="00D61ACC" w:rsidRPr="00052A30">
        <w:rPr>
          <w:rFonts w:cs="Arial"/>
        </w:rPr>
        <w:t xml:space="preserve"> to</w:t>
      </w:r>
      <w:r w:rsidR="00243573" w:rsidRPr="00052A30">
        <w:rPr>
          <w:rFonts w:cs="Arial"/>
        </w:rPr>
        <w:t xml:space="preserve"> compute</w:t>
      </w:r>
      <w:r w:rsidR="00D61ACC" w:rsidRPr="00052A30">
        <w:rPr>
          <w:rFonts w:cs="Arial"/>
        </w:rPr>
        <w:t xml:space="preserve"> the</w:t>
      </w:r>
      <w:r w:rsidR="00243573" w:rsidRPr="00052A30">
        <w:rPr>
          <w:rFonts w:cs="Arial"/>
        </w:rPr>
        <w:t xml:space="preserve"> protein-protein binding affinity change (</w:t>
      </w:r>
      <w:r w:rsidR="008F5702" w:rsidRPr="00052A30">
        <w:rPr>
          <w:rFonts w:cs="Arial"/>
        </w:rPr>
        <w:t>ΔΔG</w:t>
      </w:r>
      <w:r w:rsidRPr="00052A30">
        <w:rPr>
          <w:rFonts w:cs="Arial"/>
          <w:vertAlign w:val="subscript"/>
        </w:rPr>
        <w:t>bind</w:t>
      </w:r>
      <w:r w:rsidR="00243573" w:rsidRPr="00052A30">
        <w:rPr>
          <w:rFonts w:cs="Arial"/>
        </w:rPr>
        <w:t xml:space="preserve">) </w:t>
      </w:r>
      <w:r w:rsidR="00D61ACC" w:rsidRPr="00052A30">
        <w:rPr>
          <w:rFonts w:cs="Arial"/>
        </w:rPr>
        <w:t>caused by</w:t>
      </w:r>
      <w:r w:rsidR="00243573" w:rsidRPr="00052A30">
        <w:rPr>
          <w:rFonts w:cs="Arial"/>
        </w:rPr>
        <w:t xml:space="preserve"> amino acid</w:t>
      </w:r>
      <w:r w:rsidR="00D61ACC" w:rsidRPr="00052A30">
        <w:rPr>
          <w:rFonts w:cs="Arial"/>
        </w:rPr>
        <w:t xml:space="preserve"> mutations. For example, </w:t>
      </w:r>
      <w:r w:rsidR="00243573" w:rsidRPr="00052A30">
        <w:rPr>
          <w:rFonts w:cs="Arial"/>
        </w:rPr>
        <w:t>one</w:t>
      </w:r>
      <w:r w:rsidR="00D61ACC" w:rsidRPr="00052A30">
        <w:rPr>
          <w:rFonts w:cs="Arial"/>
        </w:rPr>
        <w:t xml:space="preserve"> can</w:t>
      </w:r>
      <w:r w:rsidR="00243573" w:rsidRPr="00052A30">
        <w:rPr>
          <w:rFonts w:cs="Arial"/>
        </w:rPr>
        <w:t xml:space="preserve"> run</w:t>
      </w:r>
      <w:r w:rsidR="00D61ACC" w:rsidRPr="00052A30">
        <w:rPr>
          <w:rFonts w:cs="Arial"/>
        </w:rPr>
        <w:t xml:space="preserve"> the BuildMutant command on a wildtype protein to</w:t>
      </w:r>
      <w:r w:rsidR="00243573" w:rsidRPr="00052A30">
        <w:rPr>
          <w:rFonts w:cs="Arial"/>
        </w:rPr>
        <w:t xml:space="preserve"> create the mutant model, and</w:t>
      </w:r>
      <w:r w:rsidR="00D61ACC" w:rsidRPr="00052A30">
        <w:rPr>
          <w:rFonts w:cs="Arial"/>
        </w:rPr>
        <w:t xml:space="preserve"> then run the Compute</w:t>
      </w:r>
      <w:r w:rsidRPr="00052A30">
        <w:rPr>
          <w:rFonts w:cs="Arial"/>
        </w:rPr>
        <w:t>Binding</w:t>
      </w:r>
      <w:r w:rsidR="00D61ACC" w:rsidRPr="00052A30">
        <w:rPr>
          <w:rFonts w:cs="Arial"/>
        </w:rPr>
        <w:t xml:space="preserve"> command for the wildtype and mutant to get two </w:t>
      </w:r>
      <w:r w:rsidRPr="00052A30">
        <w:rPr>
          <w:rFonts w:cs="Arial"/>
        </w:rPr>
        <w:t>binding</w:t>
      </w:r>
      <w:r w:rsidR="00D61ACC" w:rsidRPr="00052A30">
        <w:rPr>
          <w:rFonts w:cs="Arial"/>
        </w:rPr>
        <w:t xml:space="preserve"> scores</w:t>
      </w:r>
      <w:r w:rsidR="00243573" w:rsidRPr="00052A30">
        <w:rPr>
          <w:rFonts w:cs="Arial"/>
        </w:rPr>
        <w:t>;</w:t>
      </w:r>
      <w:r w:rsidR="00D61ACC" w:rsidRPr="00052A30">
        <w:rPr>
          <w:rFonts w:cs="Arial"/>
        </w:rPr>
        <w:t xml:space="preserve"> </w:t>
      </w:r>
      <w:r w:rsidR="00243573" w:rsidRPr="00052A30">
        <w:rPr>
          <w:rFonts w:cs="Arial"/>
        </w:rPr>
        <w:t>t</w:t>
      </w:r>
      <w:r w:rsidR="00D61ACC" w:rsidRPr="00052A30">
        <w:rPr>
          <w:rFonts w:cs="Arial"/>
        </w:rPr>
        <w:t xml:space="preserve">heir difference can be </w:t>
      </w:r>
      <w:r w:rsidR="00243573" w:rsidRPr="00052A30">
        <w:rPr>
          <w:rFonts w:cs="Arial"/>
        </w:rPr>
        <w:t xml:space="preserve">interpreted as </w:t>
      </w:r>
      <w:r w:rsidR="008F5702" w:rsidRPr="00052A30">
        <w:rPr>
          <w:rFonts w:cs="Arial"/>
        </w:rPr>
        <w:t>ΔΔG</w:t>
      </w:r>
      <w:r w:rsidRPr="00052A30">
        <w:rPr>
          <w:rFonts w:cs="Arial"/>
          <w:vertAlign w:val="subscript"/>
        </w:rPr>
        <w:t>bind</w:t>
      </w:r>
      <w:r w:rsidR="00D61ACC" w:rsidRPr="00052A30">
        <w:rPr>
          <w:rFonts w:cs="Arial"/>
        </w:rPr>
        <w:t xml:space="preserve">. </w:t>
      </w:r>
      <w:r w:rsidR="00677AF3" w:rsidRPr="00052A30">
        <w:rPr>
          <w:rFonts w:cs="Arial"/>
        </w:rPr>
        <w:t xml:space="preserve">Sometimes, the mutation may take place at the protein-protein interface, and for these mutations, a specific approach named </w:t>
      </w:r>
      <w:hyperlink r:id="rId15" w:history="1">
        <w:r w:rsidR="00677AF3" w:rsidRPr="00052A30">
          <w:rPr>
            <w:rStyle w:val="Hyperlink"/>
            <w:rFonts w:cs="Arial"/>
          </w:rPr>
          <w:t>SSIPe</w:t>
        </w:r>
      </w:hyperlink>
      <w:hyperlink w:anchor="_ENREF_11" w:tooltip="Huang, 2020 #2305" w:history="1">
        <w:r w:rsidR="00052A30" w:rsidRPr="00052A30">
          <w:rPr>
            <w:rFonts w:cs="Arial"/>
          </w:rPr>
          <w:fldChar w:fldCharType="begin"/>
        </w:r>
        <w:r w:rsidR="00052A30" w:rsidRPr="00052A30">
          <w:rPr>
            <w:rFonts w:cs="Arial"/>
          </w:rPr>
          <w:instrText xml:space="preserve"> ADDIN EN.CITE &lt;EndNote&gt;&lt;Cite&gt;&lt;Author&gt;Huang&lt;/Author&gt;&lt;Year&gt;2020&lt;/Year&gt;&lt;RecNum&gt;2305&lt;/RecNum&gt;&lt;DisplayText&gt;&lt;style face="superscript"&gt;11&lt;/style&gt;&lt;/DisplayText&gt;&lt;record&gt;&lt;rec-number&gt;2305&lt;/rec-number&gt;&lt;foreign-keys&gt;&lt;key app="EN" db-id="traazpwagsfez5e0exnpt0d8expdw5wee5dv" timestamp="1577488150"&gt;2305&lt;/key&gt;&lt;/foreign-keys&gt;&lt;ref-type name="Journal Article"&gt;17&lt;/ref-type&gt;&lt;contributors&gt;&lt;authors&gt;&lt;author&gt;Huang, X.&lt;/author&gt;&lt;author&gt;Zheng, W.&lt;/author&gt;&lt;author&gt;Pearce, R.&lt;/author&gt;&lt;author&gt;Zhang, Y.&lt;/author&gt;&lt;/authors&gt;&lt;/contributors&gt;&lt;titles&gt;&lt;title&gt;SSIPe: accurately estimating protein-protein binding affinity change upon mutations using evolutionary profiles in combination with an optimized physical energy function&lt;/title&gt;&lt;secondary-title&gt;Bioinformatics&lt;/secondary-title&gt;&lt;/titles&gt;&lt;periodical&gt;&lt;full-title&gt;Bioinformatics&lt;/full-title&gt;&lt;abbr-1&gt;Bioinformatics&lt;/abbr-1&gt;&lt;abbr-2&gt;Bioinformatics&lt;/abbr-2&gt;&lt;/periodical&gt;&lt;pages&gt;2429-2437&lt;/pages&gt;&lt;volume&gt;36&lt;/volume&gt;&lt;number&gt;5&lt;/number&gt;&lt;dates&gt;&lt;year&gt;2020&lt;/year&gt;&lt;/dates&gt;&lt;urls&gt;&lt;/urls&gt;&lt;electronic-resource-num&gt;10.1093/bioinformatics/btz926&lt;/electronic-resource-num&gt;&lt;research-notes&gt;SSIPe&lt;/research-notes&gt;&lt;/record&gt;&lt;/Cite&gt;&lt;/EndNote&gt;</w:instrText>
        </w:r>
        <w:r w:rsidR="00052A30" w:rsidRPr="00052A30">
          <w:rPr>
            <w:rFonts w:cs="Arial"/>
          </w:rPr>
          <w:fldChar w:fldCharType="separate"/>
        </w:r>
        <w:r w:rsidR="00052A30" w:rsidRPr="00052A30">
          <w:rPr>
            <w:rFonts w:cs="Arial"/>
            <w:noProof/>
            <w:vertAlign w:val="superscript"/>
          </w:rPr>
          <w:t>11</w:t>
        </w:r>
        <w:r w:rsidR="00052A30" w:rsidRPr="00052A30">
          <w:rPr>
            <w:rFonts w:cs="Arial"/>
          </w:rPr>
          <w:fldChar w:fldCharType="end"/>
        </w:r>
      </w:hyperlink>
      <w:r w:rsidR="00677AF3" w:rsidRPr="00052A30">
        <w:rPr>
          <w:rFonts w:cs="Arial"/>
        </w:rPr>
        <w:t xml:space="preserve"> can provide more accurate </w:t>
      </w:r>
      <w:r w:rsidR="008F5702" w:rsidRPr="00052A30">
        <w:rPr>
          <w:rFonts w:cs="Arial"/>
        </w:rPr>
        <w:t>ΔΔG</w:t>
      </w:r>
      <w:r w:rsidR="00677AF3" w:rsidRPr="00052A30">
        <w:rPr>
          <w:rFonts w:cs="Arial"/>
          <w:vertAlign w:val="subscript"/>
        </w:rPr>
        <w:t>bind</w:t>
      </w:r>
      <w:r w:rsidR="00677AF3" w:rsidRPr="00052A30">
        <w:rPr>
          <w:rFonts w:cs="Arial"/>
        </w:rPr>
        <w:t xml:space="preserve"> prediction than UniDesign.</w:t>
      </w:r>
    </w:p>
    <w:p w14:paraId="28B9751A" w14:textId="77777777" w:rsidR="00755F8C" w:rsidRPr="00052A30" w:rsidRDefault="00D13C34" w:rsidP="003775E4">
      <w:pPr>
        <w:pStyle w:val="Heading1"/>
        <w:jc w:val="left"/>
        <w:rPr>
          <w:rFonts w:cs="Arial"/>
        </w:rPr>
      </w:pPr>
      <w:bookmarkStart w:id="27" w:name="_Toc138951378"/>
      <w:r w:rsidRPr="00052A30">
        <w:rPr>
          <w:rFonts w:cs="Arial"/>
        </w:rPr>
        <w:t>R</w:t>
      </w:r>
      <w:r w:rsidR="00BC1F1E" w:rsidRPr="00052A30">
        <w:rPr>
          <w:rFonts w:cs="Arial"/>
        </w:rPr>
        <w:t>ESFILE</w:t>
      </w:r>
      <w:bookmarkEnd w:id="27"/>
    </w:p>
    <w:p w14:paraId="6DCE392A" w14:textId="5E929AFC" w:rsidR="00945328" w:rsidRPr="00052A30" w:rsidRDefault="00243573" w:rsidP="00243573">
      <w:pPr>
        <w:jc w:val="left"/>
        <w:rPr>
          <w:rFonts w:cs="Arial"/>
        </w:rPr>
      </w:pPr>
      <w:r w:rsidRPr="00052A30">
        <w:rPr>
          <w:rFonts w:cs="Arial"/>
        </w:rPr>
        <w:t>Most of the time, one is not interested in redesigning a whole</w:t>
      </w:r>
      <w:r w:rsidR="00945328" w:rsidRPr="00052A30">
        <w:rPr>
          <w:rFonts w:cs="Arial"/>
        </w:rPr>
        <w:t xml:space="preserve"> protein</w:t>
      </w:r>
      <w:r w:rsidRPr="00052A30">
        <w:rPr>
          <w:rFonts w:cs="Arial"/>
        </w:rPr>
        <w:t xml:space="preserve"> (chain) but just a few positions while keeping others unchanged</w:t>
      </w:r>
      <w:r w:rsidR="00406290" w:rsidRPr="00052A30">
        <w:rPr>
          <w:rFonts w:cs="Arial"/>
        </w:rPr>
        <w:t>. For example,</w:t>
      </w:r>
      <w:r w:rsidRPr="00052A30">
        <w:rPr>
          <w:rFonts w:cs="Arial"/>
        </w:rPr>
        <w:t xml:space="preserve"> one may want to redesign just a few interface residues on chain A of</w:t>
      </w:r>
      <w:r w:rsidR="00406290" w:rsidRPr="00052A30">
        <w:rPr>
          <w:rFonts w:cs="Arial"/>
        </w:rPr>
        <w:t xml:space="preserve"> </w:t>
      </w:r>
      <w:r w:rsidRPr="00052A30">
        <w:rPr>
          <w:rFonts w:cs="Arial"/>
        </w:rPr>
        <w:t xml:space="preserve">a huge dimer protein (e.g. </w:t>
      </w:r>
      <w:r w:rsidR="008F5FDF" w:rsidRPr="00052A30">
        <w:rPr>
          <w:rFonts w:cs="Arial"/>
        </w:rPr>
        <w:t>A</w:t>
      </w:r>
      <w:r w:rsidR="00406290" w:rsidRPr="00052A30">
        <w:rPr>
          <w:rFonts w:cs="Arial"/>
        </w:rPr>
        <w:t>B</w:t>
      </w:r>
      <w:r w:rsidRPr="00052A30">
        <w:rPr>
          <w:rFonts w:cs="Arial"/>
        </w:rPr>
        <w:t>.pdb) to</w:t>
      </w:r>
      <w:r w:rsidR="00406290" w:rsidRPr="00052A30">
        <w:rPr>
          <w:rFonts w:cs="Arial"/>
        </w:rPr>
        <w:t xml:space="preserve"> </w:t>
      </w:r>
      <w:r w:rsidRPr="00052A30">
        <w:rPr>
          <w:rFonts w:cs="Arial"/>
        </w:rPr>
        <w:t>enhance the affinity for binding</w:t>
      </w:r>
      <w:r w:rsidR="00406290" w:rsidRPr="00052A30">
        <w:rPr>
          <w:rFonts w:cs="Arial"/>
        </w:rPr>
        <w:t xml:space="preserve"> </w:t>
      </w:r>
      <w:r w:rsidRPr="00052A30">
        <w:rPr>
          <w:rFonts w:cs="Arial"/>
        </w:rPr>
        <w:t>chain</w:t>
      </w:r>
      <w:r w:rsidR="00406290" w:rsidRPr="00052A30">
        <w:rPr>
          <w:rFonts w:cs="Arial"/>
        </w:rPr>
        <w:t xml:space="preserve"> B. </w:t>
      </w:r>
      <w:r w:rsidRPr="00052A30">
        <w:rPr>
          <w:rFonts w:cs="Arial"/>
        </w:rPr>
        <w:t>In such a case</w:t>
      </w:r>
      <w:r w:rsidR="00406290" w:rsidRPr="00052A30">
        <w:rPr>
          <w:rFonts w:cs="Arial"/>
        </w:rPr>
        <w:t xml:space="preserve">, </w:t>
      </w:r>
      <w:r w:rsidRPr="00052A30">
        <w:rPr>
          <w:rFonts w:cs="Arial"/>
        </w:rPr>
        <w:t xml:space="preserve">one can use </w:t>
      </w:r>
      <w:r w:rsidR="00406290" w:rsidRPr="00052A30">
        <w:rPr>
          <w:rFonts w:cs="Arial"/>
        </w:rPr>
        <w:t>a</w:t>
      </w:r>
      <w:r w:rsidRPr="00052A30">
        <w:rPr>
          <w:rFonts w:cs="Arial"/>
        </w:rPr>
        <w:t xml:space="preserve"> residue-constraining file (RESFILE)</w:t>
      </w:r>
      <w:r w:rsidR="00406290" w:rsidRPr="00052A30">
        <w:rPr>
          <w:rFonts w:cs="Arial"/>
        </w:rPr>
        <w:t xml:space="preserve"> to</w:t>
      </w:r>
      <w:r w:rsidRPr="00052A30">
        <w:rPr>
          <w:rFonts w:cs="Arial"/>
        </w:rPr>
        <w:t xml:space="preserve"> specify the residues to be designed (mutable), repacked</w:t>
      </w:r>
      <w:r w:rsidR="005E172A" w:rsidRPr="00052A30">
        <w:rPr>
          <w:rFonts w:cs="Arial"/>
        </w:rPr>
        <w:t>,</w:t>
      </w:r>
      <w:r w:rsidRPr="00052A30">
        <w:rPr>
          <w:rFonts w:cs="Arial"/>
        </w:rPr>
        <w:t xml:space="preserve"> or fixed</w:t>
      </w:r>
      <w:r w:rsidR="00691266" w:rsidRPr="00052A30">
        <w:rPr>
          <w:rFonts w:cs="Arial"/>
        </w:rPr>
        <w:t>.</w:t>
      </w:r>
    </w:p>
    <w:p w14:paraId="49909FA7" w14:textId="39509468" w:rsidR="00684F9A" w:rsidRPr="00052A30" w:rsidRDefault="00684F9A" w:rsidP="003775E4">
      <w:pPr>
        <w:ind w:firstLine="420"/>
        <w:jc w:val="left"/>
        <w:rPr>
          <w:rFonts w:cs="Arial"/>
        </w:rPr>
      </w:pPr>
      <w:r w:rsidRPr="00052A30">
        <w:rPr>
          <w:rFonts w:cs="Arial"/>
        </w:rPr>
        <w:t xml:space="preserve">In UniDesign, the residues for a designer protein can be divided into four groups: designable, repacked, fixed, and catalytic. The former three groups apply to </w:t>
      </w:r>
      <w:r w:rsidR="00243573" w:rsidRPr="00052A30">
        <w:rPr>
          <w:rFonts w:cs="Arial"/>
        </w:rPr>
        <w:t>all</w:t>
      </w:r>
      <w:r w:rsidRPr="00052A30">
        <w:rPr>
          <w:rFonts w:cs="Arial"/>
        </w:rPr>
        <w:t xml:space="preserve"> design task</w:t>
      </w:r>
      <w:r w:rsidR="00243573" w:rsidRPr="00052A30">
        <w:rPr>
          <w:rFonts w:cs="Arial"/>
        </w:rPr>
        <w:t>s</w:t>
      </w:r>
      <w:r w:rsidRPr="00052A30">
        <w:rPr>
          <w:rFonts w:cs="Arial"/>
        </w:rPr>
        <w:t>,</w:t>
      </w:r>
      <w:r w:rsidR="00243573" w:rsidRPr="00052A30">
        <w:rPr>
          <w:rFonts w:cs="Arial"/>
        </w:rPr>
        <w:t xml:space="preserve"> while</w:t>
      </w:r>
      <w:r w:rsidRPr="00052A30">
        <w:rPr>
          <w:rFonts w:cs="Arial"/>
        </w:rPr>
        <w:t xml:space="preserve"> </w:t>
      </w:r>
      <w:r w:rsidR="00243573" w:rsidRPr="00052A30">
        <w:rPr>
          <w:rFonts w:cs="Arial"/>
        </w:rPr>
        <w:t>catalytic is just for enzyme design</w:t>
      </w:r>
      <w:r w:rsidRPr="00052A30">
        <w:rPr>
          <w:rFonts w:cs="Arial"/>
        </w:rPr>
        <w:t>.</w:t>
      </w:r>
      <w:r w:rsidR="00CA67A7" w:rsidRPr="00052A30">
        <w:rPr>
          <w:rFonts w:cs="Arial"/>
        </w:rPr>
        <w:t xml:space="preserve"> </w:t>
      </w:r>
      <w:r w:rsidR="00243573" w:rsidRPr="00052A30">
        <w:rPr>
          <w:rFonts w:cs="Arial"/>
        </w:rPr>
        <w:t xml:space="preserve">The </w:t>
      </w:r>
      <w:r w:rsidRPr="00052A30">
        <w:rPr>
          <w:rFonts w:cs="Arial"/>
        </w:rPr>
        <w:t>designable</w:t>
      </w:r>
      <w:r w:rsidR="00243573" w:rsidRPr="00052A30">
        <w:rPr>
          <w:rFonts w:cs="Arial"/>
        </w:rPr>
        <w:t xml:space="preserve"> residues </w:t>
      </w:r>
      <w:r w:rsidRPr="00052A30">
        <w:rPr>
          <w:rFonts w:cs="Arial"/>
        </w:rPr>
        <w:t xml:space="preserve">can be substituted into other </w:t>
      </w:r>
      <w:r w:rsidR="00243573" w:rsidRPr="00052A30">
        <w:rPr>
          <w:rFonts w:cs="Arial"/>
        </w:rPr>
        <w:t>amino acid types</w:t>
      </w:r>
      <w:r w:rsidR="00CA67A7" w:rsidRPr="00052A30">
        <w:rPr>
          <w:rFonts w:cs="Arial"/>
        </w:rPr>
        <w:t xml:space="preserve"> (and conformations)</w:t>
      </w:r>
      <w:r w:rsidRPr="00052A30">
        <w:rPr>
          <w:rFonts w:cs="Arial"/>
        </w:rPr>
        <w:t>. The repacked residues</w:t>
      </w:r>
      <w:r w:rsidR="00243573" w:rsidRPr="00052A30">
        <w:rPr>
          <w:rFonts w:cs="Arial"/>
        </w:rPr>
        <w:t xml:space="preserve"> can have</w:t>
      </w:r>
      <w:r w:rsidR="00CA67A7" w:rsidRPr="00052A30">
        <w:rPr>
          <w:rFonts w:cs="Arial"/>
        </w:rPr>
        <w:t xml:space="preserve"> </w:t>
      </w:r>
      <w:r w:rsidR="00243573" w:rsidRPr="00052A30">
        <w:rPr>
          <w:rFonts w:cs="Arial"/>
        </w:rPr>
        <w:t>their</w:t>
      </w:r>
      <w:r w:rsidRPr="00052A30">
        <w:rPr>
          <w:rFonts w:cs="Arial"/>
        </w:rPr>
        <w:t xml:space="preserve"> conformation</w:t>
      </w:r>
      <w:r w:rsidR="00243573" w:rsidRPr="00052A30">
        <w:rPr>
          <w:rFonts w:cs="Arial"/>
        </w:rPr>
        <w:t>s</w:t>
      </w:r>
      <w:r w:rsidRPr="00052A30">
        <w:rPr>
          <w:rFonts w:cs="Arial"/>
        </w:rPr>
        <w:t xml:space="preserve"> changed</w:t>
      </w:r>
      <w:r w:rsidR="00CA67A7" w:rsidRPr="00052A30">
        <w:rPr>
          <w:rFonts w:cs="Arial"/>
        </w:rPr>
        <w:t xml:space="preserve"> only</w:t>
      </w:r>
      <w:r w:rsidRPr="00052A30">
        <w:rPr>
          <w:rFonts w:cs="Arial"/>
        </w:rPr>
        <w:t xml:space="preserve">. The </w:t>
      </w:r>
      <w:r w:rsidR="00CA67A7" w:rsidRPr="00052A30">
        <w:rPr>
          <w:rFonts w:cs="Arial"/>
        </w:rPr>
        <w:t>fixed</w:t>
      </w:r>
      <w:r w:rsidRPr="00052A30">
        <w:rPr>
          <w:rFonts w:cs="Arial"/>
        </w:rPr>
        <w:t xml:space="preserve"> residues </w:t>
      </w:r>
      <w:r w:rsidR="00CA67A7" w:rsidRPr="00052A30">
        <w:rPr>
          <w:rFonts w:cs="Arial"/>
        </w:rPr>
        <w:t>are kept constant</w:t>
      </w:r>
      <w:r w:rsidRPr="00052A30">
        <w:rPr>
          <w:rFonts w:cs="Arial"/>
        </w:rPr>
        <w:t xml:space="preserve">. The </w:t>
      </w:r>
      <w:r w:rsidR="00CA67A7" w:rsidRPr="00052A30">
        <w:rPr>
          <w:rFonts w:cs="Arial"/>
        </w:rPr>
        <w:t>catalytic residues indicate which residues are subjected to catalytic constraints in enzyme design and can have their conformations either fixed as the native or changed (which is similar to repacked)</w:t>
      </w:r>
      <w:r w:rsidRPr="00052A30">
        <w:rPr>
          <w:rFonts w:cs="Arial"/>
        </w:rPr>
        <w:t>.</w:t>
      </w:r>
    </w:p>
    <w:p w14:paraId="4C49A1A2" w14:textId="17B20809" w:rsidR="00684F9A" w:rsidRPr="00052A30" w:rsidRDefault="00684F9A" w:rsidP="003775E4">
      <w:pPr>
        <w:ind w:firstLine="420"/>
        <w:jc w:val="left"/>
        <w:rPr>
          <w:rFonts w:cs="Arial"/>
        </w:rPr>
      </w:pPr>
      <w:r w:rsidRPr="00052A30">
        <w:rPr>
          <w:rFonts w:cs="Arial"/>
        </w:rPr>
        <w:t xml:space="preserve">The </w:t>
      </w:r>
      <w:r w:rsidR="005E172A" w:rsidRPr="00052A30">
        <w:rPr>
          <w:rFonts w:cs="Arial"/>
        </w:rPr>
        <w:t>RESFILE</w:t>
      </w:r>
      <w:r w:rsidRPr="00052A30">
        <w:rPr>
          <w:rFonts w:cs="Arial"/>
        </w:rPr>
        <w:t xml:space="preserve"> has the following format:</w:t>
      </w:r>
    </w:p>
    <w:p w14:paraId="0A592513" w14:textId="77777777" w:rsidR="00CA67A7" w:rsidRPr="00052A30" w:rsidRDefault="00CA67A7" w:rsidP="003775E4">
      <w:pPr>
        <w:ind w:firstLine="420"/>
        <w:jc w:val="left"/>
        <w:rPr>
          <w:rFonts w:cs="Arial"/>
        </w:rPr>
      </w:pPr>
    </w:p>
    <w:p w14:paraId="6E2E0283" w14:textId="77777777" w:rsidR="00CA67A7" w:rsidRPr="00052A30" w:rsidRDefault="00CA67A7" w:rsidP="00CA67A7">
      <w:pPr>
        <w:jc w:val="left"/>
        <w:rPr>
          <w:rFonts w:cs="Arial"/>
        </w:rPr>
      </w:pPr>
      <w:r w:rsidRPr="00052A30">
        <w:rPr>
          <w:rFonts w:cs="Arial"/>
        </w:rPr>
        <w:t>SITES_DESIGN_START</w:t>
      </w:r>
    </w:p>
    <w:p w14:paraId="76234E14" w14:textId="77777777" w:rsidR="00CA67A7" w:rsidRPr="00052A30" w:rsidRDefault="00CA67A7" w:rsidP="00CA67A7">
      <w:pPr>
        <w:jc w:val="left"/>
        <w:rPr>
          <w:rFonts w:cs="Arial"/>
        </w:rPr>
      </w:pPr>
      <w:r w:rsidRPr="00052A30">
        <w:rPr>
          <w:rFonts w:cs="Arial"/>
        </w:rPr>
        <w:t>A  782   ACDEFGHIKLMNPQRSTVWY</w:t>
      </w:r>
    </w:p>
    <w:p w14:paraId="43774416" w14:textId="77777777" w:rsidR="00CA67A7" w:rsidRPr="00052A30" w:rsidRDefault="00CA67A7" w:rsidP="00CA67A7">
      <w:pPr>
        <w:jc w:val="left"/>
        <w:rPr>
          <w:rFonts w:cs="Arial"/>
        </w:rPr>
      </w:pPr>
      <w:r w:rsidRPr="00052A30">
        <w:rPr>
          <w:rFonts w:cs="Arial"/>
        </w:rPr>
        <w:t>A  785   ACDEFGHIKLMNPQRSTVWY</w:t>
      </w:r>
    </w:p>
    <w:p w14:paraId="517BCC58" w14:textId="77777777" w:rsidR="00CA67A7" w:rsidRPr="00052A30" w:rsidRDefault="00CA67A7" w:rsidP="00CA67A7">
      <w:pPr>
        <w:jc w:val="left"/>
        <w:rPr>
          <w:rFonts w:cs="Arial"/>
        </w:rPr>
      </w:pPr>
      <w:r w:rsidRPr="00052A30">
        <w:rPr>
          <w:rFonts w:cs="Arial"/>
        </w:rPr>
        <w:t>… …</w:t>
      </w:r>
    </w:p>
    <w:p w14:paraId="155B2955" w14:textId="77777777" w:rsidR="00CA67A7" w:rsidRPr="00052A30" w:rsidRDefault="00CA67A7" w:rsidP="00CA67A7">
      <w:pPr>
        <w:jc w:val="left"/>
        <w:rPr>
          <w:rFonts w:cs="Arial"/>
        </w:rPr>
      </w:pPr>
      <w:r w:rsidRPr="00052A30">
        <w:rPr>
          <w:rFonts w:cs="Arial"/>
        </w:rPr>
        <w:t>A  991   ACDEFGHIKLMNPQRSTVWY</w:t>
      </w:r>
    </w:p>
    <w:p w14:paraId="654D61CA" w14:textId="77777777" w:rsidR="00CA67A7" w:rsidRPr="00052A30" w:rsidRDefault="00CA67A7" w:rsidP="00CA67A7">
      <w:pPr>
        <w:jc w:val="left"/>
        <w:rPr>
          <w:rFonts w:cs="Arial"/>
        </w:rPr>
      </w:pPr>
      <w:r w:rsidRPr="00052A30">
        <w:rPr>
          <w:rFonts w:cs="Arial"/>
        </w:rPr>
        <w:t>A  993   ACDEFGHIKLMNPQRSTVWY</w:t>
      </w:r>
    </w:p>
    <w:p w14:paraId="64AD8043" w14:textId="77777777" w:rsidR="00CA67A7" w:rsidRPr="00052A30" w:rsidRDefault="00CA67A7" w:rsidP="00CA67A7">
      <w:pPr>
        <w:jc w:val="left"/>
        <w:rPr>
          <w:rFonts w:cs="Arial"/>
        </w:rPr>
      </w:pPr>
      <w:r w:rsidRPr="00052A30">
        <w:rPr>
          <w:rFonts w:cs="Arial"/>
        </w:rPr>
        <w:t>SITES_DESIGN_END</w:t>
      </w:r>
    </w:p>
    <w:p w14:paraId="6F1E6A2C" w14:textId="77777777" w:rsidR="00CA67A7" w:rsidRPr="00052A30" w:rsidRDefault="00CA67A7" w:rsidP="00CA67A7">
      <w:pPr>
        <w:jc w:val="left"/>
        <w:rPr>
          <w:rFonts w:cs="Arial"/>
        </w:rPr>
      </w:pPr>
      <w:r w:rsidRPr="00052A30">
        <w:rPr>
          <w:rFonts w:cs="Arial"/>
        </w:rPr>
        <w:t>SITES_REPACK_START</w:t>
      </w:r>
    </w:p>
    <w:p w14:paraId="1EFA4265" w14:textId="5A17491C" w:rsidR="00CA67A7" w:rsidRPr="00052A30" w:rsidRDefault="00CA67A7" w:rsidP="00CA67A7">
      <w:pPr>
        <w:jc w:val="left"/>
        <w:rPr>
          <w:rFonts w:cs="Arial"/>
        </w:rPr>
      </w:pPr>
      <w:r w:rsidRPr="00052A30">
        <w:rPr>
          <w:rFonts w:cs="Arial"/>
        </w:rPr>
        <w:t>A  783 C</w:t>
      </w:r>
    </w:p>
    <w:p w14:paraId="01D1F08A" w14:textId="77777777" w:rsidR="00CA67A7" w:rsidRPr="00052A30" w:rsidRDefault="00CA67A7" w:rsidP="00CA67A7">
      <w:pPr>
        <w:jc w:val="left"/>
        <w:rPr>
          <w:rFonts w:cs="Arial"/>
        </w:rPr>
      </w:pPr>
      <w:r w:rsidRPr="00052A30">
        <w:rPr>
          <w:rFonts w:cs="Arial"/>
        </w:rPr>
        <w:t>… …</w:t>
      </w:r>
    </w:p>
    <w:p w14:paraId="6E059B6C" w14:textId="602D83FB" w:rsidR="00CA67A7" w:rsidRPr="00052A30" w:rsidRDefault="00CA67A7" w:rsidP="00CA67A7">
      <w:pPr>
        <w:jc w:val="left"/>
        <w:rPr>
          <w:rFonts w:cs="Arial"/>
        </w:rPr>
      </w:pPr>
      <w:r w:rsidRPr="00052A30">
        <w:rPr>
          <w:rFonts w:cs="Arial"/>
        </w:rPr>
        <w:t>A 1022 D</w:t>
      </w:r>
    </w:p>
    <w:p w14:paraId="68286E67" w14:textId="54465070" w:rsidR="00CA67A7" w:rsidRPr="00052A30" w:rsidRDefault="00CA67A7" w:rsidP="00CA67A7">
      <w:pPr>
        <w:jc w:val="left"/>
        <w:rPr>
          <w:rFonts w:cs="Arial"/>
        </w:rPr>
      </w:pPr>
      <w:r w:rsidRPr="00052A30">
        <w:rPr>
          <w:rFonts w:cs="Arial"/>
        </w:rPr>
        <w:t>A 1024 E</w:t>
      </w:r>
    </w:p>
    <w:p w14:paraId="72205309" w14:textId="77777777" w:rsidR="00CA67A7" w:rsidRPr="00052A30" w:rsidRDefault="00CA67A7" w:rsidP="00CA67A7">
      <w:pPr>
        <w:jc w:val="left"/>
        <w:rPr>
          <w:rFonts w:cs="Arial"/>
        </w:rPr>
      </w:pPr>
      <w:r w:rsidRPr="00052A30">
        <w:rPr>
          <w:rFonts w:cs="Arial"/>
        </w:rPr>
        <w:lastRenderedPageBreak/>
        <w:t>SITES_REPACK_END</w:t>
      </w:r>
    </w:p>
    <w:p w14:paraId="5BC6A17C" w14:textId="77777777" w:rsidR="00CA67A7" w:rsidRPr="00052A30" w:rsidRDefault="00CA67A7" w:rsidP="003775E4">
      <w:pPr>
        <w:ind w:firstLine="420"/>
        <w:jc w:val="left"/>
        <w:rPr>
          <w:rFonts w:cs="Arial"/>
        </w:rPr>
      </w:pPr>
    </w:p>
    <w:p w14:paraId="14EE343D" w14:textId="0A66C767" w:rsidR="00D5284D" w:rsidRPr="00052A30" w:rsidRDefault="00D5284D" w:rsidP="003775E4">
      <w:pPr>
        <w:ind w:firstLine="420"/>
        <w:jc w:val="left"/>
        <w:rPr>
          <w:rFonts w:cs="Arial"/>
        </w:rPr>
      </w:pPr>
      <w:r w:rsidRPr="00052A30">
        <w:rPr>
          <w:rFonts w:cs="Arial"/>
        </w:rPr>
        <w:t xml:space="preserve">The designable residues are </w:t>
      </w:r>
      <w:r w:rsidR="00CA67A7" w:rsidRPr="00052A30">
        <w:rPr>
          <w:rFonts w:cs="Arial"/>
        </w:rPr>
        <w:t>specified between</w:t>
      </w:r>
      <w:r w:rsidRPr="00052A30">
        <w:rPr>
          <w:rFonts w:cs="Arial"/>
        </w:rPr>
        <w:t xml:space="preserve"> </w:t>
      </w:r>
      <w:r w:rsidR="005E172A" w:rsidRPr="00052A30">
        <w:rPr>
          <w:rFonts w:cs="Arial"/>
        </w:rPr>
        <w:t xml:space="preserve">the </w:t>
      </w:r>
      <w:r w:rsidR="00CA67A7" w:rsidRPr="00052A30">
        <w:rPr>
          <w:rFonts w:cs="Arial"/>
        </w:rPr>
        <w:t>ke</w:t>
      </w:r>
      <w:r w:rsidR="005E172A" w:rsidRPr="00052A30">
        <w:rPr>
          <w:rFonts w:cs="Arial"/>
        </w:rPr>
        <w:t>y</w:t>
      </w:r>
      <w:r w:rsidR="00CA67A7" w:rsidRPr="00052A30">
        <w:rPr>
          <w:rFonts w:cs="Arial"/>
        </w:rPr>
        <w:t>words</w:t>
      </w:r>
      <w:r w:rsidRPr="00052A30">
        <w:rPr>
          <w:rFonts w:cs="Arial"/>
        </w:rPr>
        <w:t xml:space="preserve"> SITES_DESIGN_START and SITES_DESIGN_END</w:t>
      </w:r>
      <w:r w:rsidR="00CA67A7" w:rsidRPr="00052A30">
        <w:rPr>
          <w:rFonts w:cs="Arial"/>
        </w:rPr>
        <w:t>; one line stands for one design site.</w:t>
      </w:r>
      <w:r w:rsidRPr="00052A30">
        <w:rPr>
          <w:rFonts w:cs="Arial"/>
        </w:rPr>
        <w:t xml:space="preserve"> For instance, </w:t>
      </w:r>
      <w:r w:rsidR="00CA67A7" w:rsidRPr="00052A30">
        <w:rPr>
          <w:rFonts w:cs="Arial"/>
        </w:rPr>
        <w:t xml:space="preserve">line </w:t>
      </w:r>
      <w:r w:rsidRPr="00052A30">
        <w:rPr>
          <w:rFonts w:cs="Arial"/>
        </w:rPr>
        <w:t xml:space="preserve"> A  782   ACDEFGHIKLMNPQRSTVWY </w:t>
      </w:r>
      <w:r w:rsidR="00CA67A7" w:rsidRPr="00052A30">
        <w:rPr>
          <w:rFonts w:cs="Arial"/>
        </w:rPr>
        <w:t xml:space="preserve"> </w:t>
      </w:r>
      <w:r w:rsidRPr="00052A30">
        <w:rPr>
          <w:rFonts w:cs="Arial"/>
        </w:rPr>
        <w:t>means that position 782</w:t>
      </w:r>
      <w:r w:rsidR="00CA67A7" w:rsidRPr="00052A30">
        <w:rPr>
          <w:rFonts w:cs="Arial"/>
        </w:rPr>
        <w:t xml:space="preserve"> of chain A</w:t>
      </w:r>
      <w:r w:rsidRPr="00052A30">
        <w:rPr>
          <w:rFonts w:cs="Arial"/>
        </w:rPr>
        <w:t xml:space="preserve"> is designable</w:t>
      </w:r>
      <w:r w:rsidR="00CA67A7" w:rsidRPr="00052A30">
        <w:rPr>
          <w:rFonts w:cs="Arial"/>
        </w:rPr>
        <w:t xml:space="preserve"> and </w:t>
      </w:r>
      <w:r w:rsidRPr="00052A30">
        <w:rPr>
          <w:rFonts w:cs="Arial"/>
        </w:rPr>
        <w:t>can be</w:t>
      </w:r>
      <w:r w:rsidR="00CA67A7" w:rsidRPr="00052A30">
        <w:rPr>
          <w:rFonts w:cs="Arial"/>
        </w:rPr>
        <w:t xml:space="preserve"> substituted into all </w:t>
      </w:r>
      <w:r w:rsidRPr="00052A30">
        <w:rPr>
          <w:rFonts w:cs="Arial"/>
        </w:rPr>
        <w:t>20</w:t>
      </w:r>
      <w:r w:rsidR="00CA67A7" w:rsidRPr="00052A30">
        <w:rPr>
          <w:rFonts w:cs="Arial"/>
        </w:rPr>
        <w:t xml:space="preserve"> amino acid types</w:t>
      </w:r>
      <w:r w:rsidRPr="00052A30">
        <w:rPr>
          <w:rFonts w:cs="Arial"/>
        </w:rPr>
        <w:t>.</w:t>
      </w:r>
      <w:r w:rsidR="00CA67A7" w:rsidRPr="00052A30">
        <w:rPr>
          <w:rFonts w:cs="Arial"/>
        </w:rPr>
        <w:t xml:space="preserve"> One can</w:t>
      </w:r>
      <w:r w:rsidRPr="00052A30">
        <w:rPr>
          <w:rFonts w:cs="Arial"/>
        </w:rPr>
        <w:t xml:space="preserve"> </w:t>
      </w:r>
      <w:r w:rsidR="00CA67A7" w:rsidRPr="00052A30">
        <w:rPr>
          <w:rFonts w:cs="Arial"/>
        </w:rPr>
        <w:t>change the content of</w:t>
      </w:r>
      <w:r w:rsidRPr="00052A30">
        <w:rPr>
          <w:rFonts w:cs="Arial"/>
        </w:rPr>
        <w:t xml:space="preserve"> </w:t>
      </w:r>
      <w:r w:rsidR="005E172A" w:rsidRPr="00052A30">
        <w:rPr>
          <w:rFonts w:cs="Arial"/>
        </w:rPr>
        <w:t xml:space="preserve">the </w:t>
      </w:r>
      <w:r w:rsidRPr="00052A30">
        <w:rPr>
          <w:rFonts w:cs="Arial"/>
        </w:rPr>
        <w:t>string ACDEFGHIKLMNPQRSTVWY</w:t>
      </w:r>
      <w:r w:rsidR="00CA67A7" w:rsidRPr="00052A30">
        <w:rPr>
          <w:rFonts w:cs="Arial"/>
        </w:rPr>
        <w:t xml:space="preserve"> to restrict the alternative types</w:t>
      </w:r>
      <w:r w:rsidRPr="00052A30">
        <w:rPr>
          <w:rFonts w:cs="Arial"/>
        </w:rPr>
        <w:t xml:space="preserve">. </w:t>
      </w:r>
      <w:r w:rsidR="00CA67A7" w:rsidRPr="00052A30">
        <w:rPr>
          <w:rFonts w:cs="Arial"/>
        </w:rPr>
        <w:t>For instance</w:t>
      </w:r>
      <w:r w:rsidRPr="00052A30">
        <w:rPr>
          <w:rFonts w:cs="Arial"/>
        </w:rPr>
        <w:t>,</w:t>
      </w:r>
      <w:r w:rsidR="00CA67A7" w:rsidRPr="00052A30">
        <w:rPr>
          <w:rFonts w:cs="Arial"/>
        </w:rPr>
        <w:t xml:space="preserve"> one can set it to </w:t>
      </w:r>
      <w:r w:rsidRPr="00052A30">
        <w:rPr>
          <w:rFonts w:cs="Arial"/>
        </w:rPr>
        <w:t xml:space="preserve"> </w:t>
      </w:r>
      <w:r w:rsidR="00CA67A7" w:rsidRPr="00052A30">
        <w:rPr>
          <w:rFonts w:cs="Arial"/>
        </w:rPr>
        <w:t xml:space="preserve">ACFGILMPVW if the site needs to be a </w:t>
      </w:r>
      <w:r w:rsidRPr="00052A30">
        <w:rPr>
          <w:rFonts w:cs="Arial"/>
        </w:rPr>
        <w:t>hydrophobic residue</w:t>
      </w:r>
      <w:r w:rsidR="00CA67A7" w:rsidRPr="00052A30">
        <w:rPr>
          <w:rFonts w:cs="Arial"/>
        </w:rPr>
        <w:t>. T</w:t>
      </w:r>
      <w:r w:rsidRPr="00052A30">
        <w:rPr>
          <w:rFonts w:cs="Arial"/>
        </w:rPr>
        <w:t>he repacked resi</w:t>
      </w:r>
      <w:r w:rsidR="00A534A3" w:rsidRPr="00052A30">
        <w:rPr>
          <w:rFonts w:cs="Arial"/>
        </w:rPr>
        <w:t>dues are specified between</w:t>
      </w:r>
      <w:r w:rsidR="00CA67A7" w:rsidRPr="00052A30">
        <w:rPr>
          <w:rFonts w:cs="Arial"/>
        </w:rPr>
        <w:t xml:space="preserve"> </w:t>
      </w:r>
      <w:r w:rsidR="005E172A" w:rsidRPr="00052A30">
        <w:rPr>
          <w:rFonts w:cs="Arial"/>
        </w:rPr>
        <w:t xml:space="preserve">the </w:t>
      </w:r>
      <w:r w:rsidR="00CA67A7" w:rsidRPr="00052A30">
        <w:rPr>
          <w:rFonts w:cs="Arial"/>
        </w:rPr>
        <w:t>keywords</w:t>
      </w:r>
      <w:r w:rsidR="00A534A3" w:rsidRPr="00052A30">
        <w:rPr>
          <w:rFonts w:cs="Arial"/>
        </w:rPr>
        <w:t xml:space="preserve"> SITES_REPACK_START and SITES_REPACK_END. Similarly, the catalytic residues </w:t>
      </w:r>
      <w:r w:rsidR="00CA67A7" w:rsidRPr="00052A30">
        <w:rPr>
          <w:rFonts w:cs="Arial"/>
        </w:rPr>
        <w:t xml:space="preserve">are listed </w:t>
      </w:r>
      <w:r w:rsidR="00A534A3" w:rsidRPr="00052A30">
        <w:rPr>
          <w:rFonts w:cs="Arial"/>
        </w:rPr>
        <w:t xml:space="preserve">between SITES_CATALYTIC_START and SITES_CATALYTIC_END. </w:t>
      </w:r>
      <w:r w:rsidR="00CA67A7" w:rsidRPr="00052A30">
        <w:rPr>
          <w:rFonts w:cs="Arial"/>
        </w:rPr>
        <w:t>T</w:t>
      </w:r>
      <w:r w:rsidR="00A534A3" w:rsidRPr="00052A30">
        <w:rPr>
          <w:rFonts w:cs="Arial"/>
        </w:rPr>
        <w:t xml:space="preserve">he fixed residues can be ignored </w:t>
      </w:r>
      <w:r w:rsidR="00CA67A7" w:rsidRPr="00052A30">
        <w:rPr>
          <w:rFonts w:cs="Arial"/>
        </w:rPr>
        <w:t>as</w:t>
      </w:r>
      <w:r w:rsidR="00A534A3" w:rsidRPr="00052A30">
        <w:rPr>
          <w:rFonts w:cs="Arial"/>
        </w:rPr>
        <w:t xml:space="preserve"> </w:t>
      </w:r>
      <w:r w:rsidR="009D52FC" w:rsidRPr="00052A30">
        <w:rPr>
          <w:rFonts w:cs="Arial"/>
        </w:rPr>
        <w:t>all residues</w:t>
      </w:r>
      <w:r w:rsidR="00CA67A7" w:rsidRPr="00052A30">
        <w:rPr>
          <w:rFonts w:cs="Arial"/>
        </w:rPr>
        <w:t xml:space="preserve"> not listed in the RESFILE are treated as fixed</w:t>
      </w:r>
      <w:r w:rsidR="009D52FC" w:rsidRPr="00052A30">
        <w:rPr>
          <w:rFonts w:cs="Arial"/>
        </w:rPr>
        <w:t>.</w:t>
      </w:r>
    </w:p>
    <w:p w14:paraId="1C29C2BA" w14:textId="28661E31" w:rsidR="00D13C34" w:rsidRPr="00052A30" w:rsidRDefault="009D52FC" w:rsidP="00CA67A7">
      <w:pPr>
        <w:ind w:firstLine="420"/>
        <w:jc w:val="left"/>
        <w:rPr>
          <w:rFonts w:cs="Arial"/>
        </w:rPr>
      </w:pPr>
      <w:r w:rsidRPr="00052A30">
        <w:rPr>
          <w:rFonts w:cs="Arial"/>
        </w:rPr>
        <w:t xml:space="preserve">There are some scenarios for defining which group a residue should be classified into. For example, for </w:t>
      </w:r>
      <w:r w:rsidR="00CA67A7" w:rsidRPr="00052A30">
        <w:rPr>
          <w:rFonts w:cs="Arial"/>
        </w:rPr>
        <w:t>the complete redesign of a whole protein sequence</w:t>
      </w:r>
      <w:r w:rsidRPr="00052A30">
        <w:rPr>
          <w:rFonts w:cs="Arial"/>
        </w:rPr>
        <w:t>, all the residues are designable</w:t>
      </w:r>
      <w:r w:rsidR="00E47AFF" w:rsidRPr="00052A30">
        <w:rPr>
          <w:rFonts w:cs="Arial"/>
        </w:rPr>
        <w:t xml:space="preserve">. For protein-ligand interaction design, the residues that are in direct contact with the ligand (the first shell) can be chosen as designable </w:t>
      </w:r>
      <w:r w:rsidR="00CA67A7" w:rsidRPr="00052A30">
        <w:rPr>
          <w:rFonts w:cs="Arial"/>
        </w:rPr>
        <w:t>sites</w:t>
      </w:r>
      <w:r w:rsidR="00E47AFF" w:rsidRPr="00052A30">
        <w:rPr>
          <w:rFonts w:cs="Arial"/>
        </w:rPr>
        <w:t xml:space="preserve">, and </w:t>
      </w:r>
      <w:r w:rsidR="00CA67A7" w:rsidRPr="00052A30">
        <w:rPr>
          <w:rFonts w:cs="Arial"/>
        </w:rPr>
        <w:t xml:space="preserve">the </w:t>
      </w:r>
      <w:r w:rsidR="00E47AFF" w:rsidRPr="00052A30">
        <w:rPr>
          <w:rFonts w:cs="Arial"/>
        </w:rPr>
        <w:t>residues in the second shell (in</w:t>
      </w:r>
      <w:r w:rsidR="00CA67A7" w:rsidRPr="00052A30">
        <w:rPr>
          <w:rFonts w:cs="Arial"/>
        </w:rPr>
        <w:t xml:space="preserve"> direct</w:t>
      </w:r>
      <w:r w:rsidR="00E47AFF" w:rsidRPr="00052A30">
        <w:rPr>
          <w:rFonts w:cs="Arial"/>
        </w:rPr>
        <w:t xml:space="preserve"> contact with the first-shell residues but </w:t>
      </w:r>
      <w:r w:rsidR="00CA67A7" w:rsidRPr="00052A30">
        <w:rPr>
          <w:rFonts w:cs="Arial"/>
        </w:rPr>
        <w:t>no contact with the ligand</w:t>
      </w:r>
      <w:r w:rsidR="00E47AFF" w:rsidRPr="00052A30">
        <w:rPr>
          <w:rFonts w:cs="Arial"/>
        </w:rPr>
        <w:t xml:space="preserve">) can be </w:t>
      </w:r>
      <w:r w:rsidR="00CA67A7" w:rsidRPr="00052A30">
        <w:rPr>
          <w:rFonts w:cs="Arial"/>
        </w:rPr>
        <w:t>taken</w:t>
      </w:r>
      <w:r w:rsidR="00E47AFF" w:rsidRPr="00052A30">
        <w:rPr>
          <w:rFonts w:cs="Arial"/>
        </w:rPr>
        <w:t xml:space="preserve"> as repacked residues</w:t>
      </w:r>
      <w:r w:rsidR="00CA67A7" w:rsidRPr="00052A30">
        <w:rPr>
          <w:rFonts w:cs="Arial"/>
        </w:rPr>
        <w:t xml:space="preserve">; all </w:t>
      </w:r>
      <w:r w:rsidR="00E47AFF" w:rsidRPr="00052A30">
        <w:rPr>
          <w:rFonts w:cs="Arial"/>
        </w:rPr>
        <w:t xml:space="preserve">others are </w:t>
      </w:r>
      <w:r w:rsidR="00CA67A7" w:rsidRPr="00052A30">
        <w:rPr>
          <w:rFonts w:cs="Arial"/>
        </w:rPr>
        <w:t xml:space="preserve">considered </w:t>
      </w:r>
      <w:r w:rsidR="00E47AFF" w:rsidRPr="00052A30">
        <w:rPr>
          <w:rFonts w:cs="Arial"/>
        </w:rPr>
        <w:t>fixed. For enzyme</w:t>
      </w:r>
      <w:r w:rsidR="00CA67A7" w:rsidRPr="00052A30">
        <w:rPr>
          <w:rFonts w:cs="Arial"/>
        </w:rPr>
        <w:t xml:space="preserve"> activity</w:t>
      </w:r>
      <w:r w:rsidR="00E47AFF" w:rsidRPr="00052A30">
        <w:rPr>
          <w:rFonts w:cs="Arial"/>
        </w:rPr>
        <w:t xml:space="preserve"> design, the first-shell residues involved in catalysis</w:t>
      </w:r>
      <w:r w:rsidR="00CA67A7" w:rsidRPr="00052A30">
        <w:rPr>
          <w:rFonts w:cs="Arial"/>
        </w:rPr>
        <w:t xml:space="preserve"> are</w:t>
      </w:r>
      <w:r w:rsidR="00E47AFF" w:rsidRPr="00052A30">
        <w:rPr>
          <w:rFonts w:cs="Arial"/>
        </w:rPr>
        <w:t xml:space="preserve"> catalytic</w:t>
      </w:r>
      <w:r w:rsidR="00CA67A7" w:rsidRPr="00052A30">
        <w:rPr>
          <w:rFonts w:cs="Arial"/>
        </w:rPr>
        <w:t xml:space="preserve"> residues</w:t>
      </w:r>
      <w:r w:rsidR="00E47AFF" w:rsidRPr="00052A30">
        <w:rPr>
          <w:rFonts w:cs="Arial"/>
        </w:rPr>
        <w:t>, the first-shell non-catalytic residues are designable, the second-shell residues are repacked, and the others are fixed. For protein-protein interaction design to</w:t>
      </w:r>
      <w:r w:rsidR="00CA67A7" w:rsidRPr="00052A30">
        <w:rPr>
          <w:rFonts w:cs="Arial"/>
        </w:rPr>
        <w:t xml:space="preserve"> enhance </w:t>
      </w:r>
      <w:r w:rsidR="00E47AFF" w:rsidRPr="00052A30">
        <w:rPr>
          <w:rFonts w:cs="Arial"/>
        </w:rPr>
        <w:t xml:space="preserve">binding, the interface </w:t>
      </w:r>
      <w:r w:rsidR="00CA67A7" w:rsidRPr="00052A30">
        <w:rPr>
          <w:rFonts w:cs="Arial"/>
        </w:rPr>
        <w:t>sites</w:t>
      </w:r>
      <w:r w:rsidR="00E47AFF" w:rsidRPr="00052A30">
        <w:rPr>
          <w:rFonts w:cs="Arial"/>
        </w:rPr>
        <w:t xml:space="preserve"> are designable, the second-shell residues are repacked, and the others are fixed. </w:t>
      </w:r>
      <w:r w:rsidR="00CA67A7" w:rsidRPr="00052A30">
        <w:rPr>
          <w:rFonts w:cs="Arial"/>
        </w:rPr>
        <w:t>D</w:t>
      </w:r>
      <w:r w:rsidR="00B67E7C" w:rsidRPr="00052A30">
        <w:rPr>
          <w:rFonts w:cs="Arial"/>
        </w:rPr>
        <w:t>ividing residue</w:t>
      </w:r>
      <w:r w:rsidR="00CA67A7" w:rsidRPr="00052A30">
        <w:rPr>
          <w:rFonts w:cs="Arial"/>
        </w:rPr>
        <w:t>s</w:t>
      </w:r>
      <w:r w:rsidR="00B67E7C" w:rsidRPr="00052A30">
        <w:rPr>
          <w:rFonts w:cs="Arial"/>
        </w:rPr>
        <w:t xml:space="preserve"> into </w:t>
      </w:r>
      <w:r w:rsidR="00CA67A7" w:rsidRPr="00052A30">
        <w:rPr>
          <w:rFonts w:cs="Arial"/>
        </w:rPr>
        <w:t>these</w:t>
      </w:r>
      <w:r w:rsidR="00B67E7C" w:rsidRPr="00052A30">
        <w:rPr>
          <w:rFonts w:cs="Arial"/>
        </w:rPr>
        <w:t xml:space="preserve"> groups appropriately </w:t>
      </w:r>
      <w:r w:rsidR="00CA67A7" w:rsidRPr="00052A30">
        <w:rPr>
          <w:rFonts w:cs="Arial"/>
        </w:rPr>
        <w:t>is quite helpful for one’s</w:t>
      </w:r>
      <w:r w:rsidR="00B67E7C" w:rsidRPr="00052A30">
        <w:rPr>
          <w:rFonts w:cs="Arial"/>
        </w:rPr>
        <w:t xml:space="preserve"> design</w:t>
      </w:r>
      <w:r w:rsidR="00CA67A7" w:rsidRPr="00052A30">
        <w:rPr>
          <w:rFonts w:cs="Arial"/>
        </w:rPr>
        <w:t>, especially when the protein is quite large.</w:t>
      </w:r>
    </w:p>
    <w:p w14:paraId="09201D3C" w14:textId="71FEAFC8" w:rsidR="00241762" w:rsidRPr="00052A30" w:rsidRDefault="00CA67A7" w:rsidP="003775E4">
      <w:pPr>
        <w:pStyle w:val="Heading1"/>
        <w:jc w:val="left"/>
        <w:rPr>
          <w:rFonts w:cs="Arial"/>
        </w:rPr>
      </w:pPr>
      <w:bookmarkStart w:id="28" w:name="_Toc138951379"/>
      <w:r w:rsidRPr="00052A30">
        <w:rPr>
          <w:rFonts w:cs="Arial"/>
        </w:rPr>
        <w:t>How to c</w:t>
      </w:r>
      <w:r w:rsidR="005E62BE" w:rsidRPr="00052A30">
        <w:rPr>
          <w:rFonts w:cs="Arial"/>
        </w:rPr>
        <w:t>it</w:t>
      </w:r>
      <w:r w:rsidRPr="00052A30">
        <w:rPr>
          <w:rFonts w:cs="Arial"/>
        </w:rPr>
        <w:t>e UniDesign?</w:t>
      </w:r>
      <w:bookmarkEnd w:id="28"/>
    </w:p>
    <w:p w14:paraId="274688A2" w14:textId="113C6B7C" w:rsidR="00D13C34" w:rsidRPr="00052A30" w:rsidRDefault="00A3565B" w:rsidP="00A3565B">
      <w:pPr>
        <w:jc w:val="left"/>
        <w:rPr>
          <w:rFonts w:cs="Arial"/>
        </w:rPr>
      </w:pPr>
      <w:r w:rsidRPr="00052A30">
        <w:rPr>
          <w:rFonts w:cs="Arial"/>
        </w:rPr>
        <w:t>Huang X, Zhou J, Yang D, Zhang J, Xia X, Chen YE, Xu J. Decoding CRISPR–Cas PAM recognition with UniDesign. Briefings in Bioinformatics 2023, 24 (3): ddad133. doi: 10.1093/bib/bbad133.</w:t>
      </w:r>
    </w:p>
    <w:p w14:paraId="1388C6C0" w14:textId="195E5368" w:rsidR="00A3565B" w:rsidRPr="00052A30" w:rsidRDefault="0087483B" w:rsidP="00A3565B">
      <w:pPr>
        <w:jc w:val="left"/>
        <w:rPr>
          <w:rFonts w:cs="Arial"/>
        </w:rPr>
      </w:pPr>
      <w:r w:rsidRPr="00052A30">
        <w:rPr>
          <w:rFonts w:cs="Arial"/>
        </w:rPr>
        <w:t xml:space="preserve">Huang X, Sun Y, </w:t>
      </w:r>
      <w:r w:rsidR="005E172A" w:rsidRPr="00052A30">
        <w:rPr>
          <w:rFonts w:cs="Arial"/>
        </w:rPr>
        <w:t>Osawa Y, Chen YE, Zhang H. Computational Redesign of Cytochrome P450 CYP102A1 for Highly Stereoselective Omeprazole Hydroxylation by UniDesign. 2023. Submitted.</w:t>
      </w:r>
    </w:p>
    <w:p w14:paraId="668E76B0" w14:textId="77777777" w:rsidR="000467B5" w:rsidRPr="00052A30" w:rsidRDefault="000467B5" w:rsidP="003775E4">
      <w:pPr>
        <w:pStyle w:val="Heading1"/>
        <w:jc w:val="left"/>
        <w:rPr>
          <w:rFonts w:cs="Arial"/>
        </w:rPr>
      </w:pPr>
      <w:bookmarkStart w:id="29" w:name="_Toc138951380"/>
      <w:r w:rsidRPr="00052A30">
        <w:rPr>
          <w:rFonts w:cs="Arial"/>
        </w:rPr>
        <w:t>References</w:t>
      </w:r>
      <w:bookmarkEnd w:id="29"/>
    </w:p>
    <w:p w14:paraId="5D1F246B" w14:textId="04FD42AB" w:rsidR="00052A30" w:rsidRPr="00052A30" w:rsidRDefault="000467B5" w:rsidP="00052A30">
      <w:pPr>
        <w:pStyle w:val="EndNoteBibliography"/>
        <w:ind w:left="720" w:hanging="720"/>
      </w:pPr>
      <w:r w:rsidRPr="00052A30">
        <w:fldChar w:fldCharType="begin"/>
      </w:r>
      <w:r w:rsidRPr="00052A30">
        <w:instrText xml:space="preserve"> ADDIN EN.REFLIST </w:instrText>
      </w:r>
      <w:r w:rsidRPr="00052A30">
        <w:fldChar w:fldCharType="separate"/>
      </w:r>
      <w:bookmarkStart w:id="30" w:name="_ENREF_1"/>
      <w:r w:rsidR="00052A30" w:rsidRPr="00052A30">
        <w:t>1</w:t>
      </w:r>
      <w:r w:rsidR="00052A30" w:rsidRPr="00052A30">
        <w:tab/>
        <w:t xml:space="preserve">Mitra, P., Shultis, D. &amp; Zhang, Y. EvoDesign: de novo protein design based on structural and evolutionary profiles. </w:t>
      </w:r>
      <w:r w:rsidR="00052A30" w:rsidRPr="00052A30">
        <w:rPr>
          <w:i/>
        </w:rPr>
        <w:t>Nucleic Acids Res.</w:t>
      </w:r>
      <w:r w:rsidR="00052A30" w:rsidRPr="00052A30">
        <w:t xml:space="preserve"> </w:t>
      </w:r>
      <w:r w:rsidR="00052A30" w:rsidRPr="00052A30">
        <w:rPr>
          <w:b/>
        </w:rPr>
        <w:t>41</w:t>
      </w:r>
      <w:r w:rsidR="00052A30" w:rsidRPr="00052A30">
        <w:t xml:space="preserve">, W273-280 (2013). </w:t>
      </w:r>
      <w:hyperlink r:id="rId16" w:history="1">
        <w:r w:rsidR="00052A30" w:rsidRPr="00052A30">
          <w:rPr>
            <w:rStyle w:val="Hyperlink"/>
          </w:rPr>
          <w:t>https://doi.org:10.1093/nar/gkt384</w:t>
        </w:r>
        <w:bookmarkEnd w:id="30"/>
      </w:hyperlink>
    </w:p>
    <w:p w14:paraId="1BDBCBFE" w14:textId="0260E44E" w:rsidR="00052A30" w:rsidRPr="00052A30" w:rsidRDefault="00052A30" w:rsidP="00052A30">
      <w:pPr>
        <w:pStyle w:val="EndNoteBibliography"/>
        <w:ind w:left="720" w:hanging="720"/>
      </w:pPr>
      <w:bookmarkStart w:id="31" w:name="_ENREF_2"/>
      <w:r w:rsidRPr="00052A30">
        <w:t>2</w:t>
      </w:r>
      <w:r w:rsidRPr="00052A30">
        <w:tab/>
        <w:t xml:space="preserve">Pearce, R., Huang, X., Setiawan, D. &amp; Zhang, Y. EvoDesign: Designing protein-protein binding interactions using evolutionary interface profiles in conjunction with an optimized physical energy function. </w:t>
      </w:r>
      <w:r w:rsidRPr="00052A30">
        <w:rPr>
          <w:i/>
        </w:rPr>
        <w:t>J. Mol. Biol.</w:t>
      </w:r>
      <w:r w:rsidRPr="00052A30">
        <w:t xml:space="preserve"> </w:t>
      </w:r>
      <w:r w:rsidRPr="00052A30">
        <w:rPr>
          <w:b/>
        </w:rPr>
        <w:t>431</w:t>
      </w:r>
      <w:r w:rsidRPr="00052A30">
        <w:t xml:space="preserve">, 2467-2476 (2019). </w:t>
      </w:r>
      <w:hyperlink r:id="rId17" w:history="1">
        <w:r w:rsidRPr="00052A30">
          <w:rPr>
            <w:rStyle w:val="Hyperlink"/>
          </w:rPr>
          <w:t>https://doi.org:https://doi.org/10.1016/j.jmb.2019.02.028</w:t>
        </w:r>
        <w:bookmarkEnd w:id="31"/>
      </w:hyperlink>
    </w:p>
    <w:p w14:paraId="03C97DB0" w14:textId="3681058D" w:rsidR="00052A30" w:rsidRPr="00052A30" w:rsidRDefault="00052A30" w:rsidP="00052A30">
      <w:pPr>
        <w:pStyle w:val="EndNoteBibliography"/>
        <w:ind w:left="720" w:hanging="720"/>
      </w:pPr>
      <w:bookmarkStart w:id="32" w:name="_ENREF_3"/>
      <w:r w:rsidRPr="00052A30">
        <w:lastRenderedPageBreak/>
        <w:t>3</w:t>
      </w:r>
      <w:r w:rsidRPr="00052A30">
        <w:tab/>
        <w:t xml:space="preserve">Huang, X., Pearce, R. &amp; Zhang, Y. EvoEF2: accurate and fast energy function for computational protein design. </w:t>
      </w:r>
      <w:r w:rsidRPr="00052A30">
        <w:rPr>
          <w:i/>
        </w:rPr>
        <w:t>Bioinformatics</w:t>
      </w:r>
      <w:r w:rsidRPr="00052A30">
        <w:t xml:space="preserve"> </w:t>
      </w:r>
      <w:r w:rsidRPr="00052A30">
        <w:rPr>
          <w:b/>
        </w:rPr>
        <w:t>36</w:t>
      </w:r>
      <w:r w:rsidRPr="00052A30">
        <w:t xml:space="preserve">, 1135-1142 (2020). </w:t>
      </w:r>
      <w:hyperlink r:id="rId18" w:history="1">
        <w:r w:rsidRPr="00052A30">
          <w:rPr>
            <w:rStyle w:val="Hyperlink"/>
          </w:rPr>
          <w:t>https://doi.org:10.1093/bioinformatics/btz740</w:t>
        </w:r>
        <w:bookmarkEnd w:id="32"/>
      </w:hyperlink>
    </w:p>
    <w:p w14:paraId="069FB14B" w14:textId="12F5EADC" w:rsidR="00052A30" w:rsidRPr="00052A30" w:rsidRDefault="00052A30" w:rsidP="00052A30">
      <w:pPr>
        <w:pStyle w:val="EndNoteBibliography"/>
        <w:ind w:left="720" w:hanging="720"/>
      </w:pPr>
      <w:bookmarkStart w:id="33" w:name="_ENREF_4"/>
      <w:r w:rsidRPr="00052A30">
        <w:t>4</w:t>
      </w:r>
      <w:r w:rsidRPr="00052A30">
        <w:tab/>
        <w:t xml:space="preserve">Krivov, G. G., Shapovalov, M. V. &amp; Dunbrack, R. L., Jr. Improved prediction of protein side-chain conformations with SCWRL4. </w:t>
      </w:r>
      <w:r w:rsidRPr="00052A30">
        <w:rPr>
          <w:i/>
        </w:rPr>
        <w:t>Proteins</w:t>
      </w:r>
      <w:r w:rsidRPr="00052A30">
        <w:t xml:space="preserve"> </w:t>
      </w:r>
      <w:r w:rsidRPr="00052A30">
        <w:rPr>
          <w:b/>
        </w:rPr>
        <w:t>77</w:t>
      </w:r>
      <w:r w:rsidRPr="00052A30">
        <w:t xml:space="preserve">, 778-795 (2009). </w:t>
      </w:r>
      <w:hyperlink r:id="rId19" w:history="1">
        <w:r w:rsidRPr="00052A30">
          <w:rPr>
            <w:rStyle w:val="Hyperlink"/>
          </w:rPr>
          <w:t>https://doi.org:10.1002/prot.22488</w:t>
        </w:r>
        <w:bookmarkEnd w:id="33"/>
      </w:hyperlink>
    </w:p>
    <w:p w14:paraId="45A77B05" w14:textId="7DA261C4" w:rsidR="00052A30" w:rsidRPr="00052A30" w:rsidRDefault="00052A30" w:rsidP="00052A30">
      <w:pPr>
        <w:pStyle w:val="EndNoteBibliography"/>
        <w:ind w:left="720" w:hanging="720"/>
      </w:pPr>
      <w:bookmarkStart w:id="34" w:name="_ENREF_5"/>
      <w:r w:rsidRPr="00052A30">
        <w:t>5</w:t>
      </w:r>
      <w:r w:rsidRPr="00052A30">
        <w:tab/>
        <w:t>Schymkowitz, J.</w:t>
      </w:r>
      <w:r w:rsidRPr="00052A30">
        <w:rPr>
          <w:i/>
        </w:rPr>
        <w:t xml:space="preserve"> et al.</w:t>
      </w:r>
      <w:r w:rsidRPr="00052A30">
        <w:t xml:space="preserve"> The FoldX web server: an online force field. </w:t>
      </w:r>
      <w:r w:rsidRPr="00052A30">
        <w:rPr>
          <w:i/>
        </w:rPr>
        <w:t>Nucleic Acids Res.</w:t>
      </w:r>
      <w:r w:rsidRPr="00052A30">
        <w:t xml:space="preserve"> </w:t>
      </w:r>
      <w:r w:rsidRPr="00052A30">
        <w:rPr>
          <w:b/>
        </w:rPr>
        <w:t>33</w:t>
      </w:r>
      <w:r w:rsidRPr="00052A30">
        <w:t xml:space="preserve">, W382-388 (2005). </w:t>
      </w:r>
      <w:hyperlink r:id="rId20" w:history="1">
        <w:r w:rsidRPr="00052A30">
          <w:rPr>
            <w:rStyle w:val="Hyperlink"/>
          </w:rPr>
          <w:t>https://doi.org:10.1093/nar/gki387</w:t>
        </w:r>
        <w:bookmarkEnd w:id="34"/>
      </w:hyperlink>
    </w:p>
    <w:p w14:paraId="1103D0B9" w14:textId="57CB170B" w:rsidR="00052A30" w:rsidRPr="00052A30" w:rsidRDefault="00052A30" w:rsidP="00052A30">
      <w:pPr>
        <w:pStyle w:val="EndNoteBibliography"/>
        <w:ind w:left="720" w:hanging="720"/>
      </w:pPr>
      <w:bookmarkStart w:id="35" w:name="_ENREF_6"/>
      <w:r w:rsidRPr="00052A30">
        <w:t>6</w:t>
      </w:r>
      <w:r w:rsidRPr="00052A30">
        <w:tab/>
        <w:t xml:space="preserve">Miao, Z., Cao, Y. &amp; Jiang, T. RASP: rapid modeling of protein side chain conformations. </w:t>
      </w:r>
      <w:r w:rsidRPr="00052A30">
        <w:rPr>
          <w:i/>
        </w:rPr>
        <w:t>Bioinformatics</w:t>
      </w:r>
      <w:r w:rsidRPr="00052A30">
        <w:t xml:space="preserve"> </w:t>
      </w:r>
      <w:r w:rsidRPr="00052A30">
        <w:rPr>
          <w:b/>
        </w:rPr>
        <w:t>27</w:t>
      </w:r>
      <w:r w:rsidRPr="00052A30">
        <w:t xml:space="preserve">, 3117-3122 (2011). </w:t>
      </w:r>
      <w:hyperlink r:id="rId21" w:history="1">
        <w:r w:rsidRPr="00052A30">
          <w:rPr>
            <w:rStyle w:val="Hyperlink"/>
          </w:rPr>
          <w:t>https://doi.org:10.1093/bioinformatics/btr538</w:t>
        </w:r>
        <w:bookmarkEnd w:id="35"/>
      </w:hyperlink>
    </w:p>
    <w:p w14:paraId="73713C95" w14:textId="6ECF56D8" w:rsidR="00052A30" w:rsidRPr="00052A30" w:rsidRDefault="00052A30" w:rsidP="00052A30">
      <w:pPr>
        <w:pStyle w:val="EndNoteBibliography"/>
        <w:ind w:left="720" w:hanging="720"/>
      </w:pPr>
      <w:bookmarkStart w:id="36" w:name="_ENREF_7"/>
      <w:r w:rsidRPr="00052A30">
        <w:t>7</w:t>
      </w:r>
      <w:r w:rsidRPr="00052A30">
        <w:tab/>
        <w:t xml:space="preserve">Guerois, R., Nielsen, J. E. &amp; Serrano, L. Predicting Changes in the Stability of Proteins and Protein Complexes: A Study of More Than 1000 Mutations. </w:t>
      </w:r>
      <w:r w:rsidRPr="00052A30">
        <w:rPr>
          <w:i/>
        </w:rPr>
        <w:t>J. Mol. Biol.</w:t>
      </w:r>
      <w:r w:rsidRPr="00052A30">
        <w:t xml:space="preserve"> </w:t>
      </w:r>
      <w:r w:rsidRPr="00052A30">
        <w:rPr>
          <w:b/>
        </w:rPr>
        <w:t>320</w:t>
      </w:r>
      <w:r w:rsidRPr="00052A30">
        <w:t xml:space="preserve">, 369-387 (2002). </w:t>
      </w:r>
      <w:hyperlink r:id="rId22" w:history="1">
        <w:r w:rsidRPr="00052A30">
          <w:rPr>
            <w:rStyle w:val="Hyperlink"/>
          </w:rPr>
          <w:t>https://doi.org:10.1016/s0022-2836(02)00442-4</w:t>
        </w:r>
        <w:bookmarkEnd w:id="36"/>
      </w:hyperlink>
    </w:p>
    <w:p w14:paraId="39FDD01E" w14:textId="7EA27924" w:rsidR="00052A30" w:rsidRPr="00052A30" w:rsidRDefault="00052A30" w:rsidP="00052A30">
      <w:pPr>
        <w:pStyle w:val="EndNoteBibliography"/>
        <w:ind w:left="720" w:hanging="720"/>
      </w:pPr>
      <w:bookmarkStart w:id="37" w:name="_ENREF_8"/>
      <w:r w:rsidRPr="00052A30">
        <w:t>8</w:t>
      </w:r>
      <w:r w:rsidRPr="00052A30">
        <w:tab/>
        <w:t>Leaver-Fay, A.</w:t>
      </w:r>
      <w:r w:rsidRPr="00052A30">
        <w:rPr>
          <w:i/>
        </w:rPr>
        <w:t xml:space="preserve"> et al.</w:t>
      </w:r>
      <w:r w:rsidRPr="00052A30">
        <w:t xml:space="preserve"> Scientific benchmarks for guiding macromolecular energy function improvement. </w:t>
      </w:r>
      <w:r w:rsidRPr="00052A30">
        <w:rPr>
          <w:i/>
        </w:rPr>
        <w:t>Methods Enzymol.</w:t>
      </w:r>
      <w:r w:rsidRPr="00052A30">
        <w:t xml:space="preserve"> </w:t>
      </w:r>
      <w:r w:rsidRPr="00052A30">
        <w:rPr>
          <w:b/>
        </w:rPr>
        <w:t>523</w:t>
      </w:r>
      <w:r w:rsidRPr="00052A30">
        <w:t xml:space="preserve">, 109-143 (2013). </w:t>
      </w:r>
      <w:hyperlink r:id="rId23" w:history="1">
        <w:r w:rsidRPr="00052A30">
          <w:rPr>
            <w:rStyle w:val="Hyperlink"/>
          </w:rPr>
          <w:t>https://doi.org:10.1016/B978-0-12-394292-0.00006-0</w:t>
        </w:r>
        <w:bookmarkEnd w:id="37"/>
      </w:hyperlink>
    </w:p>
    <w:p w14:paraId="4790AAC9" w14:textId="17E0C5FD" w:rsidR="00052A30" w:rsidRPr="00052A30" w:rsidRDefault="00052A30" w:rsidP="00052A30">
      <w:pPr>
        <w:pStyle w:val="EndNoteBibliography"/>
        <w:ind w:left="720" w:hanging="720"/>
      </w:pPr>
      <w:bookmarkStart w:id="38" w:name="_ENREF_9"/>
      <w:r w:rsidRPr="00052A30">
        <w:t>9</w:t>
      </w:r>
      <w:r w:rsidRPr="00052A30">
        <w:tab/>
        <w:t xml:space="preserve">Huang, X., Pearce, R. &amp; Zhang, Y. FASPR: an open-source tool for fast and accurate protein side-chain packing. </w:t>
      </w:r>
      <w:r w:rsidRPr="00052A30">
        <w:rPr>
          <w:i/>
        </w:rPr>
        <w:t>Bioinformatics</w:t>
      </w:r>
      <w:r w:rsidRPr="00052A30">
        <w:t xml:space="preserve"> </w:t>
      </w:r>
      <w:r w:rsidRPr="00052A30">
        <w:rPr>
          <w:b/>
        </w:rPr>
        <w:t>36</w:t>
      </w:r>
      <w:r w:rsidRPr="00052A30">
        <w:t xml:space="preserve">, 3758-3765 (2020). </w:t>
      </w:r>
      <w:hyperlink r:id="rId24" w:history="1">
        <w:r w:rsidRPr="00052A30">
          <w:rPr>
            <w:rStyle w:val="Hyperlink"/>
          </w:rPr>
          <w:t>https://doi.org:10.1093/bioinformatics/btaa234</w:t>
        </w:r>
        <w:bookmarkEnd w:id="38"/>
      </w:hyperlink>
    </w:p>
    <w:p w14:paraId="7469ED39" w14:textId="522202BF" w:rsidR="00052A30" w:rsidRPr="00052A30" w:rsidRDefault="00052A30" w:rsidP="00052A30">
      <w:pPr>
        <w:pStyle w:val="EndNoteBibliography"/>
        <w:ind w:left="720" w:hanging="720"/>
      </w:pPr>
      <w:bookmarkStart w:id="39" w:name="_ENREF_10"/>
      <w:r w:rsidRPr="00052A30">
        <w:t>10</w:t>
      </w:r>
      <w:r w:rsidRPr="00052A30">
        <w:tab/>
        <w:t xml:space="preserve">Huang, X., Zhang, C., Pearce, R., Omenn, G. S. &amp; Zhang, Y. Identifying the Zoonotic Origin of SARS-CoV-2 by Modeling the Binding Affinity between the Spike Receptor-Binding Domain and Host ACE2. </w:t>
      </w:r>
      <w:r w:rsidRPr="00052A30">
        <w:rPr>
          <w:i/>
        </w:rPr>
        <w:t>J. Proteome Res.</w:t>
      </w:r>
      <w:r w:rsidRPr="00052A30">
        <w:t xml:space="preserve"> </w:t>
      </w:r>
      <w:r w:rsidRPr="00052A30">
        <w:rPr>
          <w:b/>
        </w:rPr>
        <w:t>19</w:t>
      </w:r>
      <w:r w:rsidRPr="00052A30">
        <w:t xml:space="preserve">, 4844-4856 (2020). </w:t>
      </w:r>
      <w:hyperlink r:id="rId25" w:history="1">
        <w:r w:rsidRPr="00052A30">
          <w:rPr>
            <w:rStyle w:val="Hyperlink"/>
          </w:rPr>
          <w:t>https://doi.org:10.1021/acs.jproteome.0c00717</w:t>
        </w:r>
        <w:bookmarkEnd w:id="39"/>
      </w:hyperlink>
    </w:p>
    <w:p w14:paraId="7EC5AAAE" w14:textId="3C245FB1" w:rsidR="00052A30" w:rsidRPr="00052A30" w:rsidRDefault="00052A30" w:rsidP="00052A30">
      <w:pPr>
        <w:pStyle w:val="EndNoteBibliography"/>
        <w:ind w:left="720" w:hanging="720"/>
      </w:pPr>
      <w:bookmarkStart w:id="40" w:name="_ENREF_11"/>
      <w:r w:rsidRPr="00052A30">
        <w:t>11</w:t>
      </w:r>
      <w:r w:rsidRPr="00052A30">
        <w:tab/>
        <w:t xml:space="preserve">Huang, X., Zheng, W., Pearce, R. &amp; Zhang, Y. SSIPe: accurately estimating protein-protein binding affinity change upon mutations using evolutionary profiles in combination with an optimized physical energy function. </w:t>
      </w:r>
      <w:r w:rsidRPr="00052A30">
        <w:rPr>
          <w:i/>
        </w:rPr>
        <w:t>Bioinformatics</w:t>
      </w:r>
      <w:r w:rsidRPr="00052A30">
        <w:t xml:space="preserve"> </w:t>
      </w:r>
      <w:r w:rsidRPr="00052A30">
        <w:rPr>
          <w:b/>
        </w:rPr>
        <w:t>36</w:t>
      </w:r>
      <w:r w:rsidRPr="00052A30">
        <w:t xml:space="preserve">, 2429-2437 (2020). </w:t>
      </w:r>
      <w:hyperlink r:id="rId26" w:history="1">
        <w:r w:rsidRPr="00052A30">
          <w:rPr>
            <w:rStyle w:val="Hyperlink"/>
          </w:rPr>
          <w:t>https://doi.org:10.1093/bioinformatics/btz926</w:t>
        </w:r>
        <w:bookmarkEnd w:id="40"/>
      </w:hyperlink>
    </w:p>
    <w:p w14:paraId="38F9E11D" w14:textId="11EAFBAC" w:rsidR="00C914D9" w:rsidRPr="00052A30" w:rsidRDefault="000467B5" w:rsidP="003775E4">
      <w:pPr>
        <w:jc w:val="left"/>
        <w:rPr>
          <w:rFonts w:cs="Arial"/>
        </w:rPr>
      </w:pPr>
      <w:r w:rsidRPr="00052A30">
        <w:rPr>
          <w:rFonts w:cs="Arial"/>
        </w:rPr>
        <w:fldChar w:fldCharType="end"/>
      </w:r>
    </w:p>
    <w:sectPr w:rsidR="00C914D9" w:rsidRPr="00052A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DEC57" w14:textId="77777777" w:rsidR="008D480D" w:rsidRDefault="008D480D" w:rsidP="00005F85">
      <w:r>
        <w:separator/>
      </w:r>
    </w:p>
  </w:endnote>
  <w:endnote w:type="continuationSeparator" w:id="0">
    <w:p w14:paraId="30AAEB70" w14:textId="77777777" w:rsidR="008D480D" w:rsidRDefault="008D480D" w:rsidP="0000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Math" w:hAnsi="Cambria Math"/>
        <w:sz w:val="22"/>
        <w:szCs w:val="22"/>
      </w:rPr>
      <w:id w:val="209621889"/>
      <w:docPartObj>
        <w:docPartGallery w:val="Page Numbers (Bottom of Page)"/>
        <w:docPartUnique/>
      </w:docPartObj>
    </w:sdtPr>
    <w:sdtEndPr/>
    <w:sdtContent>
      <w:p w14:paraId="3FF40955" w14:textId="77777777" w:rsidR="00E421C1" w:rsidRPr="00971EF6" w:rsidRDefault="00E421C1">
        <w:pPr>
          <w:pStyle w:val="Footer"/>
          <w:jc w:val="center"/>
          <w:rPr>
            <w:rFonts w:ascii="Cambria Math" w:hAnsi="Cambria Math"/>
            <w:sz w:val="22"/>
            <w:szCs w:val="22"/>
          </w:rPr>
        </w:pPr>
        <w:r w:rsidRPr="00971EF6">
          <w:rPr>
            <w:rFonts w:ascii="Cambria Math" w:hAnsi="Cambria Math"/>
            <w:sz w:val="22"/>
            <w:szCs w:val="22"/>
          </w:rPr>
          <w:fldChar w:fldCharType="begin"/>
        </w:r>
        <w:r w:rsidRPr="00971EF6">
          <w:rPr>
            <w:rFonts w:ascii="Cambria Math" w:hAnsi="Cambria Math"/>
            <w:sz w:val="22"/>
            <w:szCs w:val="22"/>
          </w:rPr>
          <w:instrText>PAGE   \* MERGEFORMAT</w:instrText>
        </w:r>
        <w:r w:rsidRPr="00971EF6">
          <w:rPr>
            <w:rFonts w:ascii="Cambria Math" w:hAnsi="Cambria Math"/>
            <w:sz w:val="22"/>
            <w:szCs w:val="22"/>
          </w:rPr>
          <w:fldChar w:fldCharType="separate"/>
        </w:r>
        <w:r w:rsidR="00F4724D" w:rsidRPr="00971EF6">
          <w:rPr>
            <w:rFonts w:ascii="Cambria Math" w:hAnsi="Cambria Math"/>
            <w:noProof/>
            <w:sz w:val="22"/>
            <w:szCs w:val="22"/>
            <w:lang w:val="zh-CN"/>
          </w:rPr>
          <w:t>14</w:t>
        </w:r>
        <w:r w:rsidRPr="00971EF6">
          <w:rPr>
            <w:rFonts w:ascii="Cambria Math" w:hAnsi="Cambria Math"/>
            <w:sz w:val="22"/>
            <w:szCs w:val="22"/>
          </w:rPr>
          <w:fldChar w:fldCharType="end"/>
        </w:r>
      </w:p>
    </w:sdtContent>
  </w:sdt>
  <w:p w14:paraId="1016C5C4" w14:textId="77777777" w:rsidR="00E421C1" w:rsidRDefault="00E42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9CC4F" w14:textId="77777777" w:rsidR="008D480D" w:rsidRDefault="008D480D" w:rsidP="00005F85">
      <w:r>
        <w:separator/>
      </w:r>
    </w:p>
  </w:footnote>
  <w:footnote w:type="continuationSeparator" w:id="0">
    <w:p w14:paraId="5F46704B" w14:textId="77777777" w:rsidR="008D480D" w:rsidRDefault="008D480D" w:rsidP="00005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01E0"/>
    <w:multiLevelType w:val="hybridMultilevel"/>
    <w:tmpl w:val="BEFAECDA"/>
    <w:lvl w:ilvl="0" w:tplc="FD206B2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283520A7"/>
    <w:multiLevelType w:val="hybridMultilevel"/>
    <w:tmpl w:val="C8366488"/>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15:restartNumberingAfterBreak="0">
    <w:nsid w:val="2F1B5D18"/>
    <w:multiLevelType w:val="hybridMultilevel"/>
    <w:tmpl w:val="4984B00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439E50EB"/>
    <w:multiLevelType w:val="hybridMultilevel"/>
    <w:tmpl w:val="141CD8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71F24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C104C75"/>
    <w:multiLevelType w:val="hybridMultilevel"/>
    <w:tmpl w:val="94E81DE4"/>
    <w:lvl w:ilvl="0" w:tplc="B83418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635830"/>
    <w:multiLevelType w:val="hybridMultilevel"/>
    <w:tmpl w:val="3716B4E6"/>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58D5393F"/>
    <w:multiLevelType w:val="hybridMultilevel"/>
    <w:tmpl w:val="EF1A4C1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7B6E7D1D"/>
    <w:multiLevelType w:val="hybridMultilevel"/>
    <w:tmpl w:val="F8E070F0"/>
    <w:lvl w:ilvl="0" w:tplc="04090001">
      <w:start w:val="1"/>
      <w:numFmt w:val="bullet"/>
      <w:lvlText w:val=""/>
      <w:lvlJc w:val="left"/>
      <w:pPr>
        <w:ind w:left="1140" w:hanging="360"/>
      </w:pPr>
      <w:rPr>
        <w:rFonts w:ascii="Symbol" w:hAnsi="Symbol" w:hint="default"/>
      </w:r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num w:numId="1">
    <w:abstractNumId w:val="5"/>
  </w:num>
  <w:num w:numId="2">
    <w:abstractNumId w:val="6"/>
  </w:num>
  <w:num w:numId="3">
    <w:abstractNumId w:val="3"/>
  </w:num>
  <w:num w:numId="4">
    <w:abstractNumId w:val="4"/>
  </w:num>
  <w:num w:numId="5">
    <w:abstractNumId w:val="1"/>
  </w:num>
  <w:num w:numId="6">
    <w:abstractNumId w:val="8"/>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wt7A0MjCxNDE3NTFR0lEKTi0uzszPAymwrAUATK/79SwAAAA="/>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traazpwagsfez5e0exnpt0d8expdw5wee5dv&quot;&gt;Literature-Converted&lt;record-ids&gt;&lt;item&gt;1019&lt;/item&gt;&lt;item&gt;1022&lt;/item&gt;&lt;item&gt;1326&lt;/item&gt;&lt;item&gt;1464&lt;/item&gt;&lt;item&gt;1581&lt;/item&gt;&lt;item&gt;1798&lt;/item&gt;&lt;item&gt;2211&lt;/item&gt;&lt;item&gt;2305&lt;/item&gt;&lt;item&gt;2629&lt;/item&gt;&lt;item&gt;2798&lt;/item&gt;&lt;/record-ids&gt;&lt;/item&gt;&lt;/Libraries&gt;"/>
  </w:docVars>
  <w:rsids>
    <w:rsidRoot w:val="00B10658"/>
    <w:rsid w:val="00005F85"/>
    <w:rsid w:val="00016B0A"/>
    <w:rsid w:val="0003530E"/>
    <w:rsid w:val="000357F4"/>
    <w:rsid w:val="000467B5"/>
    <w:rsid w:val="0004699E"/>
    <w:rsid w:val="00052A30"/>
    <w:rsid w:val="00071731"/>
    <w:rsid w:val="0008356D"/>
    <w:rsid w:val="000914E7"/>
    <w:rsid w:val="000B093D"/>
    <w:rsid w:val="000B5176"/>
    <w:rsid w:val="000D1F68"/>
    <w:rsid w:val="000D2F42"/>
    <w:rsid w:val="000D5708"/>
    <w:rsid w:val="000D610A"/>
    <w:rsid w:val="000E5F66"/>
    <w:rsid w:val="000E7C46"/>
    <w:rsid w:val="00104FF4"/>
    <w:rsid w:val="001071FB"/>
    <w:rsid w:val="00110F89"/>
    <w:rsid w:val="001158C8"/>
    <w:rsid w:val="00121E5B"/>
    <w:rsid w:val="00136CE1"/>
    <w:rsid w:val="00150B89"/>
    <w:rsid w:val="00150C95"/>
    <w:rsid w:val="0015767D"/>
    <w:rsid w:val="001616DB"/>
    <w:rsid w:val="0017238A"/>
    <w:rsid w:val="00177D2A"/>
    <w:rsid w:val="0018071C"/>
    <w:rsid w:val="0018082A"/>
    <w:rsid w:val="001A2375"/>
    <w:rsid w:val="001A703E"/>
    <w:rsid w:val="001D20FD"/>
    <w:rsid w:val="001E79C9"/>
    <w:rsid w:val="001F4F38"/>
    <w:rsid w:val="002141F2"/>
    <w:rsid w:val="00226FB1"/>
    <w:rsid w:val="002304BE"/>
    <w:rsid w:val="00241762"/>
    <w:rsid w:val="00243573"/>
    <w:rsid w:val="0024362B"/>
    <w:rsid w:val="002472F9"/>
    <w:rsid w:val="00254BBB"/>
    <w:rsid w:val="00281329"/>
    <w:rsid w:val="002826A4"/>
    <w:rsid w:val="002912E8"/>
    <w:rsid w:val="002A0AA2"/>
    <w:rsid w:val="002C1460"/>
    <w:rsid w:val="002E0298"/>
    <w:rsid w:val="002F0C4B"/>
    <w:rsid w:val="002F7FE2"/>
    <w:rsid w:val="00314C61"/>
    <w:rsid w:val="003200E5"/>
    <w:rsid w:val="003343F7"/>
    <w:rsid w:val="0034772D"/>
    <w:rsid w:val="003775E4"/>
    <w:rsid w:val="00384C08"/>
    <w:rsid w:val="00386AB4"/>
    <w:rsid w:val="00397651"/>
    <w:rsid w:val="003A17DE"/>
    <w:rsid w:val="003A3B0E"/>
    <w:rsid w:val="003D529F"/>
    <w:rsid w:val="003F0A3C"/>
    <w:rsid w:val="00401190"/>
    <w:rsid w:val="004015D8"/>
    <w:rsid w:val="00406290"/>
    <w:rsid w:val="004074A6"/>
    <w:rsid w:val="00414A56"/>
    <w:rsid w:val="00415042"/>
    <w:rsid w:val="00426CF1"/>
    <w:rsid w:val="00433575"/>
    <w:rsid w:val="0046368E"/>
    <w:rsid w:val="0048107D"/>
    <w:rsid w:val="004A275B"/>
    <w:rsid w:val="004A2998"/>
    <w:rsid w:val="004C5394"/>
    <w:rsid w:val="004C5FEF"/>
    <w:rsid w:val="004C6712"/>
    <w:rsid w:val="004E52EF"/>
    <w:rsid w:val="004E6A32"/>
    <w:rsid w:val="004F4A3D"/>
    <w:rsid w:val="005125F9"/>
    <w:rsid w:val="00525219"/>
    <w:rsid w:val="0053414C"/>
    <w:rsid w:val="005379EE"/>
    <w:rsid w:val="00553C12"/>
    <w:rsid w:val="0055481D"/>
    <w:rsid w:val="005B48C4"/>
    <w:rsid w:val="005E172A"/>
    <w:rsid w:val="005E3E78"/>
    <w:rsid w:val="005E62BE"/>
    <w:rsid w:val="005F558E"/>
    <w:rsid w:val="00607991"/>
    <w:rsid w:val="00615CAC"/>
    <w:rsid w:val="0065411E"/>
    <w:rsid w:val="0066134E"/>
    <w:rsid w:val="00663804"/>
    <w:rsid w:val="00663C1E"/>
    <w:rsid w:val="00674321"/>
    <w:rsid w:val="00677AF3"/>
    <w:rsid w:val="00684F9A"/>
    <w:rsid w:val="00691266"/>
    <w:rsid w:val="00697399"/>
    <w:rsid w:val="006A4C63"/>
    <w:rsid w:val="006B283D"/>
    <w:rsid w:val="006D1B63"/>
    <w:rsid w:val="007005AC"/>
    <w:rsid w:val="00714D15"/>
    <w:rsid w:val="00715140"/>
    <w:rsid w:val="0072143C"/>
    <w:rsid w:val="00734C7C"/>
    <w:rsid w:val="0073748E"/>
    <w:rsid w:val="007376F3"/>
    <w:rsid w:val="00745E22"/>
    <w:rsid w:val="007509D1"/>
    <w:rsid w:val="0075194C"/>
    <w:rsid w:val="007519A2"/>
    <w:rsid w:val="00755F8C"/>
    <w:rsid w:val="00757CC4"/>
    <w:rsid w:val="00781092"/>
    <w:rsid w:val="007C3E36"/>
    <w:rsid w:val="007D66E7"/>
    <w:rsid w:val="007E5EA1"/>
    <w:rsid w:val="007F5F25"/>
    <w:rsid w:val="00804CD9"/>
    <w:rsid w:val="008072B5"/>
    <w:rsid w:val="0081182C"/>
    <w:rsid w:val="00822A73"/>
    <w:rsid w:val="0082696E"/>
    <w:rsid w:val="00834498"/>
    <w:rsid w:val="0084088D"/>
    <w:rsid w:val="00840A69"/>
    <w:rsid w:val="008421B4"/>
    <w:rsid w:val="008422AF"/>
    <w:rsid w:val="0084458E"/>
    <w:rsid w:val="0085762C"/>
    <w:rsid w:val="008618BC"/>
    <w:rsid w:val="00862757"/>
    <w:rsid w:val="008678B6"/>
    <w:rsid w:val="0087483B"/>
    <w:rsid w:val="00875B1A"/>
    <w:rsid w:val="00897044"/>
    <w:rsid w:val="008B11BA"/>
    <w:rsid w:val="008B2A8E"/>
    <w:rsid w:val="008C1101"/>
    <w:rsid w:val="008C2AF0"/>
    <w:rsid w:val="008C2FA0"/>
    <w:rsid w:val="008C7AB3"/>
    <w:rsid w:val="008D480D"/>
    <w:rsid w:val="008D6C22"/>
    <w:rsid w:val="008F04C5"/>
    <w:rsid w:val="008F5702"/>
    <w:rsid w:val="008F5FDF"/>
    <w:rsid w:val="00920A43"/>
    <w:rsid w:val="00924410"/>
    <w:rsid w:val="0092636D"/>
    <w:rsid w:val="00931206"/>
    <w:rsid w:val="00945328"/>
    <w:rsid w:val="00947455"/>
    <w:rsid w:val="009627AD"/>
    <w:rsid w:val="00965CBC"/>
    <w:rsid w:val="00971EF6"/>
    <w:rsid w:val="00991C84"/>
    <w:rsid w:val="009C35EB"/>
    <w:rsid w:val="009D52FC"/>
    <w:rsid w:val="009E027A"/>
    <w:rsid w:val="009F53D9"/>
    <w:rsid w:val="00A01A4C"/>
    <w:rsid w:val="00A02C66"/>
    <w:rsid w:val="00A07222"/>
    <w:rsid w:val="00A10BC1"/>
    <w:rsid w:val="00A1191B"/>
    <w:rsid w:val="00A1261D"/>
    <w:rsid w:val="00A13615"/>
    <w:rsid w:val="00A146EB"/>
    <w:rsid w:val="00A16E74"/>
    <w:rsid w:val="00A22A03"/>
    <w:rsid w:val="00A26ABC"/>
    <w:rsid w:val="00A3565B"/>
    <w:rsid w:val="00A532B3"/>
    <w:rsid w:val="00A534A3"/>
    <w:rsid w:val="00A643A4"/>
    <w:rsid w:val="00A70910"/>
    <w:rsid w:val="00A83A27"/>
    <w:rsid w:val="00A93CDA"/>
    <w:rsid w:val="00AA0C00"/>
    <w:rsid w:val="00AA1A6C"/>
    <w:rsid w:val="00AA77A7"/>
    <w:rsid w:val="00AC3A46"/>
    <w:rsid w:val="00AC64CD"/>
    <w:rsid w:val="00AD2A21"/>
    <w:rsid w:val="00AE160D"/>
    <w:rsid w:val="00AE4A40"/>
    <w:rsid w:val="00B002ED"/>
    <w:rsid w:val="00B0335D"/>
    <w:rsid w:val="00B07691"/>
    <w:rsid w:val="00B10658"/>
    <w:rsid w:val="00B11267"/>
    <w:rsid w:val="00B176DE"/>
    <w:rsid w:val="00B3452E"/>
    <w:rsid w:val="00B35854"/>
    <w:rsid w:val="00B61B37"/>
    <w:rsid w:val="00B67E7C"/>
    <w:rsid w:val="00B72D7E"/>
    <w:rsid w:val="00B774D3"/>
    <w:rsid w:val="00B77A20"/>
    <w:rsid w:val="00B82130"/>
    <w:rsid w:val="00B82509"/>
    <w:rsid w:val="00B8493C"/>
    <w:rsid w:val="00B91F36"/>
    <w:rsid w:val="00B94663"/>
    <w:rsid w:val="00B94941"/>
    <w:rsid w:val="00BA49A3"/>
    <w:rsid w:val="00BB0208"/>
    <w:rsid w:val="00BB2FC4"/>
    <w:rsid w:val="00BC1F1E"/>
    <w:rsid w:val="00BD7DDA"/>
    <w:rsid w:val="00BE0770"/>
    <w:rsid w:val="00BE1E40"/>
    <w:rsid w:val="00BE5BA1"/>
    <w:rsid w:val="00BF24BE"/>
    <w:rsid w:val="00BF7C9E"/>
    <w:rsid w:val="00C01EDE"/>
    <w:rsid w:val="00C03BFA"/>
    <w:rsid w:val="00C06F45"/>
    <w:rsid w:val="00C147B7"/>
    <w:rsid w:val="00C2001C"/>
    <w:rsid w:val="00C22444"/>
    <w:rsid w:val="00C465C2"/>
    <w:rsid w:val="00C50919"/>
    <w:rsid w:val="00C55294"/>
    <w:rsid w:val="00C71808"/>
    <w:rsid w:val="00C83805"/>
    <w:rsid w:val="00C914D9"/>
    <w:rsid w:val="00CA1BE0"/>
    <w:rsid w:val="00CA67A7"/>
    <w:rsid w:val="00CB4D43"/>
    <w:rsid w:val="00CC2540"/>
    <w:rsid w:val="00CC5538"/>
    <w:rsid w:val="00CD1547"/>
    <w:rsid w:val="00CD726A"/>
    <w:rsid w:val="00CE0D73"/>
    <w:rsid w:val="00CE4D39"/>
    <w:rsid w:val="00CE5879"/>
    <w:rsid w:val="00CF6A29"/>
    <w:rsid w:val="00D13C34"/>
    <w:rsid w:val="00D16EFD"/>
    <w:rsid w:val="00D263F0"/>
    <w:rsid w:val="00D26BF5"/>
    <w:rsid w:val="00D26E62"/>
    <w:rsid w:val="00D35D4A"/>
    <w:rsid w:val="00D42C58"/>
    <w:rsid w:val="00D430AB"/>
    <w:rsid w:val="00D5284D"/>
    <w:rsid w:val="00D6155F"/>
    <w:rsid w:val="00D61ACC"/>
    <w:rsid w:val="00D6625C"/>
    <w:rsid w:val="00D77322"/>
    <w:rsid w:val="00DA2968"/>
    <w:rsid w:val="00DB2320"/>
    <w:rsid w:val="00DB45D8"/>
    <w:rsid w:val="00DC0D40"/>
    <w:rsid w:val="00DC70B9"/>
    <w:rsid w:val="00DD02F1"/>
    <w:rsid w:val="00DD60EF"/>
    <w:rsid w:val="00DE4B4B"/>
    <w:rsid w:val="00E056AC"/>
    <w:rsid w:val="00E421C1"/>
    <w:rsid w:val="00E4375D"/>
    <w:rsid w:val="00E44E8A"/>
    <w:rsid w:val="00E4529F"/>
    <w:rsid w:val="00E47AFF"/>
    <w:rsid w:val="00E53DC9"/>
    <w:rsid w:val="00E53E69"/>
    <w:rsid w:val="00E81531"/>
    <w:rsid w:val="00E81E6E"/>
    <w:rsid w:val="00E96D3C"/>
    <w:rsid w:val="00EA00BB"/>
    <w:rsid w:val="00EB6A80"/>
    <w:rsid w:val="00EB7D01"/>
    <w:rsid w:val="00EE3E63"/>
    <w:rsid w:val="00F002E4"/>
    <w:rsid w:val="00F07162"/>
    <w:rsid w:val="00F1184F"/>
    <w:rsid w:val="00F42776"/>
    <w:rsid w:val="00F4724D"/>
    <w:rsid w:val="00F51C95"/>
    <w:rsid w:val="00F53156"/>
    <w:rsid w:val="00F57FAD"/>
    <w:rsid w:val="00F70A74"/>
    <w:rsid w:val="00F77F05"/>
    <w:rsid w:val="00F827A8"/>
    <w:rsid w:val="00F85403"/>
    <w:rsid w:val="00F906A9"/>
    <w:rsid w:val="00F912FF"/>
    <w:rsid w:val="00F91448"/>
    <w:rsid w:val="00FB0201"/>
    <w:rsid w:val="00FB4CB8"/>
    <w:rsid w:val="00FC203E"/>
    <w:rsid w:val="00FD0167"/>
    <w:rsid w:val="00FD7B9E"/>
    <w:rsid w:val="00FE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38CC"/>
  <w15:chartTrackingRefBased/>
  <w15:docId w15:val="{7C328B82-8CFF-4832-A4DB-E9149092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72D"/>
    <w:pPr>
      <w:widowControl w:val="0"/>
      <w:jc w:val="both"/>
    </w:pPr>
    <w:rPr>
      <w:rFonts w:ascii="Arial" w:eastAsiaTheme="majorEastAsia" w:hAnsi="Arial"/>
    </w:rPr>
  </w:style>
  <w:style w:type="paragraph" w:styleId="Heading1">
    <w:name w:val="heading 1"/>
    <w:basedOn w:val="Normal"/>
    <w:next w:val="Normal"/>
    <w:link w:val="Heading1Char"/>
    <w:uiPriority w:val="9"/>
    <w:qFormat/>
    <w:rsid w:val="0034772D"/>
    <w:pPr>
      <w:keepNext/>
      <w:keepLines/>
      <w:spacing w:before="100" w:beforeAutospacing="1" w:after="100" w:afterAutospacing="1"/>
      <w:outlineLvl w:val="0"/>
    </w:pPr>
    <w:rPr>
      <w:b/>
      <w:bCs/>
      <w:kern w:val="44"/>
      <w:sz w:val="28"/>
      <w:szCs w:val="44"/>
    </w:rPr>
  </w:style>
  <w:style w:type="paragraph" w:styleId="Heading2">
    <w:name w:val="heading 2"/>
    <w:basedOn w:val="Normal"/>
    <w:next w:val="Normal"/>
    <w:link w:val="Heading2Char"/>
    <w:uiPriority w:val="9"/>
    <w:unhideWhenUsed/>
    <w:qFormat/>
    <w:rsid w:val="0034772D"/>
    <w:pPr>
      <w:keepNext/>
      <w:keepLines/>
      <w:spacing w:before="100" w:beforeAutospacing="1" w:after="100" w:afterAutospacing="1"/>
      <w:outlineLvl w:val="1"/>
    </w:pPr>
    <w:rPr>
      <w:rFonts w:cstheme="majorBidi"/>
      <w:b/>
      <w:bCs/>
      <w:sz w:val="24"/>
      <w:szCs w:val="32"/>
    </w:rPr>
  </w:style>
  <w:style w:type="paragraph" w:styleId="Heading3">
    <w:name w:val="heading 3"/>
    <w:basedOn w:val="Normal"/>
    <w:next w:val="Normal"/>
    <w:link w:val="Heading3Char"/>
    <w:uiPriority w:val="9"/>
    <w:unhideWhenUsed/>
    <w:qFormat/>
    <w:rsid w:val="007509D1"/>
    <w:pPr>
      <w:keepNext/>
      <w:keepLines/>
      <w:spacing w:before="100" w:beforeAutospacing="1" w:after="100" w:afterAutospacing="1"/>
      <w:outlineLvl w:val="2"/>
    </w:pPr>
    <w:rPr>
      <w:rFonts w:eastAsia="Times New Roman"/>
      <w:b/>
      <w:bCs/>
      <w:sz w:val="2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3F0"/>
    <w:pPr>
      <w:ind w:firstLineChars="200" w:firstLine="420"/>
    </w:pPr>
  </w:style>
  <w:style w:type="paragraph" w:styleId="Title">
    <w:name w:val="Title"/>
    <w:basedOn w:val="Normal"/>
    <w:next w:val="Normal"/>
    <w:link w:val="TitleChar"/>
    <w:uiPriority w:val="10"/>
    <w:qFormat/>
    <w:rsid w:val="00D263F0"/>
    <w:pPr>
      <w:spacing w:before="240" w:after="60"/>
      <w:jc w:val="center"/>
      <w:outlineLvl w:val="0"/>
    </w:pPr>
    <w:rPr>
      <w:rFonts w:eastAsia="Arial" w:cstheme="majorBidi"/>
      <w:b/>
      <w:bCs/>
      <w:sz w:val="44"/>
      <w:szCs w:val="32"/>
    </w:rPr>
  </w:style>
  <w:style w:type="character" w:customStyle="1" w:styleId="TitleChar">
    <w:name w:val="Title Char"/>
    <w:basedOn w:val="DefaultParagraphFont"/>
    <w:link w:val="Title"/>
    <w:uiPriority w:val="10"/>
    <w:rsid w:val="00D263F0"/>
    <w:rPr>
      <w:rFonts w:ascii="Arial" w:eastAsia="Arial" w:hAnsi="Arial" w:cstheme="majorBidi"/>
      <w:b/>
      <w:bCs/>
      <w:sz w:val="44"/>
      <w:szCs w:val="32"/>
    </w:rPr>
  </w:style>
  <w:style w:type="character" w:customStyle="1" w:styleId="Heading1Char">
    <w:name w:val="Heading 1 Char"/>
    <w:basedOn w:val="DefaultParagraphFont"/>
    <w:link w:val="Heading1"/>
    <w:uiPriority w:val="9"/>
    <w:rsid w:val="0034772D"/>
    <w:rPr>
      <w:rFonts w:ascii="Arial" w:eastAsiaTheme="majorEastAsia" w:hAnsi="Arial"/>
      <w:b/>
      <w:bCs/>
      <w:kern w:val="44"/>
      <w:sz w:val="28"/>
      <w:szCs w:val="44"/>
    </w:rPr>
  </w:style>
  <w:style w:type="character" w:customStyle="1" w:styleId="Heading2Char">
    <w:name w:val="Heading 2 Char"/>
    <w:basedOn w:val="DefaultParagraphFont"/>
    <w:link w:val="Heading2"/>
    <w:uiPriority w:val="9"/>
    <w:rsid w:val="0034772D"/>
    <w:rPr>
      <w:rFonts w:ascii="Arial" w:eastAsiaTheme="majorEastAsia" w:hAnsi="Arial" w:cstheme="majorBidi"/>
      <w:b/>
      <w:bCs/>
      <w:sz w:val="24"/>
      <w:szCs w:val="32"/>
    </w:rPr>
  </w:style>
  <w:style w:type="paragraph" w:styleId="TOCHeading">
    <w:name w:val="TOC Heading"/>
    <w:basedOn w:val="Heading1"/>
    <w:next w:val="Normal"/>
    <w:uiPriority w:val="39"/>
    <w:unhideWhenUsed/>
    <w:qFormat/>
    <w:rsid w:val="00C71808"/>
    <w:pPr>
      <w:widowControl/>
      <w:spacing w:before="240" w:after="0" w:line="259" w:lineRule="auto"/>
      <w:jc w:val="left"/>
      <w:outlineLvl w:val="9"/>
    </w:pPr>
    <w:rPr>
      <w:rFonts w:asciiTheme="majorHAnsi"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34772D"/>
  </w:style>
  <w:style w:type="character" w:styleId="Hyperlink">
    <w:name w:val="Hyperlink"/>
    <w:basedOn w:val="DefaultParagraphFont"/>
    <w:uiPriority w:val="99"/>
    <w:unhideWhenUsed/>
    <w:rsid w:val="00C71808"/>
    <w:rPr>
      <w:color w:val="0563C1" w:themeColor="hyperlink"/>
      <w:u w:val="single"/>
    </w:rPr>
  </w:style>
  <w:style w:type="paragraph" w:styleId="TOC2">
    <w:name w:val="toc 2"/>
    <w:basedOn w:val="Normal"/>
    <w:next w:val="Normal"/>
    <w:autoRedefine/>
    <w:uiPriority w:val="39"/>
    <w:unhideWhenUsed/>
    <w:rsid w:val="004015D8"/>
    <w:pPr>
      <w:ind w:leftChars="200" w:left="420"/>
    </w:pPr>
  </w:style>
  <w:style w:type="character" w:customStyle="1" w:styleId="Heading3Char">
    <w:name w:val="Heading 3 Char"/>
    <w:basedOn w:val="DefaultParagraphFont"/>
    <w:link w:val="Heading3"/>
    <w:uiPriority w:val="9"/>
    <w:rsid w:val="007509D1"/>
    <w:rPr>
      <w:rFonts w:ascii="Arial" w:eastAsia="Times New Roman" w:hAnsi="Arial"/>
      <w:b/>
      <w:bCs/>
      <w:sz w:val="22"/>
      <w:szCs w:val="32"/>
    </w:rPr>
  </w:style>
  <w:style w:type="table" w:styleId="TableGrid">
    <w:name w:val="Table Grid"/>
    <w:basedOn w:val="TableNormal"/>
    <w:uiPriority w:val="39"/>
    <w:rsid w:val="00661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D0167"/>
    <w:pPr>
      <w:ind w:leftChars="400" w:left="840"/>
    </w:pPr>
  </w:style>
  <w:style w:type="paragraph" w:styleId="Header">
    <w:name w:val="header"/>
    <w:basedOn w:val="Normal"/>
    <w:link w:val="HeaderChar"/>
    <w:uiPriority w:val="99"/>
    <w:unhideWhenUsed/>
    <w:rsid w:val="00005F8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05F85"/>
    <w:rPr>
      <w:rFonts w:ascii="Times New Roman" w:eastAsiaTheme="majorEastAsia" w:hAnsi="Times New Roman"/>
      <w:sz w:val="18"/>
      <w:szCs w:val="18"/>
    </w:rPr>
  </w:style>
  <w:style w:type="paragraph" w:styleId="Footer">
    <w:name w:val="footer"/>
    <w:basedOn w:val="Normal"/>
    <w:link w:val="FooterChar"/>
    <w:uiPriority w:val="99"/>
    <w:unhideWhenUsed/>
    <w:rsid w:val="00005F8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05F85"/>
    <w:rPr>
      <w:rFonts w:ascii="Times New Roman" w:eastAsiaTheme="majorEastAsia" w:hAnsi="Times New Roman"/>
      <w:sz w:val="18"/>
      <w:szCs w:val="18"/>
    </w:rPr>
  </w:style>
  <w:style w:type="paragraph" w:customStyle="1" w:styleId="EndNoteBibliographyTitle">
    <w:name w:val="EndNote Bibliography Title"/>
    <w:basedOn w:val="Normal"/>
    <w:link w:val="EndNoteBibliographyTitleChar"/>
    <w:rsid w:val="000467B5"/>
    <w:pPr>
      <w:jc w:val="center"/>
    </w:pPr>
    <w:rPr>
      <w:rFonts w:cs="Arial"/>
      <w:noProof/>
      <w:sz w:val="20"/>
    </w:rPr>
  </w:style>
  <w:style w:type="character" w:customStyle="1" w:styleId="EndNoteBibliographyTitleChar">
    <w:name w:val="EndNote Bibliography Title Char"/>
    <w:basedOn w:val="DefaultParagraphFont"/>
    <w:link w:val="EndNoteBibliographyTitle"/>
    <w:rsid w:val="000467B5"/>
    <w:rPr>
      <w:rFonts w:ascii="Arial" w:eastAsiaTheme="majorEastAsia" w:hAnsi="Arial" w:cs="Arial"/>
      <w:noProof/>
      <w:sz w:val="20"/>
    </w:rPr>
  </w:style>
  <w:style w:type="paragraph" w:customStyle="1" w:styleId="EndNoteBibliography">
    <w:name w:val="EndNote Bibliography"/>
    <w:basedOn w:val="Normal"/>
    <w:link w:val="EndNoteBibliographyChar"/>
    <w:rsid w:val="000467B5"/>
    <w:rPr>
      <w:rFonts w:cs="Arial"/>
      <w:noProof/>
      <w:sz w:val="20"/>
    </w:rPr>
  </w:style>
  <w:style w:type="character" w:customStyle="1" w:styleId="EndNoteBibliographyChar">
    <w:name w:val="EndNote Bibliography Char"/>
    <w:basedOn w:val="DefaultParagraphFont"/>
    <w:link w:val="EndNoteBibliography"/>
    <w:rsid w:val="000467B5"/>
    <w:rPr>
      <w:rFonts w:ascii="Arial" w:eastAsiaTheme="majorEastAsia" w:hAnsi="Arial" w:cs="Arial"/>
      <w:noProof/>
      <w:sz w:val="20"/>
    </w:rPr>
  </w:style>
  <w:style w:type="character" w:styleId="UnresolvedMention">
    <w:name w:val="Unresolved Mention"/>
    <w:basedOn w:val="DefaultParagraphFont"/>
    <w:uiPriority w:val="99"/>
    <w:semiHidden/>
    <w:unhideWhenUsed/>
    <w:rsid w:val="00104FF4"/>
    <w:rPr>
      <w:color w:val="605E5C"/>
      <w:shd w:val="clear" w:color="auto" w:fill="E1DFDD"/>
    </w:rPr>
  </w:style>
  <w:style w:type="character" w:styleId="FollowedHyperlink">
    <w:name w:val="FollowedHyperlink"/>
    <w:basedOn w:val="DefaultParagraphFont"/>
    <w:uiPriority w:val="99"/>
    <w:semiHidden/>
    <w:unhideWhenUsed/>
    <w:rsid w:val="00B0335D"/>
    <w:rPr>
      <w:color w:val="954F72" w:themeColor="followedHyperlink"/>
      <w:u w:val="single"/>
    </w:rPr>
  </w:style>
  <w:style w:type="paragraph" w:styleId="Date">
    <w:name w:val="Date"/>
    <w:basedOn w:val="Normal"/>
    <w:next w:val="Normal"/>
    <w:link w:val="DateChar"/>
    <w:uiPriority w:val="99"/>
    <w:semiHidden/>
    <w:unhideWhenUsed/>
    <w:rsid w:val="00052A30"/>
  </w:style>
  <w:style w:type="character" w:customStyle="1" w:styleId="DateChar">
    <w:name w:val="Date Char"/>
    <w:basedOn w:val="DefaultParagraphFont"/>
    <w:link w:val="Date"/>
    <w:uiPriority w:val="99"/>
    <w:semiHidden/>
    <w:rsid w:val="00052A30"/>
    <w:rPr>
      <w:rFonts w:ascii="Arial" w:eastAsiaTheme="majorEastAsia"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ygwin.com/" TargetMode="External"/><Relationship Id="rId18" Type="http://schemas.openxmlformats.org/officeDocument/2006/relationships/hyperlink" Target="https://doi.org:10.1093/bioinformatics/btz740" TargetMode="External"/><Relationship Id="rId26" Type="http://schemas.openxmlformats.org/officeDocument/2006/relationships/hyperlink" Target="https://doi.org:10.1093/bioinformatics/btz926" TargetMode="External"/><Relationship Id="rId3" Type="http://schemas.openxmlformats.org/officeDocument/2006/relationships/styles" Target="styles.xml"/><Relationship Id="rId21" Type="http://schemas.openxmlformats.org/officeDocument/2006/relationships/hyperlink" Target="https://doi.org:10.1093/bioinformatics/btr538" TargetMode="External"/><Relationship Id="rId7" Type="http://schemas.openxmlformats.org/officeDocument/2006/relationships/endnotes" Target="endnotes.xml"/><Relationship Id="rId12" Type="http://schemas.openxmlformats.org/officeDocument/2006/relationships/hyperlink" Target="http://www.mingw.org/" TargetMode="External"/><Relationship Id="rId17" Type="http://schemas.openxmlformats.org/officeDocument/2006/relationships/hyperlink" Target="https://doi.org:https://doi.org/10.1016/j.jmb.2019.02.028" TargetMode="External"/><Relationship Id="rId25" Type="http://schemas.openxmlformats.org/officeDocument/2006/relationships/hyperlink" Target="https://doi.org:10.1021/acs.jproteome.0c00717" TargetMode="External"/><Relationship Id="rId2" Type="http://schemas.openxmlformats.org/officeDocument/2006/relationships/numbering" Target="numbering.xml"/><Relationship Id="rId16" Type="http://schemas.openxmlformats.org/officeDocument/2006/relationships/hyperlink" Target="https://doi.org:10.1093/nar/gkt384" TargetMode="External"/><Relationship Id="rId20" Type="http://schemas.openxmlformats.org/officeDocument/2006/relationships/hyperlink" Target="https://doi.org:10.1093/nar/gki3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 TargetMode="External"/><Relationship Id="rId24" Type="http://schemas.openxmlformats.org/officeDocument/2006/relationships/hyperlink" Target="https://doi.org:10.1093/bioinformatics/btaa234" TargetMode="External"/><Relationship Id="rId5" Type="http://schemas.openxmlformats.org/officeDocument/2006/relationships/webSettings" Target="webSettings.xml"/><Relationship Id="rId15" Type="http://schemas.openxmlformats.org/officeDocument/2006/relationships/hyperlink" Target="https://zhanggroup.org/SSIPe/" TargetMode="External"/><Relationship Id="rId23" Type="http://schemas.openxmlformats.org/officeDocument/2006/relationships/hyperlink" Target="https://doi.org:10.1016/B978-0-12-394292-0.00006-0" TargetMode="External"/><Relationship Id="rId28" Type="http://schemas.openxmlformats.org/officeDocument/2006/relationships/theme" Target="theme/theme1.xml"/><Relationship Id="rId10" Type="http://schemas.openxmlformats.org/officeDocument/2006/relationships/hyperlink" Target="https://zhanggroup.org/EvoDesign/" TargetMode="External"/><Relationship Id="rId19" Type="http://schemas.openxmlformats.org/officeDocument/2006/relationships/hyperlink" Target="https://doi.org:10.1002/prot.22488" TargetMode="External"/><Relationship Id="rId4" Type="http://schemas.openxmlformats.org/officeDocument/2006/relationships/settings" Target="settings.xml"/><Relationship Id="rId9" Type="http://schemas.openxmlformats.org/officeDocument/2006/relationships/hyperlink" Target="https://zhanggroup.org/EvoEF/" TargetMode="External"/><Relationship Id="rId14" Type="http://schemas.openxmlformats.org/officeDocument/2006/relationships/hyperlink" Target="https://zhanggroup.org/FASPR/" TargetMode="External"/><Relationship Id="rId22" Type="http://schemas.openxmlformats.org/officeDocument/2006/relationships/hyperlink" Target="https://doi.org:10.1016/s0022-2836(02)00442-4"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A11D4-B3FA-413B-B690-F887E5A4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2144</TotalTime>
  <Pages>16</Pages>
  <Words>8153</Words>
  <Characters>46477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Xiaoqiang Huang</dc:creator>
  <cp:keywords/>
  <dc:description/>
  <cp:lastModifiedBy>Huang Xiaoqiang</cp:lastModifiedBy>
  <cp:revision>382</cp:revision>
  <cp:lastPrinted>2020-12-06T00:18:00Z</cp:lastPrinted>
  <dcterms:created xsi:type="dcterms:W3CDTF">2020-11-28T23:15:00Z</dcterms:created>
  <dcterms:modified xsi:type="dcterms:W3CDTF">2024-10-04T17:27:00Z</dcterms:modified>
</cp:coreProperties>
</file>