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F0196" w:rsidP="008F0196">
      <w:pPr>
        <w:pStyle w:val="a6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前台请求页面或者请求</w:t>
      </w:r>
      <w:r>
        <w:rPr>
          <w:rFonts w:hint="eastAsia"/>
          <w:noProof/>
        </w:rPr>
        <w:t>NC</w:t>
      </w:r>
      <w:r>
        <w:rPr>
          <w:rFonts w:hint="eastAsia"/>
          <w:noProof/>
        </w:rPr>
        <w:t>服务：</w:t>
      </w:r>
      <w:r>
        <w:rPr>
          <w:rFonts w:hint="eastAsia"/>
          <w:noProof/>
        </w:rPr>
        <w:drawing>
          <wp:inline distT="0" distB="0" distL="0" distR="0">
            <wp:extent cx="5274310" cy="282186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96" w:rsidRDefault="008F0196" w:rsidP="008F019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NC</w:t>
      </w:r>
      <w:r>
        <w:rPr>
          <w:rFonts w:hint="eastAsia"/>
        </w:rPr>
        <w:t>类</w:t>
      </w:r>
      <w:r>
        <w:rPr>
          <w:rFonts w:hint="eastAsia"/>
        </w:rPr>
        <w:t>Dispatcher</w:t>
      </w:r>
      <w:r>
        <w:rPr>
          <w:rFonts w:hint="eastAsia"/>
        </w:rPr>
        <w:t>，</w:t>
      </w:r>
      <w:r>
        <w:rPr>
          <w:rFonts w:hint="eastAsia"/>
          <w:noProof/>
        </w:rPr>
        <w:drawing>
          <wp:inline distT="0" distB="0" distL="0" distR="0">
            <wp:extent cx="5274310" cy="285749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96" w:rsidRDefault="008F0196" w:rsidP="008F019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第一次请求单据模板或者是请求</w:t>
      </w:r>
      <w:r>
        <w:rPr>
          <w:rFonts w:hint="eastAsia"/>
        </w:rPr>
        <w:t>Action</w:t>
      </w:r>
      <w:r>
        <w:rPr>
          <w:rFonts w:hint="eastAsia"/>
        </w:rPr>
        <w:t>时会</w:t>
      </w:r>
      <w:r>
        <w:rPr>
          <w:rFonts w:hint="eastAsia"/>
        </w:rPr>
        <w:t>new</w:t>
      </w:r>
      <w:r>
        <w:rPr>
          <w:rFonts w:hint="eastAsia"/>
        </w:rPr>
        <w:t>一个</w:t>
      </w:r>
      <w:r>
        <w:rPr>
          <w:rFonts w:hint="eastAsia"/>
        </w:rPr>
        <w:t>CacheServer</w:t>
      </w:r>
      <w:r>
        <w:rPr>
          <w:rFonts w:hint="eastAsia"/>
        </w:rPr>
        <w:t>，然后这个</w:t>
      </w:r>
      <w:r>
        <w:rPr>
          <w:rFonts w:hint="eastAsia"/>
        </w:rPr>
        <w:t>Cache Server</w:t>
      </w:r>
      <w:r>
        <w:rPr>
          <w:rFonts w:hint="eastAsia"/>
        </w:rPr>
        <w:t>会扫描</w:t>
      </w:r>
      <w:r>
        <w:rPr>
          <w:rFonts w:hint="eastAsia"/>
        </w:rPr>
        <w:t>yyconfig</w:t>
      </w:r>
      <w:r>
        <w:rPr>
          <w:rFonts w:hint="eastAsia"/>
        </w:rPr>
        <w:t>下的所有</w:t>
      </w:r>
      <w:r>
        <w:rPr>
          <w:rFonts w:hint="eastAsia"/>
        </w:rPr>
        <w:t>xml</w:t>
      </w:r>
      <w:r>
        <w:rPr>
          <w:rFonts w:hint="eastAsia"/>
        </w:rPr>
        <w:t>文件（对应</w:t>
      </w:r>
      <w:r>
        <w:rPr>
          <w:rFonts w:hint="eastAsia"/>
        </w:rPr>
        <w:t>Action</w:t>
      </w:r>
      <w:r>
        <w:rPr>
          <w:rFonts w:hint="eastAsia"/>
        </w:rPr>
        <w:t>）</w:t>
      </w:r>
      <w:r>
        <w:rPr>
          <w:rFonts w:hint="eastAsia"/>
        </w:rPr>
        <w:t>json</w:t>
      </w:r>
      <w:r>
        <w:rPr>
          <w:rFonts w:hint="eastAsia"/>
        </w:rPr>
        <w:t>文件对应（单据模板）以及</w:t>
      </w:r>
      <w:r>
        <w:rPr>
          <w:rFonts w:hint="eastAsia"/>
        </w:rPr>
        <w:t>jar</w:t>
      </w:r>
      <w:r>
        <w:rPr>
          <w:rFonts w:hint="eastAsia"/>
        </w:rPr>
        <w:t>文件（这个没有跟踪到）以下截图为扫描过程：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8707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DBA" w:rsidRDefault="000C5DBA" w:rsidP="000C5DBA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从配置中开始读取所有的配置信息：</w:t>
      </w:r>
      <w:r>
        <w:rPr>
          <w:rFonts w:hint="eastAsia"/>
          <w:noProof/>
        </w:rPr>
        <w:drawing>
          <wp:inline distT="0" distB="0" distL="0" distR="0">
            <wp:extent cx="5274310" cy="28294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E5" w:rsidRDefault="00F767E5" w:rsidP="000C5DBA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2165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DBA" w:rsidRDefault="00F767E5" w:rsidP="000C5DBA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7952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E5" w:rsidRDefault="00F767E5" w:rsidP="000C5DBA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5497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E5" w:rsidRDefault="00F767E5" w:rsidP="000C5DBA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5830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E5" w:rsidRDefault="00F767E5" w:rsidP="000C5DBA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5600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E5" w:rsidRPr="00F767E5" w:rsidRDefault="00F767E5" w:rsidP="000C5DBA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如果是</w:t>
      </w:r>
      <w:r>
        <w:rPr>
          <w:rFonts w:hint="eastAsia"/>
        </w:rPr>
        <w:t>xml</w:t>
      </w:r>
      <w:r>
        <w:rPr>
          <w:rFonts w:hint="eastAsia"/>
        </w:rPr>
        <w:t>文件里面写的是</w:t>
      </w:r>
      <w:r>
        <w:rPr>
          <w:rFonts w:hint="eastAsia"/>
        </w:rPr>
        <w:t>action</w:t>
      </w:r>
      <w:r>
        <w:rPr>
          <w:rFonts w:hint="eastAsia"/>
        </w:rPr>
        <w:t>，那么用这个类开始读取</w:t>
      </w:r>
      <w:r>
        <w:rPr>
          <w:rFonts w:hint="eastAsia"/>
        </w:rPr>
        <w:t>nc</w:t>
      </w:r>
      <w:r>
        <w:rPr>
          <w:rFonts w:hint="eastAsia"/>
        </w:rPr>
        <w:t>文件</w:t>
      </w:r>
      <w:r>
        <w:rPr>
          <w:rFonts w:ascii="Consolas" w:hAnsi="Consolas" w:cs="Consolas"/>
          <w:kern w:val="0"/>
          <w:sz w:val="28"/>
          <w:szCs w:val="28"/>
        </w:rPr>
        <w:t>nccloud.framework.web.action.define.ActionConfigReader</w:t>
      </w:r>
      <w:r>
        <w:rPr>
          <w:rFonts w:ascii="Consolas" w:hAnsi="Consolas" w:cs="Consolas"/>
          <w:kern w:val="0"/>
          <w:sz w:val="28"/>
          <w:szCs w:val="28"/>
        </w:rPr>
        <w:t>；</w:t>
      </w:r>
    </w:p>
    <w:p w:rsidR="00F767E5" w:rsidRPr="00F767E5" w:rsidRDefault="00F767E5" w:rsidP="000C5DBA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Consolas" w:hAnsi="Consolas" w:cs="Consolas" w:hint="eastAsia"/>
          <w:kern w:val="0"/>
          <w:sz w:val="28"/>
          <w:szCs w:val="28"/>
        </w:rPr>
        <w:t>如果是</w:t>
      </w:r>
      <w:r>
        <w:rPr>
          <w:rFonts w:ascii="Consolas" w:hAnsi="Consolas" w:cs="Consolas" w:hint="eastAsia"/>
          <w:kern w:val="0"/>
          <w:sz w:val="28"/>
          <w:szCs w:val="28"/>
        </w:rPr>
        <w:t>json</w:t>
      </w:r>
      <w:r>
        <w:rPr>
          <w:rFonts w:ascii="Consolas" w:hAnsi="Consolas" w:cs="Consolas" w:hint="eastAsia"/>
          <w:kern w:val="0"/>
          <w:sz w:val="28"/>
          <w:szCs w:val="28"/>
        </w:rPr>
        <w:t>文件，里面是生成的单据模板文件，那么用这个类开始读取配置</w:t>
      </w:r>
      <w:r>
        <w:rPr>
          <w:rFonts w:ascii="Consolas" w:hAnsi="Consolas" w:cs="Consolas"/>
          <w:kern w:val="0"/>
          <w:sz w:val="28"/>
          <w:szCs w:val="28"/>
        </w:rPr>
        <w:t>nccloud.framework.web.ui.config.PageConfigReader</w:t>
      </w:r>
    </w:p>
    <w:p w:rsidR="00F767E5" w:rsidRDefault="00F767E5" w:rsidP="00F767E5">
      <w:pPr>
        <w:pStyle w:val="a6"/>
        <w:ind w:left="945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0159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E5" w:rsidRDefault="00F767E5" w:rsidP="00F767E5">
      <w:pPr>
        <w:pStyle w:val="a6"/>
        <w:ind w:left="945" w:firstLineChars="0" w:firstLine="0"/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，</w:t>
      </w:r>
      <w:r>
        <w:rPr>
          <w:rFonts w:hint="eastAsia"/>
          <w:noProof/>
        </w:rPr>
        <w:drawing>
          <wp:inline distT="0" distB="0" distL="0" distR="0">
            <wp:extent cx="5274310" cy="290744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63075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E5" w:rsidRDefault="00F767E5" w:rsidP="00F767E5">
      <w:pPr>
        <w:pStyle w:val="a6"/>
        <w:ind w:left="945" w:firstLineChars="0" w:firstLine="0"/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，</w:t>
      </w:r>
      <w:r>
        <w:rPr>
          <w:rFonts w:hint="eastAsia"/>
        </w:rPr>
        <w:t>json</w:t>
      </w:r>
      <w:r>
        <w:rPr>
          <w:rFonts w:hint="eastAsia"/>
        </w:rPr>
        <w:t>字符串一定要</w:t>
      </w:r>
      <w:r>
        <w:rPr>
          <w:rFonts w:hint="eastAsia"/>
        </w:rPr>
        <w:t>utf-8</w:t>
      </w:r>
      <w:r>
        <w:rPr>
          <w:rFonts w:hint="eastAsia"/>
        </w:rPr>
        <w:t>编码的</w:t>
      </w:r>
    </w:p>
    <w:p w:rsidR="00F767E5" w:rsidRDefault="00F767E5" w:rsidP="00F767E5">
      <w:pPr>
        <w:pStyle w:val="a6"/>
        <w:ind w:left="945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2611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E5" w:rsidRDefault="006A23D2" w:rsidP="00F767E5">
      <w:pPr>
        <w:pStyle w:val="a6"/>
        <w:ind w:left="945" w:firstLineChars="0" w:firstLine="0"/>
      </w:pPr>
      <w:r>
        <w:rPr>
          <w:rFonts w:hint="eastAsia"/>
        </w:rPr>
        <w:t>15</w:t>
      </w:r>
      <w:r>
        <w:rPr>
          <w:rFonts w:hint="eastAsia"/>
        </w:rPr>
        <w:t>，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8375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67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65BC" w:rsidRDefault="00AC65BC" w:rsidP="00C22267">
      <w:r>
        <w:separator/>
      </w:r>
    </w:p>
  </w:endnote>
  <w:endnote w:type="continuationSeparator" w:id="1">
    <w:p w:rsidR="00AC65BC" w:rsidRDefault="00AC65BC" w:rsidP="00C222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65BC" w:rsidRDefault="00AC65BC" w:rsidP="00C22267">
      <w:r>
        <w:separator/>
      </w:r>
    </w:p>
  </w:footnote>
  <w:footnote w:type="continuationSeparator" w:id="1">
    <w:p w:rsidR="00AC65BC" w:rsidRDefault="00AC65BC" w:rsidP="00C2226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A36458"/>
    <w:multiLevelType w:val="hybridMultilevel"/>
    <w:tmpl w:val="72FE08E6"/>
    <w:lvl w:ilvl="0" w:tplc="6C883318">
      <w:start w:val="1"/>
      <w:numFmt w:val="decimal"/>
      <w:lvlText w:val="%1，"/>
      <w:lvlJc w:val="left"/>
      <w:pPr>
        <w:ind w:left="945" w:hanging="9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8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2267"/>
    <w:rsid w:val="000C5DBA"/>
    <w:rsid w:val="006A23D2"/>
    <w:rsid w:val="008F0196"/>
    <w:rsid w:val="00AC65BC"/>
    <w:rsid w:val="00C22267"/>
    <w:rsid w:val="00F767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222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2226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222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2226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2226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22267"/>
    <w:rPr>
      <w:sz w:val="18"/>
      <w:szCs w:val="18"/>
    </w:rPr>
  </w:style>
  <w:style w:type="paragraph" w:styleId="a6">
    <w:name w:val="List Paragraph"/>
    <w:basedOn w:val="a"/>
    <w:uiPriority w:val="34"/>
    <w:qFormat/>
    <w:rsid w:val="008F0196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liusenc</dc:creator>
  <cp:keywords/>
  <dc:description/>
  <cp:lastModifiedBy>liusenc</cp:lastModifiedBy>
  <cp:revision>6</cp:revision>
  <dcterms:created xsi:type="dcterms:W3CDTF">2018-03-29T11:22:00Z</dcterms:created>
  <dcterms:modified xsi:type="dcterms:W3CDTF">2018-03-29T12:45:00Z</dcterms:modified>
</cp:coreProperties>
</file>