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0485EEE9" w:rsidR="00710E73" w:rsidRPr="00FF4760" w:rsidRDefault="00546164" w:rsidP="005A4819">
      <w:pPr>
        <w:spacing w:before="240"/>
        <w:rPr>
          <w:rFonts w:asciiTheme="minorHAnsi" w:hAnsiTheme="minorHAnsi" w:cstheme="minorHAns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Theme="minorHAnsi" w:eastAsiaTheme="minorEastAsia" w:hAnsiTheme="minorHAnsi" w:cstheme="minorHAnsi"/>
          <w:b/>
          <w:color w:val="FFFFFF" w:themeColor="background1"/>
          <w:sz w:val="56"/>
          <w:szCs w:val="56"/>
          <w:lang w:eastAsia="zh-TW"/>
        </w:rPr>
        <w:t>F</w:t>
      </w:r>
      <w:r>
        <w:rPr>
          <w:rFonts w:asciiTheme="minorHAnsi" w:eastAsiaTheme="minorEastAsia" w:hAnsiTheme="minorHAnsi" w:cstheme="minorHAnsi" w:hint="eastAsia"/>
          <w:b/>
          <w:color w:val="FFFFFF" w:themeColor="background1"/>
          <w:sz w:val="56"/>
          <w:szCs w:val="56"/>
          <w:lang w:eastAsia="zh-TW"/>
        </w:rPr>
        <w:t>abric</w:t>
      </w:r>
      <w:r>
        <w:rPr>
          <w:rFonts w:asciiTheme="minorHAnsi" w:eastAsiaTheme="minorEastAsia" w:hAnsiTheme="minorHAnsi" w:cstheme="minorHAnsi"/>
          <w:b/>
          <w:color w:val="FFFFFF" w:themeColor="background1"/>
          <w:sz w:val="56"/>
          <w:szCs w:val="56"/>
          <w:lang w:eastAsia="zh-TW"/>
        </w:rPr>
        <w:t xml:space="preserve"> MQ</w:t>
      </w:r>
      <w:r w:rsidR="0019128C" w:rsidRPr="00FF4760">
        <w:rPr>
          <w:rFonts w:asciiTheme="minorHAnsi" w:hAnsiTheme="minorHAnsi" w:cstheme="minorHAnsi"/>
          <w:b/>
          <w:color w:val="FFFFFF" w:themeColor="background1"/>
          <w:sz w:val="56"/>
          <w:szCs w:val="56"/>
        </w:rPr>
        <w:t xml:space="preserve">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EC6339" w:rsidRDefault="00EC6339" w:rsidP="008053E3">
                            <w:pPr>
                              <w:spacing w:before="240"/>
                              <w:rPr>
                                <w:rFonts w:ascii="Calibri" w:hAnsi="Calibri" w:cs="Arial"/>
                                <w:b/>
                                <w:color w:val="C60C30"/>
                                <w:sz w:val="32"/>
                                <w:szCs w:val="32"/>
                              </w:rPr>
                            </w:pPr>
                          </w:p>
                          <w:p w14:paraId="6075E6E3" w14:textId="77777777" w:rsidR="00EC6339" w:rsidRDefault="00EC6339" w:rsidP="008053E3">
                            <w:pPr>
                              <w:spacing w:before="240"/>
                              <w:rPr>
                                <w:rFonts w:ascii="Calibri" w:hAnsi="Calibri" w:cs="Arial"/>
                                <w:b/>
                                <w:color w:val="C60C30"/>
                                <w:sz w:val="32"/>
                                <w:szCs w:val="32"/>
                              </w:rPr>
                            </w:pPr>
                          </w:p>
                          <w:p w14:paraId="262778AB" w14:textId="26FA53D0" w:rsidR="00EC6339" w:rsidRPr="006F0C0E" w:rsidRDefault="00EC63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EC6339" w:rsidRPr="0023078A" w:rsidRDefault="00EC6339"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EC6339" w:rsidRDefault="00EC6339" w:rsidP="008053E3">
                      <w:pPr>
                        <w:spacing w:before="240"/>
                        <w:rPr>
                          <w:rFonts w:ascii="Calibri" w:hAnsi="Calibri" w:cs="Arial"/>
                          <w:b/>
                          <w:color w:val="C60C30"/>
                          <w:sz w:val="32"/>
                          <w:szCs w:val="32"/>
                        </w:rPr>
                      </w:pPr>
                    </w:p>
                    <w:p w14:paraId="6075E6E3" w14:textId="77777777" w:rsidR="00EC6339" w:rsidRDefault="00EC6339" w:rsidP="008053E3">
                      <w:pPr>
                        <w:spacing w:before="240"/>
                        <w:rPr>
                          <w:rFonts w:ascii="Calibri" w:hAnsi="Calibri" w:cs="Arial"/>
                          <w:b/>
                          <w:color w:val="C60C30"/>
                          <w:sz w:val="32"/>
                          <w:szCs w:val="32"/>
                        </w:rPr>
                      </w:pPr>
                    </w:p>
                    <w:p w14:paraId="262778AB" w14:textId="26FA53D0" w:rsidR="00EC6339" w:rsidRPr="006F0C0E" w:rsidRDefault="00EC63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EC6339" w:rsidRPr="0023078A" w:rsidRDefault="00EC6339"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Hyperlink"/>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Hyperlink"/>
          </w:rPr>
          <w:t>2.1</w:t>
        </w:r>
        <w:r w:rsidR="00501FCD">
          <w:rPr>
            <w:rFonts w:asciiTheme="minorHAnsi" w:eastAsiaTheme="minorEastAsia" w:hAnsiTheme="minorHAnsi" w:cstheme="minorBidi"/>
            <w:color w:val="auto"/>
            <w:sz w:val="22"/>
            <w:szCs w:val="22"/>
            <w:lang w:eastAsia="zh-TW"/>
          </w:rPr>
          <w:tab/>
        </w:r>
        <w:r w:rsidR="00501FCD" w:rsidRPr="00892CD4">
          <w:rPr>
            <w:rStyle w:val="Hyperlink"/>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Hyperlink"/>
          </w:rPr>
          <w:t>2.2</w:t>
        </w:r>
        <w:r w:rsidR="00501FCD">
          <w:rPr>
            <w:rFonts w:asciiTheme="minorHAnsi" w:eastAsiaTheme="minorEastAsia" w:hAnsiTheme="minorHAnsi" w:cstheme="minorBidi"/>
            <w:color w:val="auto"/>
            <w:sz w:val="22"/>
            <w:szCs w:val="22"/>
            <w:lang w:eastAsia="zh-TW"/>
          </w:rPr>
          <w:tab/>
        </w:r>
        <w:r w:rsidR="00501FCD" w:rsidRPr="00892CD4">
          <w:rPr>
            <w:rStyle w:val="Hyperlink"/>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Hyperlink"/>
          </w:rPr>
          <w:t>2.3</w:t>
        </w:r>
        <w:r w:rsidR="00501FCD">
          <w:rPr>
            <w:rFonts w:asciiTheme="minorHAnsi" w:eastAsiaTheme="minorEastAsia" w:hAnsiTheme="minorHAnsi" w:cstheme="minorBidi"/>
            <w:color w:val="auto"/>
            <w:sz w:val="22"/>
            <w:szCs w:val="22"/>
            <w:lang w:eastAsia="zh-TW"/>
          </w:rPr>
          <w:tab/>
        </w:r>
        <w:r w:rsidR="00501FCD" w:rsidRPr="00892CD4">
          <w:rPr>
            <w:rStyle w:val="Hyperlink"/>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Hyperlink"/>
          </w:rPr>
          <w:t>2.4</w:t>
        </w:r>
        <w:r w:rsidR="00501FCD">
          <w:rPr>
            <w:rFonts w:asciiTheme="minorHAnsi" w:eastAsiaTheme="minorEastAsia" w:hAnsiTheme="minorHAnsi" w:cstheme="minorBidi"/>
            <w:color w:val="auto"/>
            <w:sz w:val="22"/>
            <w:szCs w:val="22"/>
            <w:lang w:eastAsia="zh-TW"/>
          </w:rPr>
          <w:tab/>
        </w:r>
        <w:r w:rsidR="00501FCD" w:rsidRPr="00892CD4">
          <w:rPr>
            <w:rStyle w:val="Hyperlink"/>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Hyperlink"/>
          </w:rPr>
          <w:t>2.5</w:t>
        </w:r>
        <w:r w:rsidR="00501FCD">
          <w:rPr>
            <w:rFonts w:asciiTheme="minorHAnsi" w:eastAsiaTheme="minorEastAsia" w:hAnsiTheme="minorHAnsi" w:cstheme="minorBidi"/>
            <w:color w:val="auto"/>
            <w:sz w:val="22"/>
            <w:szCs w:val="22"/>
            <w:lang w:eastAsia="zh-TW"/>
          </w:rPr>
          <w:tab/>
        </w:r>
        <w:r w:rsidR="00501FCD" w:rsidRPr="00892CD4">
          <w:rPr>
            <w:rStyle w:val="Hyperlink"/>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Hyperlink"/>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Hyperlink"/>
          </w:rPr>
          <w:t>3.1</w:t>
        </w:r>
        <w:r w:rsidR="00501FCD">
          <w:rPr>
            <w:rFonts w:asciiTheme="minorHAnsi" w:eastAsiaTheme="minorEastAsia" w:hAnsiTheme="minorHAnsi" w:cstheme="minorBidi"/>
            <w:color w:val="auto"/>
            <w:sz w:val="22"/>
            <w:szCs w:val="22"/>
            <w:lang w:eastAsia="zh-TW"/>
          </w:rPr>
          <w:tab/>
        </w:r>
        <w:r w:rsidR="00501FCD" w:rsidRPr="00892CD4">
          <w:rPr>
            <w:rStyle w:val="Hyperlink"/>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Hyperlink"/>
          </w:rPr>
          <w:t>3.2</w:t>
        </w:r>
        <w:r w:rsidR="00501FCD">
          <w:rPr>
            <w:rFonts w:asciiTheme="minorHAnsi" w:eastAsiaTheme="minorEastAsia" w:hAnsiTheme="minorHAnsi" w:cstheme="minorBidi"/>
            <w:color w:val="auto"/>
            <w:sz w:val="22"/>
            <w:szCs w:val="22"/>
            <w:lang w:eastAsia="zh-TW"/>
          </w:rPr>
          <w:tab/>
        </w:r>
        <w:r w:rsidR="00501FCD" w:rsidRPr="00892CD4">
          <w:rPr>
            <w:rStyle w:val="Hyperlink"/>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Hyperlink"/>
          </w:rPr>
          <w:t>3.2.1</w:t>
        </w:r>
        <w:r w:rsidR="00501FCD">
          <w:rPr>
            <w:rFonts w:asciiTheme="minorHAnsi" w:eastAsiaTheme="minorEastAsia" w:hAnsiTheme="minorHAnsi" w:cstheme="minorBidi"/>
            <w:color w:val="auto"/>
            <w:sz w:val="22"/>
            <w:szCs w:val="22"/>
            <w:lang w:eastAsia="zh-TW"/>
          </w:rPr>
          <w:tab/>
        </w:r>
        <w:r w:rsidR="00501FCD" w:rsidRPr="00892CD4">
          <w:rPr>
            <w:rStyle w:val="Hyperlink"/>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Hyperlink"/>
          </w:rPr>
          <w:t>3.2.2</w:t>
        </w:r>
        <w:r w:rsidR="00501FCD">
          <w:rPr>
            <w:rFonts w:asciiTheme="minorHAnsi" w:eastAsiaTheme="minorEastAsia" w:hAnsiTheme="minorHAnsi" w:cstheme="minorBidi"/>
            <w:color w:val="auto"/>
            <w:sz w:val="22"/>
            <w:szCs w:val="22"/>
            <w:lang w:eastAsia="zh-TW"/>
          </w:rPr>
          <w:tab/>
        </w:r>
        <w:r w:rsidR="00501FCD" w:rsidRPr="00892CD4">
          <w:rPr>
            <w:rStyle w:val="Hyperlink"/>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Hyperlink"/>
          </w:rPr>
          <w:t>3.2.3</w:t>
        </w:r>
        <w:r w:rsidR="00501FCD">
          <w:rPr>
            <w:rFonts w:asciiTheme="minorHAnsi" w:eastAsiaTheme="minorEastAsia" w:hAnsiTheme="minorHAnsi" w:cstheme="minorBidi"/>
            <w:color w:val="auto"/>
            <w:sz w:val="22"/>
            <w:szCs w:val="22"/>
            <w:lang w:eastAsia="zh-TW"/>
          </w:rPr>
          <w:tab/>
        </w:r>
        <w:r w:rsidR="00501FCD" w:rsidRPr="00892CD4">
          <w:rPr>
            <w:rStyle w:val="Hyperlink"/>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Hyperlink"/>
          </w:rPr>
          <w:t>3.2.4</w:t>
        </w:r>
        <w:r w:rsidR="00501FCD">
          <w:rPr>
            <w:rFonts w:asciiTheme="minorHAnsi" w:eastAsiaTheme="minorEastAsia" w:hAnsiTheme="minorHAnsi" w:cstheme="minorBidi"/>
            <w:color w:val="auto"/>
            <w:sz w:val="22"/>
            <w:szCs w:val="22"/>
            <w:lang w:eastAsia="zh-TW"/>
          </w:rPr>
          <w:tab/>
        </w:r>
        <w:r w:rsidR="00501FCD" w:rsidRPr="00892CD4">
          <w:rPr>
            <w:rStyle w:val="Hyperlink"/>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Hyperlink"/>
          </w:rPr>
          <w:t>3.2.5</w:t>
        </w:r>
        <w:r w:rsidR="00501FCD">
          <w:rPr>
            <w:rFonts w:asciiTheme="minorHAnsi" w:eastAsiaTheme="minorEastAsia" w:hAnsiTheme="minorHAnsi" w:cstheme="minorBidi"/>
            <w:color w:val="auto"/>
            <w:sz w:val="22"/>
            <w:szCs w:val="22"/>
            <w:lang w:eastAsia="zh-TW"/>
          </w:rPr>
          <w:tab/>
        </w:r>
        <w:r w:rsidR="00501FCD" w:rsidRPr="00892CD4">
          <w:rPr>
            <w:rStyle w:val="Hyperlink"/>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Hyperlink"/>
          </w:rPr>
          <w:t>3.2.6</w:t>
        </w:r>
        <w:r w:rsidR="00501FCD">
          <w:rPr>
            <w:rFonts w:asciiTheme="minorHAnsi" w:eastAsiaTheme="minorEastAsia" w:hAnsiTheme="minorHAnsi" w:cstheme="minorBidi"/>
            <w:color w:val="auto"/>
            <w:sz w:val="22"/>
            <w:szCs w:val="22"/>
            <w:lang w:eastAsia="zh-TW"/>
          </w:rPr>
          <w:tab/>
        </w:r>
        <w:r w:rsidR="00501FCD" w:rsidRPr="00892CD4">
          <w:rPr>
            <w:rStyle w:val="Hyperlink"/>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Hyperlink"/>
          </w:rPr>
          <w:t>3.3</w:t>
        </w:r>
        <w:r w:rsidR="00501FCD">
          <w:rPr>
            <w:rFonts w:asciiTheme="minorHAnsi" w:eastAsiaTheme="minorEastAsia" w:hAnsiTheme="minorHAnsi" w:cstheme="minorBidi"/>
            <w:color w:val="auto"/>
            <w:sz w:val="22"/>
            <w:szCs w:val="22"/>
            <w:lang w:eastAsia="zh-TW"/>
          </w:rPr>
          <w:tab/>
        </w:r>
        <w:r w:rsidR="00501FCD" w:rsidRPr="00892CD4">
          <w:rPr>
            <w:rStyle w:val="Hyperlink"/>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Hyperlink"/>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Hyperlink"/>
          </w:rPr>
          <w:t>4.1</w:t>
        </w:r>
        <w:r w:rsidR="00501FCD">
          <w:rPr>
            <w:rFonts w:asciiTheme="minorHAnsi" w:eastAsiaTheme="minorEastAsia" w:hAnsiTheme="minorHAnsi" w:cstheme="minorBidi"/>
            <w:color w:val="auto"/>
            <w:sz w:val="22"/>
            <w:szCs w:val="22"/>
            <w:lang w:eastAsia="zh-TW"/>
          </w:rPr>
          <w:tab/>
        </w:r>
        <w:r w:rsidR="00501FCD" w:rsidRPr="00892CD4">
          <w:rPr>
            <w:rStyle w:val="Hyperlink"/>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Hyperlink"/>
          </w:rPr>
          <w:t>4.2</w:t>
        </w:r>
        <w:r w:rsidR="00501FCD">
          <w:rPr>
            <w:rFonts w:asciiTheme="minorHAnsi" w:eastAsiaTheme="minorEastAsia" w:hAnsiTheme="minorHAnsi" w:cstheme="minorBidi"/>
            <w:color w:val="auto"/>
            <w:sz w:val="22"/>
            <w:szCs w:val="22"/>
            <w:lang w:eastAsia="zh-TW"/>
          </w:rPr>
          <w:tab/>
        </w:r>
        <w:r w:rsidR="00501FCD" w:rsidRPr="00892CD4">
          <w:rPr>
            <w:rStyle w:val="Hyperlink"/>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Hyperlink"/>
          </w:rPr>
          <w:t>4.3</w:t>
        </w:r>
        <w:r w:rsidR="00501FCD">
          <w:rPr>
            <w:rFonts w:asciiTheme="minorHAnsi" w:eastAsiaTheme="minorEastAsia" w:hAnsiTheme="minorHAnsi" w:cstheme="minorBidi"/>
            <w:color w:val="auto"/>
            <w:sz w:val="22"/>
            <w:szCs w:val="22"/>
            <w:lang w:eastAsia="zh-TW"/>
          </w:rPr>
          <w:tab/>
        </w:r>
        <w:r w:rsidR="00501FCD" w:rsidRPr="00892CD4">
          <w:rPr>
            <w:rStyle w:val="Hyperlink"/>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Hyperlink"/>
          </w:rPr>
          <w:t>4.4</w:t>
        </w:r>
        <w:r w:rsidR="00501FCD">
          <w:rPr>
            <w:rFonts w:asciiTheme="minorHAnsi" w:eastAsiaTheme="minorEastAsia" w:hAnsiTheme="minorHAnsi" w:cstheme="minorBidi"/>
            <w:color w:val="auto"/>
            <w:sz w:val="22"/>
            <w:szCs w:val="22"/>
            <w:lang w:eastAsia="zh-TW"/>
          </w:rPr>
          <w:tab/>
        </w:r>
        <w:r w:rsidR="00501FCD" w:rsidRPr="00892CD4">
          <w:rPr>
            <w:rStyle w:val="Hyperlink"/>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Hyperlink"/>
          </w:rPr>
          <w:t>4.5</w:t>
        </w:r>
        <w:r w:rsidR="00501FCD">
          <w:rPr>
            <w:rFonts w:asciiTheme="minorHAnsi" w:eastAsiaTheme="minorEastAsia" w:hAnsiTheme="minorHAnsi" w:cstheme="minorBidi"/>
            <w:color w:val="auto"/>
            <w:sz w:val="22"/>
            <w:szCs w:val="22"/>
            <w:lang w:eastAsia="zh-TW"/>
          </w:rPr>
          <w:tab/>
        </w:r>
        <w:r w:rsidR="00501FCD" w:rsidRPr="00892CD4">
          <w:rPr>
            <w:rStyle w:val="Hyperlink"/>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Hyperlink"/>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Hyperlink"/>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Hyperlink"/>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Hyperlink"/>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920626">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Hyperlink"/>
          </w:rPr>
          <w:t>8.1</w:t>
        </w:r>
        <w:r w:rsidR="00501FCD">
          <w:rPr>
            <w:rFonts w:asciiTheme="minorHAnsi" w:eastAsiaTheme="minorEastAsia" w:hAnsiTheme="minorHAnsi" w:cstheme="minorBidi"/>
            <w:color w:val="auto"/>
            <w:sz w:val="22"/>
            <w:szCs w:val="22"/>
            <w:lang w:eastAsia="zh-TW"/>
          </w:rPr>
          <w:tab/>
        </w:r>
        <w:r w:rsidR="00501FCD" w:rsidRPr="00892CD4">
          <w:rPr>
            <w:rStyle w:val="Hyperlink"/>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Hyperlink"/>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Hyperlink"/>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920626">
      <w:pPr>
        <w:pStyle w:val="TOC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Hyperlink"/>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69D858B4"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DF2142">
        <w:rPr>
          <w:rFonts w:asciiTheme="minorHAnsi" w:hAnsiTheme="minorHAnsi"/>
          <w:lang w:val="en-GB"/>
        </w:rPr>
        <w:t xml:space="preserve">Fabric </w:t>
      </w:r>
      <w:r w:rsidR="00B53091">
        <w:t>migration</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EC64CE3" w:rsidR="00656601" w:rsidRDefault="0091779F" w:rsidP="00546164">
      <w:pPr>
        <w:pStyle w:val="BodyTextRFP"/>
        <w:numPr>
          <w:ilvl w:val="0"/>
          <w:numId w:val="15"/>
        </w:numPr>
      </w:pPr>
      <w:r>
        <w:t xml:space="preserve">Conduct change analysis and </w:t>
      </w:r>
      <w:r w:rsidR="00B53091">
        <w:t>planning on</w:t>
      </w:r>
      <w:r w:rsidR="00B53091" w:rsidRPr="00B53091">
        <w:rPr>
          <w:rFonts w:asciiTheme="majorHAnsi" w:hAnsiTheme="majorHAnsi"/>
        </w:rPr>
        <w:t xml:space="preserve"> the </w:t>
      </w:r>
      <w:r w:rsidR="00546164">
        <w:rPr>
          <w:rFonts w:asciiTheme="majorHAnsi" w:eastAsiaTheme="minorEastAsia" w:hAnsiTheme="majorHAnsi"/>
          <w:lang w:eastAsia="zh-TW"/>
        </w:rPr>
        <w:t>Fabric</w:t>
      </w:r>
      <w:r w:rsidR="00B53091" w:rsidRPr="00B53091">
        <w:rPr>
          <w:rFonts w:asciiTheme="majorHAnsi" w:hAnsiTheme="majorHAnsi"/>
        </w:rPr>
        <w:t xml:space="preserve"> </w:t>
      </w:r>
      <w:r w:rsidRPr="00B53091">
        <w:rPr>
          <w:rFonts w:asciiTheme="majorHAnsi" w:hAnsiTheme="majorHAnsi"/>
        </w:rPr>
        <w:t>MQ up</w:t>
      </w:r>
      <w:r>
        <w:t xml:space="preserve">grade </w:t>
      </w:r>
    </w:p>
    <w:p w14:paraId="15A4A88F" w14:textId="3509F8EE" w:rsidR="0091779F" w:rsidRDefault="005D1412" w:rsidP="00546164">
      <w:pPr>
        <w:pStyle w:val="BodyTextRFP"/>
        <w:numPr>
          <w:ilvl w:val="0"/>
          <w:numId w:val="15"/>
        </w:numPr>
      </w:pPr>
      <w:r>
        <w:t>Design the new</w:t>
      </w:r>
      <w:r w:rsidR="0091779F">
        <w:t xml:space="preserve"> </w:t>
      </w:r>
      <w:r w:rsidR="00546164" w:rsidRPr="00546164">
        <w:rPr>
          <w:rFonts w:asciiTheme="majorHAnsi" w:eastAsiaTheme="minorEastAsia" w:hAnsiTheme="majorHAnsi"/>
          <w:lang w:eastAsia="zh-TW"/>
        </w:rPr>
        <w:t>Fabric</w:t>
      </w:r>
      <w:r w:rsidR="00546164">
        <w:rPr>
          <w:rFonts w:asciiTheme="majorHAnsi" w:eastAsiaTheme="minorEastAsia" w:hAnsiTheme="majorHAnsi"/>
          <w:lang w:eastAsia="zh-TW"/>
        </w:rPr>
        <w:t xml:space="preserve"> </w:t>
      </w:r>
      <w:r w:rsidR="00B53091" w:rsidRPr="00B53091">
        <w:rPr>
          <w:rFonts w:asciiTheme="majorHAnsi" w:hAnsiTheme="majorHAnsi"/>
        </w:rPr>
        <w:t xml:space="preserve">MQ </w:t>
      </w:r>
      <w:r>
        <w:t xml:space="preserve">and setup it on IBM MQ </w:t>
      </w:r>
      <w:r w:rsidR="0091779F">
        <w:t>8</w:t>
      </w:r>
    </w:p>
    <w:p w14:paraId="5A9F946E" w14:textId="199D7609" w:rsidR="00E557DA" w:rsidRDefault="00E557DA" w:rsidP="00E557DA">
      <w:pPr>
        <w:pStyle w:val="BodyTextRFP"/>
        <w:numPr>
          <w:ilvl w:val="0"/>
          <w:numId w:val="40"/>
        </w:numPr>
      </w:pPr>
      <w:r>
        <w:t>Setup 3 testing environments and the production environment</w:t>
      </w:r>
      <w:bookmarkStart w:id="27" w:name="_GoBack"/>
      <w:bookmarkEnd w:id="27"/>
    </w:p>
    <w:p w14:paraId="5349FFC4" w14:textId="37F14F24" w:rsidR="00C3281A" w:rsidRDefault="00C3281A" w:rsidP="00E557DA">
      <w:pPr>
        <w:pStyle w:val="BodyTextRFP"/>
        <w:numPr>
          <w:ilvl w:val="0"/>
          <w:numId w:val="40"/>
        </w:numPr>
      </w:pPr>
      <w:r>
        <w:t>Migrate 100 queues from Fabri</w:t>
      </w:r>
      <w:r w:rsidR="00550A8D">
        <w:t>c</w:t>
      </w:r>
      <w:r>
        <w:t xml:space="preserve"> MQ to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4D81BF24" w14:textId="7E70B113" w:rsidR="0091779F" w:rsidRDefault="005D1412" w:rsidP="00E557DA">
      <w:pPr>
        <w:pStyle w:val="BodyTextRFP"/>
        <w:numPr>
          <w:ilvl w:val="0"/>
          <w:numId w:val="40"/>
        </w:numPr>
      </w:pPr>
      <w:r>
        <w:t xml:space="preserve">Plan and conduct unit test on the new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7CAB48C6" w14:textId="6A70F41E" w:rsidR="005D1412" w:rsidRDefault="006C5A4C" w:rsidP="00E557DA">
      <w:pPr>
        <w:pStyle w:val="BodyTextRFP"/>
        <w:numPr>
          <w:ilvl w:val="0"/>
          <w:numId w:val="40"/>
        </w:numPr>
      </w:pPr>
      <w:r>
        <w:t>Manage</w:t>
      </w:r>
      <w:r w:rsidR="005D1412">
        <w:t xml:space="preserve"> and support full regression test (end-to-end testing)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585EFD17" w14:textId="225D4721" w:rsidR="007836EA" w:rsidRDefault="007836EA" w:rsidP="00E557DA">
      <w:pPr>
        <w:pStyle w:val="BodyTextRFP"/>
        <w:numPr>
          <w:ilvl w:val="0"/>
          <w:numId w:val="40"/>
        </w:numPr>
      </w:pPr>
      <w:r>
        <w:t xml:space="preserve">Plan and conduct baseline performance test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0121CF32" w14:textId="72CE3145" w:rsidR="005D1412" w:rsidRPr="00E01657" w:rsidRDefault="005D1412" w:rsidP="00E557DA">
      <w:pPr>
        <w:pStyle w:val="BodyTextRFP"/>
        <w:numPr>
          <w:ilvl w:val="0"/>
          <w:numId w:val="40"/>
        </w:numPr>
      </w:pPr>
      <w:r>
        <w:t xml:space="preserve">Plan and support operational acceptance test (OAT) on the upgraded </w:t>
      </w:r>
      <w:r w:rsidR="00546164" w:rsidRPr="00546164">
        <w:rPr>
          <w:rFonts w:asciiTheme="majorHAnsi" w:eastAsiaTheme="minorEastAsia" w:hAnsiTheme="majorHAnsi"/>
          <w:lang w:eastAsia="zh-TW"/>
        </w:rPr>
        <w:t xml:space="preserve">Fabric </w:t>
      </w:r>
      <w:r w:rsidR="00B53091" w:rsidRPr="00B53091">
        <w:rPr>
          <w:rFonts w:asciiTheme="majorHAnsi" w:hAnsiTheme="majorHAnsi"/>
        </w:rPr>
        <w:t>MQ</w:t>
      </w:r>
    </w:p>
    <w:p w14:paraId="146D6994" w14:textId="51BB69EF" w:rsidR="005D1412" w:rsidRDefault="00E01657" w:rsidP="00E557DA">
      <w:pPr>
        <w:pStyle w:val="BodyTextRFP"/>
        <w:numPr>
          <w:ilvl w:val="0"/>
          <w:numId w:val="40"/>
        </w:numPr>
      </w:pPr>
      <w:r>
        <w:t>Plan and support system cut-over</w:t>
      </w:r>
    </w:p>
    <w:p w14:paraId="5458BEA3" w14:textId="0314E6A0" w:rsidR="007836EA" w:rsidRPr="00E01657" w:rsidRDefault="007836EA" w:rsidP="00E557DA">
      <w:pPr>
        <w:pStyle w:val="BodyTextRFP"/>
        <w:numPr>
          <w:ilvl w:val="0"/>
          <w:numId w:val="40"/>
        </w:numPr>
      </w:pPr>
      <w:r>
        <w:t xml:space="preserve">Produce operation manual on the new </w:t>
      </w:r>
      <w:r w:rsidR="00F95E9F" w:rsidRPr="00F95E9F">
        <w:rPr>
          <w:rFonts w:asciiTheme="majorHAnsi" w:eastAsiaTheme="minorEastAsia" w:hAnsiTheme="majorHAnsi"/>
          <w:lang w:eastAsia="zh-TW"/>
        </w:rPr>
        <w:t xml:space="preserve">Fabric </w:t>
      </w:r>
      <w:r w:rsidR="00B53091" w:rsidRPr="00B53091">
        <w:rPr>
          <w:rFonts w:asciiTheme="majorHAnsi" w:hAnsiTheme="majorHAnsi"/>
        </w:rPr>
        <w:t>MQ</w:t>
      </w:r>
    </w:p>
    <w:p w14:paraId="53E02BA4" w14:textId="171E6D7D" w:rsidR="00E01657" w:rsidRDefault="00E01657" w:rsidP="00E557DA">
      <w:pPr>
        <w:pStyle w:val="BodyTextRFP"/>
        <w:numPr>
          <w:ilvl w:val="0"/>
          <w:numId w:val="40"/>
        </w:numPr>
      </w:pPr>
      <w:r>
        <w:t>Conduct maintenance transition to CX IT team</w:t>
      </w:r>
    </w:p>
    <w:p w14:paraId="05C56490" w14:textId="2A2BFE6B" w:rsidR="007836EA" w:rsidRDefault="00E01657" w:rsidP="00E557DA">
      <w:pPr>
        <w:pStyle w:val="BodyTextRFP"/>
        <w:numPr>
          <w:ilvl w:val="0"/>
          <w:numId w:val="40"/>
        </w:numPr>
      </w:pPr>
      <w:r>
        <w:t>Manage code change with application owner</w:t>
      </w:r>
      <w:r w:rsidR="007836EA">
        <w:t xml:space="preserve"> on impacted CX applications which are </w:t>
      </w:r>
      <w:r w:rsidR="00B53091">
        <w:t xml:space="preserve">using the </w:t>
      </w:r>
      <w:r w:rsidR="00F95E9F" w:rsidRPr="00F95E9F">
        <w:t xml:space="preserve">Fabric </w:t>
      </w:r>
      <w:r w:rsidR="007836EA">
        <w:t>MQ</w:t>
      </w:r>
      <w:r w:rsidR="00A132FF">
        <w:t>.</w:t>
      </w:r>
    </w:p>
    <w:p w14:paraId="74CC11EE" w14:textId="50B7DAE6" w:rsidR="00A132FF" w:rsidRDefault="00A132FF" w:rsidP="00E557DA">
      <w:pPr>
        <w:pStyle w:val="BodyTextRFP"/>
        <w:numPr>
          <w:ilvl w:val="0"/>
          <w:numId w:val="40"/>
        </w:numPr>
      </w:pPr>
      <w:r>
        <w:t>Responsible for code change for 10 impacted applications</w:t>
      </w:r>
    </w:p>
    <w:p w14:paraId="4415E08E" w14:textId="24BCCE1D" w:rsidR="00B53091" w:rsidRDefault="00B53091" w:rsidP="00E557DA">
      <w:pPr>
        <w:pStyle w:val="BodyTextRFP"/>
        <w:numPr>
          <w:ilvl w:val="0"/>
          <w:numId w:val="40"/>
        </w:numPr>
      </w:pPr>
      <w:r>
        <w:t xml:space="preserve">Conduct code training and hand-over for impacted CX applications which are using the </w:t>
      </w:r>
      <w:r w:rsidR="00F95E9F" w:rsidRPr="00F95E9F">
        <w:t xml:space="preserve">Fabric </w:t>
      </w:r>
      <w:r>
        <w:t>MQ</w:t>
      </w:r>
    </w:p>
    <w:p w14:paraId="0445AA9A" w14:textId="77777777" w:rsidR="00B53091" w:rsidRDefault="00B53091" w:rsidP="00B53091">
      <w:pPr>
        <w:pStyle w:val="BodyTextRFP"/>
        <w:ind w:left="270"/>
      </w:pPr>
    </w:p>
    <w:p w14:paraId="578C6E6E" w14:textId="77777777" w:rsidR="00E449ED" w:rsidRDefault="00E449ED" w:rsidP="00E449ED">
      <w:pPr>
        <w:pStyle w:val="Heading2"/>
        <w:numPr>
          <w:ilvl w:val="2"/>
          <w:numId w:val="14"/>
        </w:numPr>
      </w:pPr>
      <w:r>
        <w:t>Out of scope Works</w:t>
      </w:r>
    </w:p>
    <w:p w14:paraId="41754D86" w14:textId="77777777" w:rsidR="00E449ED" w:rsidRPr="00986692" w:rsidRDefault="00E449ED" w:rsidP="00E449ED">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4C2BE62B" w14:textId="77777777" w:rsidR="00E449ED" w:rsidRDefault="00E449ED" w:rsidP="00E449ED">
      <w:pPr>
        <w:pStyle w:val="BodyTextRFP"/>
        <w:numPr>
          <w:ilvl w:val="0"/>
          <w:numId w:val="39"/>
        </w:numPr>
      </w:pPr>
      <w:r>
        <w:rPr>
          <w:lang w:val="en-HK"/>
        </w:rPr>
        <w:t>Purchase of the new software &amp; hardware</w:t>
      </w:r>
      <w:r>
        <w:t xml:space="preserve"> </w:t>
      </w:r>
    </w:p>
    <w:p w14:paraId="4B29ED51" w14:textId="77777777" w:rsidR="00E449ED" w:rsidRDefault="00E449ED" w:rsidP="00E449ED">
      <w:pPr>
        <w:pStyle w:val="BodyTextRFP"/>
        <w:numPr>
          <w:ilvl w:val="0"/>
          <w:numId w:val="39"/>
        </w:numPr>
      </w:pPr>
      <w:r>
        <w:lastRenderedPageBreak/>
        <w:t>The OS Setup for the new Server.</w:t>
      </w:r>
    </w:p>
    <w:p w14:paraId="22821345" w14:textId="77777777" w:rsidR="00E449ED" w:rsidRDefault="00E449ED" w:rsidP="00E449ED">
      <w:pPr>
        <w:pStyle w:val="BodyTextRFP"/>
        <w:numPr>
          <w:ilvl w:val="0"/>
          <w:numId w:val="39"/>
        </w:numPr>
      </w:pPr>
      <w:r>
        <w:t>The UAT Test Plan and execution, RGP will be a support role for that.</w:t>
      </w:r>
    </w:p>
    <w:p w14:paraId="732A058C" w14:textId="1E18BD45" w:rsidR="00E449ED" w:rsidRDefault="00E449ED" w:rsidP="00E449ED">
      <w:pPr>
        <w:pStyle w:val="BodyTextRFP"/>
        <w:numPr>
          <w:ilvl w:val="0"/>
          <w:numId w:val="39"/>
        </w:numPr>
      </w:pPr>
      <w:r>
        <w:t xml:space="preserve">The Full Regression Test execution, RGP will be a support </w:t>
      </w:r>
      <w:r w:rsidR="00264CE6">
        <w:t xml:space="preserve">and management </w:t>
      </w:r>
      <w:r>
        <w:t>role for that.</w:t>
      </w:r>
    </w:p>
    <w:p w14:paraId="2E23B0A4" w14:textId="3D10FFA9" w:rsidR="00E449ED" w:rsidRDefault="00602B9B" w:rsidP="00E449ED">
      <w:pPr>
        <w:pStyle w:val="BodyTextRFP"/>
        <w:numPr>
          <w:ilvl w:val="0"/>
          <w:numId w:val="39"/>
        </w:numPr>
      </w:pPr>
      <w:r>
        <w:rPr>
          <w:rFonts w:eastAsiaTheme="minorEastAsia"/>
          <w:lang w:eastAsia="zh-TW"/>
        </w:rPr>
        <w:t>Assume 30% of the impacted applications (10 applications) is necessary for the code change and unit test. Over this range of the application change need to be raised CR for further enhancement.</w:t>
      </w:r>
    </w:p>
    <w:p w14:paraId="032516A8" w14:textId="77777777" w:rsidR="00A4480D" w:rsidRPr="00E449ED" w:rsidRDefault="00A4480D" w:rsidP="0094283A">
      <w:pPr>
        <w:pStyle w:val="BodyTextRFP"/>
        <w:ind w:left="0"/>
      </w:pPr>
    </w:p>
    <w:p w14:paraId="4B684CB8" w14:textId="6371AE21" w:rsidR="00D86936" w:rsidRDefault="009D583F" w:rsidP="00B91182">
      <w:pPr>
        <w:pStyle w:val="Heading2"/>
        <w:numPr>
          <w:ilvl w:val="1"/>
          <w:numId w:val="14"/>
        </w:numPr>
      </w:pPr>
      <w:bookmarkStart w:id="28" w:name="_Toc470797391"/>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EDD7C68" w:rsidR="00727E72" w:rsidRDefault="00B53091" w:rsidP="00C70AFB">
      <w:pPr>
        <w:pStyle w:val="Heading2"/>
        <w:numPr>
          <w:ilvl w:val="2"/>
          <w:numId w:val="14"/>
        </w:numPr>
      </w:pPr>
      <w:bookmarkStart w:id="29" w:name="_Toc470797392"/>
      <w:r>
        <w:t xml:space="preserve">Downsizing </w:t>
      </w:r>
      <w:r w:rsidR="00C70AFB" w:rsidRPr="00C70AFB">
        <w:t xml:space="preserve">HARDWARE, </w:t>
      </w:r>
      <w:r>
        <w:t xml:space="preserve">Change </w:t>
      </w:r>
      <w:r w:rsidR="00C70AFB" w:rsidRPr="00C70AFB">
        <w:t>OS, IP AND HOSTNAME CONFIGRATIONS</w:t>
      </w:r>
      <w:bookmarkEnd w:id="29"/>
    </w:p>
    <w:p w14:paraId="171BDA75" w14:textId="3EF68168" w:rsidR="003E4BF9" w:rsidRDefault="00B53091" w:rsidP="002B6FDA">
      <w:pPr>
        <w:pStyle w:val="BodyTextRFP"/>
      </w:pPr>
      <w:r>
        <w:rPr>
          <w:lang w:val="en-US"/>
        </w:rPr>
        <w:t xml:space="preserve">The new environment will be used LINUX for the OS and a new machine with new IP /Hostname will be setup for the new </w:t>
      </w:r>
      <w:r w:rsidR="00177518" w:rsidRPr="00177518">
        <w:rPr>
          <w:lang w:val="en-US"/>
        </w:rPr>
        <w:t xml:space="preserve">Fabric </w:t>
      </w:r>
      <w:r>
        <w:rPr>
          <w:lang w:val="en-US"/>
        </w:rPr>
        <w:t xml:space="preserve">MQ. </w:t>
      </w:r>
      <w:r w:rsidR="003E4BF9">
        <w:t>T</w:t>
      </w:r>
      <w:r>
        <w:t xml:space="preserve">here </w:t>
      </w:r>
      <w:r w:rsidR="004B6359">
        <w:t>is</w:t>
      </w:r>
      <w:r>
        <w:t xml:space="preserve"> impact</w:t>
      </w:r>
      <w:r w:rsidR="003E4BF9">
        <w:t xml:space="preserve"> </w:t>
      </w:r>
      <w:r>
        <w:t xml:space="preserve">on existing CX applications using the </w:t>
      </w:r>
      <w:r w:rsidR="003C6415" w:rsidRPr="003C6415">
        <w:t xml:space="preserve">Fabric </w:t>
      </w:r>
      <w:r w:rsidR="003E4BF9">
        <w:t xml:space="preserve">MQ, </w:t>
      </w:r>
      <w:r w:rsidR="004B6359">
        <w:t xml:space="preserve">the configuration / setup of theses application will be updated and assume that there is no significant code change on the applications run on </w:t>
      </w:r>
      <w:r w:rsidR="00DF2142">
        <w:rPr>
          <w:rFonts w:asciiTheme="minorHAnsi" w:hAnsiTheme="minorHAnsi"/>
          <w:lang w:val="en-GB"/>
        </w:rPr>
        <w:t xml:space="preserve">Fabric </w:t>
      </w:r>
      <w:r w:rsidR="004B6359">
        <w:t xml:space="preserve">MQ.  There is an impact on the other MQ connection to the </w:t>
      </w:r>
      <w:r w:rsidR="00BA45A1" w:rsidRPr="00BA45A1">
        <w:t xml:space="preserve">Fabric </w:t>
      </w:r>
      <w:r w:rsidR="004B6359">
        <w:t>MQ and the connection need to be update for the new configuration. W</w:t>
      </w:r>
      <w:r w:rsidR="003E4BF9">
        <w:t xml:space="preserve">e propose to have the </w:t>
      </w:r>
      <w:r w:rsidR="004B6359">
        <w:t xml:space="preserve">migrated </w:t>
      </w:r>
      <w:r w:rsidR="00BA45A1" w:rsidRPr="00BA45A1">
        <w:t xml:space="preserve">Fabric </w:t>
      </w:r>
      <w:r w:rsidR="003E4BF9">
        <w:t xml:space="preserve">MQ setup in </w:t>
      </w:r>
      <w:r w:rsidR="004B6359">
        <w:t xml:space="preserve">new Linux </w:t>
      </w:r>
      <w:r w:rsidR="003E4BF9">
        <w:t xml:space="preserve">servers </w:t>
      </w:r>
      <w:r w:rsidR="004B6359">
        <w:t xml:space="preserve">with different </w:t>
      </w:r>
      <w:r w:rsidR="003E4BF9">
        <w:t xml:space="preserve">OS, IP and hostname of the existing </w:t>
      </w:r>
      <w:r w:rsidR="004B6359">
        <w:t>DMX M</w:t>
      </w:r>
      <w:r w:rsidR="003E4BF9">
        <w:t>Q servers.</w:t>
      </w:r>
      <w:r w:rsidR="004B6359">
        <w:t xml:space="preserve"> With this approach, we can easy to fallback on specific application where there are </w:t>
      </w:r>
      <w:r w:rsidR="003561D1">
        <w:t>issues and errors on the connections between MQ clients a</w:t>
      </w:r>
      <w:r w:rsidR="004B6359">
        <w:t xml:space="preserve">nd the upgraded </w:t>
      </w:r>
      <w:r w:rsidR="00BA45A1" w:rsidRPr="00BA45A1">
        <w:t xml:space="preserve">Fabric </w:t>
      </w:r>
      <w:r w:rsidR="003561D1">
        <w:t>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30" w:name="_Toc470797393"/>
      <w:r>
        <w:t>SYSTEM INTEGRATION</w:t>
      </w:r>
      <w:r w:rsidR="00550A8D">
        <w:t xml:space="preserve"> test</w:t>
      </w:r>
      <w:bookmarkEnd w:id="30"/>
    </w:p>
    <w:p w14:paraId="6FA575FA" w14:textId="52ECF58A" w:rsidR="00550A8D" w:rsidRDefault="00550A8D" w:rsidP="00550A8D">
      <w:pPr>
        <w:pStyle w:val="BodyTextRFP"/>
      </w:pPr>
      <w:r>
        <w:t>Unit test will be</w:t>
      </w:r>
      <w:r w:rsidR="00561B69">
        <w:t xml:space="preserve"> planned and</w:t>
      </w:r>
      <w:r>
        <w:t xml:space="preserve"> conducted to verify the correct setup of existing queues and que</w:t>
      </w:r>
      <w:r w:rsidR="004B6359">
        <w:t xml:space="preserve">ue managers in the upgraded </w:t>
      </w:r>
      <w:r w:rsidR="00076C98" w:rsidRPr="00076C98">
        <w:t xml:space="preserve">Fabric </w:t>
      </w:r>
      <w:r>
        <w:t>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1" w:name="_Toc470797394"/>
      <w:r>
        <w:t>FULL REGRESSION TEST</w:t>
      </w:r>
      <w:bookmarkEnd w:id="31"/>
    </w:p>
    <w:p w14:paraId="708D108F" w14:textId="041DD1E2" w:rsidR="002B6FDA" w:rsidRDefault="00090A29" w:rsidP="00384A4B">
      <w:pPr>
        <w:pStyle w:val="BodyTextRFP"/>
      </w:pPr>
      <w:r>
        <w:t xml:space="preserve">Full regression test, on impacted CX applications, will be conducted to secure these applications are working properly after the </w:t>
      </w:r>
      <w:r w:rsidR="00076C98" w:rsidRPr="00076C98">
        <w:t xml:space="preserve">Fabric </w:t>
      </w:r>
      <w:r w:rsidR="004B6359">
        <w:t xml:space="preserve">MQ </w:t>
      </w:r>
      <w:r>
        <w:t xml:space="preserve">upgraded. </w:t>
      </w:r>
      <w:r w:rsidR="00E354A9">
        <w:t xml:space="preserve">To success conduct the full regression test, testing scripts shall be prepared to verify application functions, which are using the </w:t>
      </w:r>
      <w:r w:rsidR="00076C98" w:rsidRPr="00076C98">
        <w:t xml:space="preserve">Fabric </w:t>
      </w:r>
      <w:r w:rsidR="004B6359">
        <w:t>MQ</w:t>
      </w:r>
      <w:r w:rsidR="00E354A9">
        <w:t xml:space="preserve">, are working as designed. The test scripts shall either provided by application owner or application support team of CX. RGP project team will review the test scripts in order to prepare the upgraded </w:t>
      </w:r>
      <w:r w:rsidR="00DF2142">
        <w:rPr>
          <w:rFonts w:asciiTheme="minorHAnsi" w:hAnsiTheme="minorHAnsi"/>
          <w:lang w:val="en-GB"/>
        </w:rPr>
        <w:t xml:space="preserve">Fabric </w:t>
      </w:r>
      <w:r w:rsidR="004B6359">
        <w:t xml:space="preserve">MQ </w:t>
      </w:r>
      <w:r w:rsidR="00E354A9">
        <w:t xml:space="preserve">for the full regression test. </w:t>
      </w:r>
      <w:r w:rsidR="00B020F9">
        <w:t xml:space="preserve">The full regression test will be conducted by CX application support team with the help of RGP project team to investigate the upgraded </w:t>
      </w:r>
      <w:r w:rsidR="00076C98">
        <w:t>Fabric</w:t>
      </w:r>
      <w:r w:rsidR="00076C98" w:rsidRPr="00076C98">
        <w:t xml:space="preserve"> </w:t>
      </w:r>
      <w:r w:rsidR="004B6359">
        <w:t xml:space="preserve">MQ </w:t>
      </w:r>
      <w:r w:rsidR="00B020F9">
        <w:t>on any identified issues.</w:t>
      </w:r>
    </w:p>
    <w:p w14:paraId="2F30BCF5" w14:textId="61ACC03B" w:rsidR="00DD6D41" w:rsidRDefault="008E56D1" w:rsidP="00DD6D41">
      <w:pPr>
        <w:pStyle w:val="Heading2"/>
        <w:numPr>
          <w:ilvl w:val="2"/>
          <w:numId w:val="14"/>
        </w:numPr>
      </w:pPr>
      <w:bookmarkStart w:id="32" w:name="_Toc470797395"/>
      <w:r>
        <w:t>C</w:t>
      </w:r>
      <w:r w:rsidR="00C70AFB">
        <w:t>ODE CHANGES</w:t>
      </w:r>
      <w:bookmarkEnd w:id="32"/>
    </w:p>
    <w:p w14:paraId="4A6177D2" w14:textId="443CEB97" w:rsidR="00DD6D41" w:rsidRDefault="006F7CE1" w:rsidP="00384A4B">
      <w:pPr>
        <w:pStyle w:val="BodyTextRFP"/>
      </w:pPr>
      <w:r>
        <w:lastRenderedPageBreak/>
        <w:t>As there are feat</w:t>
      </w:r>
      <w:r w:rsidR="00112C66">
        <w:t>ure changes between MQ version 7</w:t>
      </w:r>
      <w:r>
        <w:t xml:space="preserve">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r w:rsidR="00076C98" w:rsidRPr="00076C98">
        <w:t xml:space="preserve">Fabric </w:t>
      </w:r>
      <w:r w:rsidR="00115BA9">
        <w:t>MQ</w:t>
      </w:r>
      <w:r>
        <w:t xml:space="preserve">. </w:t>
      </w:r>
      <w:r w:rsidR="00DB6114">
        <w:t xml:space="preserve">It is critical to assure the code changes can be implemented quickly and properly without </w:t>
      </w:r>
      <w:r w:rsidR="00F44702">
        <w:t xml:space="preserve">impact the </w:t>
      </w:r>
      <w:r w:rsidR="00076C98" w:rsidRPr="00076C98">
        <w:t xml:space="preserve">Fabric </w:t>
      </w:r>
      <w:r w:rsidR="00115BA9">
        <w:t xml:space="preserve">MQ </w:t>
      </w:r>
      <w:r w:rsidR="00F44702">
        <w:t>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3" w:name="_Toc470797396"/>
      <w:r>
        <w:t>P</w:t>
      </w:r>
      <w:r w:rsidR="00C70AFB">
        <w:t>ERFORMANCE TEST</w:t>
      </w:r>
      <w:bookmarkEnd w:id="33"/>
    </w:p>
    <w:p w14:paraId="14BF7717" w14:textId="3EAFC277" w:rsidR="002B6FDA" w:rsidRDefault="00561B69" w:rsidP="00384A4B">
      <w:pPr>
        <w:pStyle w:val="BodyTextRFP"/>
      </w:pPr>
      <w:r>
        <w:t xml:space="preserve">Performance test will be planned and conducted by RGP project team to verify the upgraded </w:t>
      </w:r>
      <w:r w:rsidR="00076C98" w:rsidRPr="00076C98">
        <w:t xml:space="preserve">Fabric </w:t>
      </w:r>
      <w:r w:rsidR="00115BA9">
        <w:t xml:space="preserve">MQ </w:t>
      </w:r>
      <w:r w:rsidR="00E77FEF">
        <w:t xml:space="preserve">can be operating with performance as the current </w:t>
      </w:r>
      <w:r w:rsidR="00076C98" w:rsidRPr="00076C98">
        <w:t xml:space="preserve">Fabric </w:t>
      </w:r>
      <w:r w:rsidR="00115BA9">
        <w:t>MQ</w:t>
      </w:r>
      <w:r w:rsidR="00E77FEF">
        <w:t xml:space="preserve">. It requires the support of CX IT team to provide baseline performance information, i.e. daily message handling capacity, of existing </w:t>
      </w:r>
      <w:r w:rsidR="00076C98" w:rsidRPr="00076C98">
        <w:t xml:space="preserve">Fabric </w:t>
      </w:r>
      <w:r w:rsidR="00115BA9">
        <w:t>MQ</w:t>
      </w:r>
      <w:r w:rsidR="00E77FEF">
        <w:t xml:space="preserve">. </w:t>
      </w:r>
      <w:r w:rsidR="00384A4B">
        <w:t xml:space="preserve">RGP project team will use dummy MQ clients to send/consume messages to verify the capacity of the upgraded </w:t>
      </w:r>
      <w:r w:rsidR="00076C98" w:rsidRPr="00076C98">
        <w:t xml:space="preserve">Fabric </w:t>
      </w:r>
      <w:r w:rsidR="00115BA9">
        <w:t>MQ</w:t>
      </w:r>
      <w:r w:rsidR="00384A4B">
        <w:t>.</w:t>
      </w:r>
    </w:p>
    <w:p w14:paraId="602306D2" w14:textId="22ECBF12" w:rsidR="00384A4B" w:rsidRDefault="00D15567" w:rsidP="00384A4B">
      <w:pPr>
        <w:pStyle w:val="Heading2"/>
        <w:numPr>
          <w:ilvl w:val="2"/>
          <w:numId w:val="14"/>
        </w:numPr>
      </w:pPr>
      <w:bookmarkStart w:id="34" w:name="_Toc470797397"/>
      <w:r>
        <w:t>O</w:t>
      </w:r>
      <w:r w:rsidR="00C70AFB">
        <w:t>NE-OFF CUT OVER</w:t>
      </w:r>
      <w:bookmarkEnd w:id="34"/>
    </w:p>
    <w:p w14:paraId="22D086D8" w14:textId="100F019D" w:rsidR="00384A4B" w:rsidRPr="00384A4B" w:rsidRDefault="00832F13" w:rsidP="00384A4B">
      <w:pPr>
        <w:pStyle w:val="BodyTextRFP"/>
      </w:pPr>
      <w:r>
        <w:t>A</w:t>
      </w:r>
      <w:r w:rsidR="00A00F7F">
        <w:t>n</w:t>
      </w:r>
      <w:r>
        <w:t xml:space="preserve"> one-off cut over will be done to switch from existing </w:t>
      </w:r>
      <w:r w:rsidR="00076C98" w:rsidRPr="00076C98">
        <w:t xml:space="preserve">Fabric </w:t>
      </w:r>
      <w:r w:rsidR="00115BA9">
        <w:t xml:space="preserve">MQ </w:t>
      </w:r>
      <w:r>
        <w:t xml:space="preserve">to the upgraded </w:t>
      </w:r>
      <w:r w:rsidR="00076C98" w:rsidRPr="00076C98">
        <w:t xml:space="preserve">Fabric </w:t>
      </w:r>
      <w:r w:rsidR="00115BA9">
        <w:t xml:space="preserve">MQ </w:t>
      </w:r>
      <w:r>
        <w:t>for the impacted applications.</w:t>
      </w:r>
      <w:r w:rsidR="00A00F7F">
        <w:t xml:space="preserve"> Since the IP and hostname configurations of the upgraded </w:t>
      </w:r>
      <w:r w:rsidR="00076C98" w:rsidRPr="00076C98">
        <w:t xml:space="preserve">Fabric </w:t>
      </w:r>
      <w:r w:rsidR="00115BA9">
        <w:t>MQ are the different with</w:t>
      </w:r>
      <w:r w:rsidR="00A00F7F">
        <w:t xml:space="preserve"> the existing </w:t>
      </w:r>
      <w:r w:rsidR="00DF2142" w:rsidRPr="00DF2142">
        <w:t xml:space="preserve">Fabric </w:t>
      </w:r>
      <w:r w:rsidR="00115BA9">
        <w:t>MQ</w:t>
      </w:r>
      <w:r w:rsidR="00A00F7F">
        <w:t xml:space="preserve">, there </w:t>
      </w:r>
      <w:r w:rsidR="00115BA9">
        <w:t>should</w:t>
      </w:r>
      <w:r w:rsidR="00A00F7F">
        <w:t xml:space="preserve"> be </w:t>
      </w:r>
      <w:r w:rsidR="00115BA9">
        <w:t>an configuration / setup update o</w:t>
      </w:r>
      <w:r w:rsidR="00A00F7F">
        <w:t>n the impacted applications</w:t>
      </w:r>
      <w:r w:rsidR="00115BA9">
        <w:t xml:space="preserve"> / manager</w:t>
      </w:r>
      <w:r w:rsidR="00A00F7F">
        <w:t xml:space="preserve">. </w:t>
      </w:r>
      <w:r w:rsidR="00804061">
        <w:t xml:space="preserve">The </w:t>
      </w:r>
      <w:r w:rsidR="00115BA9">
        <w:t xml:space="preserve">existing </w:t>
      </w:r>
      <w:r w:rsidR="00DF2142" w:rsidRPr="00DF2142">
        <w:t xml:space="preserve">Fabric </w:t>
      </w:r>
      <w:r w:rsidR="00804061">
        <w:t xml:space="preserve">MQ </w:t>
      </w:r>
      <w:r w:rsidR="00115BA9">
        <w:t xml:space="preserve">will not be disconnected </w:t>
      </w:r>
      <w:r w:rsidR="00804061">
        <w:t xml:space="preserve">from the network, and on the other-hands, connect the upgraded </w:t>
      </w:r>
      <w:r w:rsidR="00DF2142">
        <w:rPr>
          <w:rFonts w:asciiTheme="minorHAnsi" w:hAnsiTheme="minorHAnsi"/>
          <w:lang w:val="en-GB"/>
        </w:rPr>
        <w:t xml:space="preserve">Fabric </w:t>
      </w:r>
      <w:r w:rsidR="00115BA9">
        <w:t xml:space="preserve">MQ </w:t>
      </w:r>
      <w:r w:rsidR="00804061">
        <w:t>to the network.</w:t>
      </w:r>
      <w:r w:rsidR="00B27B9B">
        <w:t xml:space="preserve"> RGP project team will provide</w:t>
      </w:r>
      <w:r w:rsidR="00495737">
        <w:t xml:space="preserve"> one week</w:t>
      </w:r>
      <w:r w:rsidR="00B27B9B">
        <w:t xml:space="preserve"> on-site stand-by to support the monitoring of the </w:t>
      </w:r>
      <w:r w:rsidR="00115BA9">
        <w:t xml:space="preserve">new and existing </w:t>
      </w:r>
      <w:r w:rsidR="00DF2142" w:rsidRPr="00DF2142">
        <w:t xml:space="preserve">Fabric </w:t>
      </w:r>
      <w:r w:rsidR="00115BA9">
        <w:t xml:space="preserve">MQ </w:t>
      </w:r>
      <w:r w:rsidR="00B27B9B">
        <w:t>operation.</w:t>
      </w:r>
      <w:r w:rsidR="00115BA9">
        <w:t xml:space="preserve"> After </w:t>
      </w:r>
      <w:r w:rsidR="00426691">
        <w:t>confirmation,</w:t>
      </w:r>
      <w:r w:rsidR="00115BA9">
        <w:t xml:space="preserve"> the existing </w:t>
      </w:r>
      <w:r w:rsidR="00DF2142" w:rsidRPr="00DF2142">
        <w:t xml:space="preserve">Fabric </w:t>
      </w:r>
      <w:r w:rsidR="00115BA9">
        <w:t>MQ will be disconnected from the network.</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5" w:name="_Toc470797398"/>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CB2C78"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CB2C78" w:rsidDel="005126DD" w:rsidRDefault="00CB2C78" w:rsidP="00CB2C78">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143F7C76" w:rsidR="00CB2C78" w:rsidRPr="000B6039" w:rsidRDefault="00CB2C78" w:rsidP="00CB2C78">
            <w:pPr>
              <w:pStyle w:val="TableBodyTextRFP"/>
              <w:spacing w:before="0" w:after="0"/>
              <w:ind w:left="0"/>
              <w:rPr>
                <w:rStyle w:val="TableBodyTextRFPChar"/>
              </w:rPr>
            </w:pPr>
            <w:r>
              <w:rPr>
                <w:rStyle w:val="TableBodyTextRFPChar"/>
                <w:b/>
              </w:rPr>
              <w:t xml:space="preserve">Infrastructure Design Specification – </w:t>
            </w:r>
            <w:r>
              <w:rPr>
                <w:rStyle w:val="TableBodyTextRFPChar"/>
              </w:rPr>
              <w:t>allows infrastructure to refer to 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409DF16F"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Architecture Vision</w:t>
            </w:r>
          </w:p>
          <w:p w14:paraId="064402B9"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Requirements Management</w:t>
            </w:r>
          </w:p>
          <w:p w14:paraId="7A292D0C"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Technology Architecture</w:t>
            </w:r>
          </w:p>
          <w:p w14:paraId="18B22E42"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Security Architecture</w:t>
            </w:r>
          </w:p>
          <w:p w14:paraId="06A54810"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Infrastructure Design</w:t>
            </w:r>
          </w:p>
          <w:p w14:paraId="0DCA3621" w14:textId="77777777" w:rsidR="00CB2C78" w:rsidRDefault="00CB2C78" w:rsidP="00CB2C78">
            <w:pPr>
              <w:pStyle w:val="TableBodyTextRFP"/>
              <w:numPr>
                <w:ilvl w:val="0"/>
                <w:numId w:val="6"/>
              </w:numPr>
              <w:spacing w:before="0" w:after="0"/>
              <w:ind w:left="390" w:hanging="180"/>
              <w:rPr>
                <w:rStyle w:val="TableBodyTextRFPChar"/>
              </w:rPr>
            </w:pPr>
            <w:r>
              <w:rPr>
                <w:rStyle w:val="TableBodyTextRFPChar"/>
              </w:rPr>
              <w:t>Operation Design</w:t>
            </w:r>
          </w:p>
          <w:p w14:paraId="60BD1FCB" w14:textId="218B38D4" w:rsidR="00CB2C78" w:rsidRDefault="00CB2C78" w:rsidP="00CB2C78">
            <w:pPr>
              <w:pStyle w:val="TableBodyTextRFP"/>
              <w:numPr>
                <w:ilvl w:val="0"/>
                <w:numId w:val="6"/>
              </w:numPr>
              <w:spacing w:before="0" w:after="0"/>
              <w:ind w:left="390" w:hanging="180"/>
              <w:rPr>
                <w:rStyle w:val="TableBodyTextRFPChar"/>
              </w:rPr>
            </w:pPr>
            <w:r>
              <w:rPr>
                <w:rStyle w:val="TableBodyTextRFPChar"/>
              </w:rPr>
              <w:t>Implementation Governance</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20BF7DC4"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project team will foll</w:t>
            </w:r>
            <w:r w:rsidR="00FF4760">
              <w:rPr>
                <w:rStyle w:val="TableBodyTextRFPChar"/>
              </w:rPr>
              <w:t xml:space="preserve">ow this plan to migrate the </w:t>
            </w:r>
            <w:r w:rsidR="00DF2142" w:rsidRPr="00DF2142">
              <w:rPr>
                <w:rStyle w:val="TableBodyTextRFPChar"/>
              </w:rPr>
              <w:t xml:space="preserve">Fabric </w:t>
            </w:r>
            <w:r w:rsidR="002D541D">
              <w:rPr>
                <w:rStyle w:val="TableBodyTextRFPChar"/>
              </w:rPr>
              <w:t xml:space="preserve">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4C435530" w14:textId="77777777" w:rsidR="00CB2C78" w:rsidRPr="00495270" w:rsidRDefault="00CB2C78" w:rsidP="00CB2C78">
      <w:pPr>
        <w:pStyle w:val="BioBodyTextRFPBefore6pt"/>
        <w:rPr>
          <w:b/>
          <w:u w:val="single"/>
          <w:lang w:val="en-US" w:eastAsia="ja-JP"/>
        </w:rPr>
      </w:pPr>
      <w:r w:rsidRPr="00495270">
        <w:rPr>
          <w:b/>
          <w:u w:val="single"/>
          <w:lang w:val="en-US" w:eastAsia="ja-JP"/>
        </w:rPr>
        <w:t>Remarks:</w:t>
      </w:r>
    </w:p>
    <w:p w14:paraId="4E27EFF3" w14:textId="77777777" w:rsidR="00CB2C78" w:rsidRPr="00495270" w:rsidRDefault="00CB2C78" w:rsidP="00CB2C78">
      <w:pPr>
        <w:pStyle w:val="BioBodyTextRFPBefore6pt"/>
        <w:rPr>
          <w:i/>
          <w:lang w:val="en-US" w:eastAsia="ja-JP"/>
        </w:rPr>
      </w:pPr>
      <w:r w:rsidRPr="00495270">
        <w:rPr>
          <w:i/>
          <w:lang w:val="en-US" w:eastAsia="ja-JP"/>
        </w:rPr>
        <w:t>* Sections like, About This Document, Document Control, Executive Summary and Appendix (if any) has not been shown in the “Table of Content” column in the above table. But these sections will be included in the documentation deliverables.</w:t>
      </w:r>
    </w:p>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797399"/>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7"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EC6339" w:rsidRDefault="00EC63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EC6339" w:rsidRPr="00C07107" w:rsidRDefault="00EC63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8"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EC6339" w:rsidRDefault="00EC63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EC6339" w:rsidRPr="00C07107" w:rsidRDefault="00EC63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116A4E4F"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sidR="00FF4760">
              <w:rPr>
                <w:rFonts w:asciiTheme="minorHAnsi" w:hAnsiTheme="minorHAnsi"/>
                <w:sz w:val="22"/>
                <w:szCs w:val="22"/>
                <w:lang w:val="en-GB"/>
              </w:rPr>
              <w:t xml:space="preserve">ew </w:t>
            </w:r>
            <w:r w:rsidR="00DF2142">
              <w:rPr>
                <w:rFonts w:asciiTheme="minorHAnsi" w:hAnsiTheme="minorHAnsi"/>
                <w:sz w:val="22"/>
                <w:szCs w:val="22"/>
                <w:lang w:val="en-GB"/>
              </w:rPr>
              <w:t>Fabric</w:t>
            </w:r>
            <w:r w:rsidR="00FF4760">
              <w:rPr>
                <w:rFonts w:asciiTheme="minorHAnsi" w:hAnsiTheme="minorHAnsi"/>
                <w:sz w:val="22"/>
                <w:szCs w:val="22"/>
                <w:lang w:val="en-GB"/>
              </w:rPr>
              <w:t xml:space="preserve"> </w:t>
            </w:r>
            <w:r>
              <w:rPr>
                <w:rFonts w:asciiTheme="minorHAnsi" w:hAnsiTheme="minorHAnsi"/>
                <w:sz w:val="22"/>
                <w:szCs w:val="22"/>
                <w:lang w:val="en-GB"/>
              </w:rPr>
              <w:t xml:space="preserve">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9" w:name="_Toc470797402"/>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EC6339" w:rsidRDefault="00EC63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EC6339" w:rsidRPr="00C07107" w:rsidRDefault="00EC63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7025362B"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00FD6875">
              <w:rPr>
                <w:rFonts w:asciiTheme="minorHAnsi" w:hAnsiTheme="minorHAnsi"/>
                <w:sz w:val="22"/>
                <w:szCs w:val="22"/>
              </w:rPr>
              <w:t xml:space="preserve"> </w:t>
            </w:r>
            <w:r w:rsidR="00DF2142">
              <w:rPr>
                <w:rFonts w:asciiTheme="minorHAnsi" w:hAnsiTheme="minorHAnsi"/>
                <w:sz w:val="22"/>
                <w:szCs w:val="22"/>
                <w:lang w:val="en-GB"/>
              </w:rPr>
              <w:t xml:space="preserve">Fabric </w:t>
            </w:r>
            <w:r w:rsidR="00EC5895">
              <w:rPr>
                <w:rFonts w:asciiTheme="minorHAnsi" w:hAnsiTheme="minorHAnsi"/>
                <w:sz w:val="22"/>
                <w:szCs w:val="22"/>
              </w:rPr>
              <w:t xml:space="preserve">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0C037C8D" w:rsidR="00CA3E49" w:rsidRDefault="00FF4760"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w:t>
            </w:r>
            <w:r w:rsidR="00DF2142">
              <w:rPr>
                <w:rFonts w:asciiTheme="minorHAnsi" w:hAnsiTheme="minorHAnsi"/>
                <w:sz w:val="22"/>
                <w:szCs w:val="22"/>
                <w:lang w:val="en-GB"/>
              </w:rPr>
              <w:t xml:space="preserve">Fabric </w:t>
            </w:r>
            <w:r w:rsidR="00CA3E49">
              <w:rPr>
                <w:rFonts w:asciiTheme="minorHAnsi" w:hAnsiTheme="minorHAnsi"/>
                <w:sz w:val="22"/>
                <w:szCs w:val="22"/>
              </w:rPr>
              <w:t>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40"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EC6339" w:rsidRDefault="00EC63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EC6339" w:rsidRPr="00C07107" w:rsidRDefault="00EC63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4060ED83" w:rsidR="007E1C10" w:rsidRDefault="00FF4760"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195F18">
              <w:rPr>
                <w:rFonts w:asciiTheme="minorHAnsi" w:hAnsiTheme="minorHAnsi"/>
                <w:sz w:val="22"/>
                <w:szCs w:val="22"/>
              </w:rPr>
              <w:t>MQ is configured and working properly</w:t>
            </w:r>
          </w:p>
          <w:p w14:paraId="6B0430E8" w14:textId="28318C15"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544DCFE0" w14:textId="59FB83D5"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Pr>
                <w:rFonts w:asciiTheme="minorHAnsi" w:hAnsiTheme="minorHAnsi"/>
                <w:sz w:val="22"/>
                <w:szCs w:val="22"/>
              </w:rPr>
              <w:t>, if required</w:t>
            </w:r>
          </w:p>
          <w:p w14:paraId="4CC3F994" w14:textId="63200E3B"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has performance as the current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E8BFCFE" w14:textId="57FB100C"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1"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EC6339" w:rsidRDefault="00EC63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EC6339" w:rsidRPr="00C07107" w:rsidRDefault="00EC63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320808E2"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4DBE28A1" w14:textId="469FFB43"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5E686481"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 xml:space="preserve">MQ </w:t>
            </w:r>
            <w:r>
              <w:rPr>
                <w:rFonts w:asciiTheme="minorHAnsi" w:hAnsiTheme="minorHAnsi"/>
                <w:sz w:val="22"/>
                <w:szCs w:val="22"/>
              </w:rPr>
              <w:t xml:space="preserve">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076F91F5"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638E0CE8" w14:textId="3E335864"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01742F22" w14:textId="2C4339D6"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4FB2AB90"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797405"/>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3F44F305" w:rsidR="009C5E8F" w:rsidRDefault="009C5E8F" w:rsidP="00484D6D">
      <w:pPr>
        <w:pStyle w:val="Bullet1"/>
        <w:spacing w:before="120" w:line="280" w:lineRule="exact"/>
        <w:rPr>
          <w:szCs w:val="22"/>
        </w:rPr>
      </w:pPr>
      <w:r>
        <w:rPr>
          <w:szCs w:val="22"/>
        </w:rPr>
        <w:t xml:space="preserve">Approximate </w:t>
      </w:r>
      <w:r w:rsidR="00A73263">
        <w:rPr>
          <w:szCs w:val="22"/>
        </w:rPr>
        <w:t>30</w:t>
      </w:r>
      <w:r>
        <w:rPr>
          <w:szCs w:val="22"/>
        </w:rPr>
        <w:t xml:space="preserve"> CX applications are using the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56F96E07" w14:textId="3854CBA9" w:rsidR="003B52D6" w:rsidRDefault="003B52D6" w:rsidP="00484D6D">
      <w:pPr>
        <w:pStyle w:val="Bullet1"/>
        <w:spacing w:before="120" w:line="280" w:lineRule="exact"/>
        <w:rPr>
          <w:szCs w:val="22"/>
        </w:rPr>
      </w:pPr>
      <w:r>
        <w:rPr>
          <w:szCs w:val="22"/>
        </w:rPr>
        <w:t xml:space="preserve">Approximate 100 queues will be migrated from existing </w:t>
      </w:r>
      <w:r w:rsidR="00DF2142">
        <w:rPr>
          <w:rFonts w:asciiTheme="minorHAnsi" w:hAnsiTheme="minorHAnsi"/>
          <w:szCs w:val="22"/>
          <w:lang w:val="en-GB"/>
        </w:rPr>
        <w:t xml:space="preserve">Fabric </w:t>
      </w:r>
      <w:r>
        <w:rPr>
          <w:szCs w:val="22"/>
        </w:rPr>
        <w:t xml:space="preserve">MQ to the upgraded </w:t>
      </w:r>
      <w:r w:rsidR="00DF2142">
        <w:rPr>
          <w:rFonts w:asciiTheme="minorHAnsi" w:hAnsiTheme="minorHAnsi"/>
          <w:szCs w:val="22"/>
          <w:lang w:val="en-GB"/>
        </w:rPr>
        <w:t xml:space="preserve">Fabric </w:t>
      </w:r>
      <w:r w:rsidR="00FF4760">
        <w:rPr>
          <w:rFonts w:asciiTheme="minorHAnsi" w:hAnsiTheme="minorHAnsi"/>
          <w:szCs w:val="22"/>
        </w:rPr>
        <w:t>MQ</w:t>
      </w:r>
      <w:r w:rsidR="00FD6875">
        <w:rPr>
          <w:szCs w:val="22"/>
        </w:rPr>
        <w:t xml:space="preserve">. Around </w:t>
      </w:r>
      <w:r w:rsidR="00E340B0">
        <w:rPr>
          <w:szCs w:val="22"/>
        </w:rPr>
        <w:t>30</w:t>
      </w:r>
      <w:r>
        <w:rPr>
          <w:szCs w:val="22"/>
        </w:rPr>
        <w:t xml:space="preserve"> CX applications are using this queues. CX will provide details on these queues and applications for RGP to conduct migration planning and system design.</w:t>
      </w:r>
    </w:p>
    <w:p w14:paraId="44FC08DA" w14:textId="21736C66" w:rsidR="00FD6875" w:rsidRDefault="00FD6875" w:rsidP="00484D6D">
      <w:pPr>
        <w:pStyle w:val="Bullet1"/>
        <w:spacing w:before="120" w:line="280" w:lineRule="exact"/>
        <w:rPr>
          <w:szCs w:val="22"/>
        </w:rPr>
      </w:pPr>
      <w:r>
        <w:rPr>
          <w:szCs w:val="22"/>
        </w:rPr>
        <w:t xml:space="preserve">There is no code change for the applications. There are configuration / Setup need to be updated for the new </w:t>
      </w:r>
      <w:r w:rsidR="00DF2142">
        <w:rPr>
          <w:rFonts w:asciiTheme="minorHAnsi" w:hAnsiTheme="minorHAnsi"/>
          <w:szCs w:val="22"/>
          <w:lang w:val="en-GB"/>
        </w:rPr>
        <w:t xml:space="preserve">Fabric </w:t>
      </w:r>
      <w:r>
        <w:rPr>
          <w:szCs w:val="22"/>
        </w:rPr>
        <w:t>MQ connection information.</w:t>
      </w:r>
    </w:p>
    <w:p w14:paraId="1D46A52F" w14:textId="7817DDE8"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r w:rsidR="00DF2142">
        <w:rPr>
          <w:rFonts w:asciiTheme="minorHAnsi" w:hAnsiTheme="minorHAnsi"/>
          <w:szCs w:val="22"/>
          <w:lang w:val="en-GB"/>
        </w:rPr>
        <w:t xml:space="preserve">Fabric </w:t>
      </w:r>
      <w:r w:rsidR="00FF4760">
        <w:rPr>
          <w:rFonts w:asciiTheme="minorHAnsi" w:hAnsiTheme="minorHAnsi"/>
          <w:szCs w:val="22"/>
        </w:rPr>
        <w:t>MQ</w:t>
      </w:r>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11130EF9"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23321870" w14:textId="1B2D889A" w:rsidR="00A73263" w:rsidRDefault="00A73263" w:rsidP="00484D6D">
      <w:pPr>
        <w:pStyle w:val="Bullet1"/>
        <w:spacing w:before="120" w:line="280" w:lineRule="exact"/>
        <w:rPr>
          <w:szCs w:val="22"/>
        </w:rPr>
      </w:pPr>
      <w:r>
        <w:rPr>
          <w:szCs w:val="22"/>
        </w:rPr>
        <w:t>CX will provide source code for impacted applications for project team to do the code changes.</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797406"/>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CB2C78">
        <w:trPr>
          <w:trHeight w:val="1073"/>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3B0C72DB" w:rsidR="000D737F" w:rsidRPr="003145A5" w:rsidRDefault="00CB2C78">
            <w:pPr>
              <w:pStyle w:val="TableBodyTextRFP"/>
              <w:spacing w:before="0" w:after="0"/>
              <w:ind w:left="0"/>
              <w:jc w:val="both"/>
              <w:rPr>
                <w:sz w:val="20"/>
                <w:szCs w:val="20"/>
              </w:rPr>
            </w:pPr>
            <w:r w:rsidRPr="003145A5">
              <w:rPr>
                <w:sz w:val="20"/>
                <w:szCs w:val="20"/>
              </w:rPr>
              <w:t xml:space="preserve">Closely working with </w:t>
            </w:r>
            <w:r>
              <w:rPr>
                <w:sz w:val="20"/>
                <w:szCs w:val="20"/>
              </w:rPr>
              <w:t xml:space="preserve">the CX </w:t>
            </w:r>
            <w:r w:rsidRPr="003145A5">
              <w:rPr>
                <w:sz w:val="20"/>
                <w:szCs w:val="20"/>
              </w:rPr>
              <w:t xml:space="preserve">Project </w:t>
            </w:r>
            <w:r>
              <w:rPr>
                <w:sz w:val="20"/>
                <w:szCs w:val="20"/>
              </w:rPr>
              <w:t>Manager</w:t>
            </w:r>
            <w:r w:rsidRPr="003145A5">
              <w:rPr>
                <w:sz w:val="20"/>
                <w:szCs w:val="20"/>
              </w:rPr>
              <w:t xml:space="preserve"> and Project Team, the </w:t>
            </w:r>
            <w:r>
              <w:rPr>
                <w:sz w:val="20"/>
                <w:szCs w:val="20"/>
              </w:rPr>
              <w:t xml:space="preserve">Team </w:t>
            </w:r>
            <w:r w:rsidRPr="003145A5">
              <w:rPr>
                <w:sz w:val="20"/>
                <w:szCs w:val="20"/>
              </w:rPr>
              <w:t>Lead is the lead Consultant who will be responsible for t</w:t>
            </w:r>
            <w:r>
              <w:rPr>
                <w:sz w:val="20"/>
                <w:szCs w:val="20"/>
              </w:rPr>
              <w:t>he overall communication, technical deliverables preparation and review, and RGP resource assignment</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2258E94A"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r w:rsidR="00DF2142">
              <w:rPr>
                <w:rFonts w:asciiTheme="minorHAnsi" w:hAnsiTheme="minorHAnsi"/>
                <w:sz w:val="22"/>
                <w:szCs w:val="22"/>
                <w:lang w:val="en-GB"/>
              </w:rPr>
              <w:t xml:space="preserve">Fabric </w:t>
            </w:r>
            <w:r w:rsidR="00FF4760">
              <w:rPr>
                <w:rFonts w:asciiTheme="minorHAnsi" w:hAnsiTheme="minorHAnsi"/>
                <w:sz w:val="22"/>
                <w:szCs w:val="22"/>
              </w:rPr>
              <w:t>MQ</w:t>
            </w:r>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49B800C1" w:rsidR="00933286" w:rsidRPr="002E5504" w:rsidRDefault="00CB2C78" w:rsidP="006B3C73">
            <w:pPr>
              <w:pStyle w:val="TableBodyTextRFP"/>
              <w:ind w:left="48"/>
              <w:jc w:val="both"/>
            </w:pPr>
            <w:r w:rsidRPr="006B3C73">
              <w:t xml:space="preserve">Over </w:t>
            </w:r>
            <w:r>
              <w:t>20</w:t>
            </w:r>
            <w:r w:rsidRPr="006B3C73">
              <w:t xml:space="preserve"> years of Information Technology experience with over 1</w:t>
            </w:r>
            <w:r>
              <w:t>5</w:t>
            </w:r>
            <w:r w:rsidRPr="006B3C73">
              <w:t xml:space="preserve"> years in a</w:t>
            </w:r>
            <w:r>
              <w:t>s technical architect and over 5 years’ experience on</w:t>
            </w:r>
            <w:r w:rsidRPr="006B3C73">
              <w:t xml:space="preserve"> </w:t>
            </w:r>
            <w:r>
              <w:t xml:space="preserve">project management </w:t>
            </w:r>
            <w:r w:rsidRPr="006B3C73">
              <w:t xml:space="preserve">role.  </w:t>
            </w:r>
            <w:r>
              <w:t>Experiences in different middle-tier projects and other related IT projects for banks and financial institutions.</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5AB9786" w:rsidR="006C65F0" w:rsidRDefault="006C65F0" w:rsidP="00B91182">
      <w:pPr>
        <w:pStyle w:val="1Head"/>
        <w:numPr>
          <w:ilvl w:val="0"/>
          <w:numId w:val="14"/>
        </w:numPr>
        <w:tabs>
          <w:tab w:val="clear" w:pos="180"/>
        </w:tabs>
        <w:rPr>
          <w:sz w:val="22"/>
          <w:szCs w:val="22"/>
        </w:rPr>
      </w:pPr>
      <w:bookmarkStart w:id="44" w:name="_Toc470797407"/>
      <w:r>
        <w:rPr>
          <w:sz w:val="22"/>
          <w:szCs w:val="22"/>
        </w:rPr>
        <w:lastRenderedPageBreak/>
        <w:t>PROJECT PLAN</w:t>
      </w:r>
      <w:bookmarkEnd w:id="44"/>
    </w:p>
    <w:p w14:paraId="1350FBEA" w14:textId="42D92F63" w:rsidR="00013489" w:rsidRDefault="00E16A43" w:rsidP="005A6D39">
      <w:pPr>
        <w:pStyle w:val="BodyTextRFP"/>
        <w:rPr>
          <w:lang w:val="en-US"/>
        </w:rPr>
      </w:pPr>
      <w:r>
        <w:rPr>
          <w:noProof/>
          <w:lang w:val="en-US" w:eastAsia="zh-TW"/>
        </w:rPr>
        <w:drawing>
          <wp:anchor distT="0" distB="0" distL="114300" distR="114300" simplePos="0" relativeHeight="251790848" behindDoc="0" locked="0" layoutInCell="1" allowOverlap="1" wp14:anchorId="73A53725" wp14:editId="383BC17F">
            <wp:simplePos x="0" y="0"/>
            <wp:positionH relativeFrom="page">
              <wp:align>center</wp:align>
            </wp:positionH>
            <wp:positionV relativeFrom="paragraph">
              <wp:posOffset>526415</wp:posOffset>
            </wp:positionV>
            <wp:extent cx="6106795" cy="2294255"/>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489" w:rsidRPr="007568CF">
        <w:rPr>
          <w:lang w:val="en-US"/>
        </w:rPr>
        <w:t>Based on our previous experiences</w:t>
      </w:r>
      <w:r w:rsidR="00013489">
        <w:rPr>
          <w:lang w:val="en-US"/>
        </w:rPr>
        <w:t>, o</w:t>
      </w:r>
      <w:r w:rsidR="00013489" w:rsidRPr="007568CF">
        <w:rPr>
          <w:lang w:val="en-US"/>
        </w:rPr>
        <w:t>ur estimated timeline to complete thi</w:t>
      </w:r>
      <w:r w:rsidR="00013489">
        <w:rPr>
          <w:lang w:val="en-US"/>
        </w:rPr>
        <w:t>s initiative is presented below. The RGP resources needed are</w:t>
      </w:r>
      <w:r w:rsidR="005578BD">
        <w:rPr>
          <w:lang w:val="en-US"/>
        </w:rPr>
        <w:t xml:space="preserve"> also projected</w:t>
      </w:r>
      <w:r w:rsidR="005A6D39">
        <w:rPr>
          <w:lang w:val="en-US"/>
        </w:rPr>
        <w:t>.</w:t>
      </w:r>
    </w:p>
    <w:p w14:paraId="4D7556B3" w14:textId="280AD6A5" w:rsidR="00013489" w:rsidRPr="00EF41EC" w:rsidRDefault="00EF625D" w:rsidP="008D617C">
      <w:pPr>
        <w:pStyle w:val="BodyTextRFP"/>
        <w:rPr>
          <w:b/>
          <w:sz w:val="18"/>
          <w:szCs w:val="18"/>
          <w:u w:val="single"/>
        </w:rPr>
      </w:pPr>
      <w:r>
        <w:rPr>
          <w:noProof/>
          <w:lang w:val="en-US" w:eastAsia="zh-TW"/>
        </w:rPr>
        <mc:AlternateContent>
          <mc:Choice Requires="wps">
            <w:drawing>
              <wp:anchor distT="0" distB="0" distL="114300" distR="114300" simplePos="0" relativeHeight="251789824" behindDoc="0" locked="0" layoutInCell="1" allowOverlap="1" wp14:anchorId="0545AB50" wp14:editId="3FAAA303">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A56D0"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r w:rsidR="00013489" w:rsidRPr="00EF41EC">
        <w:rPr>
          <w:b/>
          <w:sz w:val="18"/>
          <w:szCs w:val="18"/>
          <w:u w:val="single"/>
        </w:rPr>
        <w:t>Remarks:</w:t>
      </w:r>
    </w:p>
    <w:p w14:paraId="4DB96E47" w14:textId="12242FB8" w:rsidR="008D617C" w:rsidRDefault="008D617C" w:rsidP="008D617C">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w:t>
      </w:r>
      <w:r>
        <w:rPr>
          <w:sz w:val="18"/>
          <w:lang w:val="en-US"/>
        </w:rPr>
        <w:t>have the system cutover</w:t>
      </w:r>
      <w:r w:rsidRPr="002D541D">
        <w:rPr>
          <w:sz w:val="18"/>
          <w:lang w:val="en-US"/>
        </w:rPr>
        <w:t xml:space="preserve"> </w:t>
      </w:r>
      <w:r w:rsidR="001372F1">
        <w:rPr>
          <w:sz w:val="18"/>
          <w:lang w:val="en-US"/>
        </w:rPr>
        <w:t>ready in week 26</w:t>
      </w:r>
      <w:r>
        <w:rPr>
          <w:sz w:val="18"/>
          <w:lang w:val="en-US"/>
        </w:rPr>
        <w:t xml:space="preserve">. </w:t>
      </w:r>
    </w:p>
    <w:p w14:paraId="2402F52D" w14:textId="2DAE037E" w:rsidR="00013489" w:rsidRDefault="002D541D" w:rsidP="002D541D">
      <w:pPr>
        <w:pStyle w:val="BodyTextRFP"/>
        <w:spacing w:before="0"/>
        <w:rPr>
          <w:sz w:val="18"/>
          <w:lang w:val="en-US"/>
        </w:rPr>
      </w:pPr>
      <w:r>
        <w:rPr>
          <w:sz w:val="18"/>
          <w:lang w:val="en-US"/>
        </w:rPr>
        <w:t xml:space="preserve"> </w:t>
      </w:r>
    </w:p>
    <w:p w14:paraId="6CB4BF8E" w14:textId="5DC37291" w:rsidR="00013489" w:rsidRDefault="00013489" w:rsidP="00B91182">
      <w:pPr>
        <w:pStyle w:val="1Head"/>
        <w:numPr>
          <w:ilvl w:val="0"/>
          <w:numId w:val="14"/>
        </w:numPr>
        <w:tabs>
          <w:tab w:val="clear" w:pos="180"/>
        </w:tabs>
        <w:rPr>
          <w:sz w:val="22"/>
          <w:szCs w:val="22"/>
        </w:rPr>
      </w:pPr>
      <w:bookmarkStart w:id="45" w:name="_Toc470797408"/>
      <w:r>
        <w:rPr>
          <w:sz w:val="22"/>
          <w:szCs w:val="22"/>
        </w:rPr>
        <w:lastRenderedPageBreak/>
        <w:t>INVESTMENT SUMMARY</w:t>
      </w:r>
      <w:bookmarkEnd w:id="45"/>
    </w:p>
    <w:p w14:paraId="2BA042E7" w14:textId="168E9521" w:rsidR="00013489" w:rsidRPr="0072545E" w:rsidRDefault="008A2CA4" w:rsidP="00B91182">
      <w:pPr>
        <w:pStyle w:val="Heading2"/>
        <w:numPr>
          <w:ilvl w:val="1"/>
          <w:numId w:val="14"/>
        </w:numPr>
        <w:rPr>
          <w:rFonts w:cstheme="minorHAnsi"/>
        </w:r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rsidRPr="0072545E">
        <w:rPr>
          <w:rFonts w:cstheme="minorHAnsi"/>
        </w:rPr>
        <w:t>PROFESSIONAL SERVICES</w:t>
      </w:r>
      <w:bookmarkEnd w:id="46"/>
    </w:p>
    <w:p w14:paraId="1DAE2458" w14:textId="28A14030" w:rsidR="00013489" w:rsidRPr="0072545E" w:rsidRDefault="0083024C" w:rsidP="00013489">
      <w:pPr>
        <w:pStyle w:val="BioBodyTextRFPBefore6pt"/>
        <w:rPr>
          <w:rFonts w:asciiTheme="minorHAnsi" w:hAnsiTheme="minorHAnsi" w:cstheme="minorHAnsi"/>
          <w:lang w:val="en-US" w:eastAsia="ja-JP"/>
        </w:rPr>
      </w:pPr>
      <w:r w:rsidRPr="0072545E">
        <w:rPr>
          <w:rFonts w:asciiTheme="minorHAnsi" w:hAnsiTheme="minorHAnsi" w:cstheme="minorHAnsi"/>
          <w:lang w:val="en-US" w:eastAsia="ja-JP"/>
        </w:rPr>
        <w:t>The estimated cost for th</w:t>
      </w:r>
      <w:r w:rsidR="00A15F69" w:rsidRPr="0072545E">
        <w:rPr>
          <w:rFonts w:asciiTheme="minorHAnsi" w:hAnsiTheme="minorHAnsi" w:cstheme="minorHAnsi"/>
          <w:lang w:val="en-US" w:eastAsia="ja-JP"/>
        </w:rPr>
        <w:t>e professional services for the required services is listed below.</w:t>
      </w:r>
    </w:p>
    <w:p w14:paraId="4D283B51" w14:textId="43FD2F6E" w:rsidR="009008E5" w:rsidRPr="0072545E" w:rsidRDefault="00DF2142" w:rsidP="00EC6339">
      <w:pPr>
        <w:pStyle w:val="BioBodyTextRFPBefore6pt"/>
        <w:numPr>
          <w:ilvl w:val="0"/>
          <w:numId w:val="38"/>
        </w:numPr>
        <w:rPr>
          <w:rFonts w:asciiTheme="minorHAnsi" w:hAnsiTheme="minorHAnsi" w:cstheme="minorHAnsi"/>
          <w:b/>
          <w:i/>
          <w:lang w:val="en-US"/>
        </w:rPr>
      </w:pPr>
      <w:r w:rsidRPr="00F93AC3">
        <w:rPr>
          <w:rFonts w:asciiTheme="minorHAnsi" w:hAnsiTheme="minorHAnsi"/>
          <w:b/>
          <w:szCs w:val="22"/>
          <w:lang w:val="en-GB"/>
        </w:rPr>
        <w:t xml:space="preserve">Fabric </w:t>
      </w:r>
      <w:r w:rsidR="00FF4760" w:rsidRPr="00F93AC3">
        <w:rPr>
          <w:rFonts w:asciiTheme="minorHAnsi" w:hAnsiTheme="minorHAnsi" w:cstheme="minorHAnsi"/>
          <w:b/>
          <w:szCs w:val="22"/>
        </w:rPr>
        <w:t>MQ</w:t>
      </w:r>
      <w:r w:rsidR="00FF4760" w:rsidRPr="00F93AC3">
        <w:rPr>
          <w:rFonts w:asciiTheme="minorHAnsi" w:hAnsiTheme="minorHAnsi" w:cstheme="minorHAnsi"/>
          <w:b/>
          <w:lang w:val="en-US" w:eastAsia="ja-JP"/>
        </w:rPr>
        <w:t xml:space="preserve"> </w:t>
      </w:r>
      <w:r w:rsidR="009008E5" w:rsidRPr="0072545E">
        <w:rPr>
          <w:rFonts w:asciiTheme="minorHAnsi" w:hAnsiTheme="minorHAnsi" w:cstheme="minorHAnsi"/>
          <w:b/>
          <w:lang w:val="en-US" w:eastAsia="ja-JP"/>
        </w:rPr>
        <w:t>Migration</w:t>
      </w:r>
      <w:r w:rsidR="0072545E" w:rsidRPr="0072545E">
        <w:rPr>
          <w:rFonts w:asciiTheme="minorHAnsi" w:hAnsiTheme="minorHAnsi" w:cstheme="minorHAnsi"/>
          <w:b/>
          <w:lang w:val="en-US" w:eastAsia="ja-JP"/>
        </w:rPr>
        <w:t xml:space="preserve"> </w:t>
      </w:r>
      <w:r w:rsidR="0072545E" w:rsidRPr="0072545E">
        <w:rPr>
          <w:rFonts w:asciiTheme="minorHAnsi" w:eastAsiaTheme="minorEastAsia" w:hAnsiTheme="minorHAnsi" w:cstheme="minorHAnsi"/>
          <w:b/>
          <w:lang w:val="en-US" w:eastAsia="zh-TW"/>
        </w:rPr>
        <w:t>(Including</w:t>
      </w:r>
      <w:r w:rsidR="0072545E">
        <w:rPr>
          <w:rFonts w:asciiTheme="minorHAnsi" w:eastAsiaTheme="minorEastAsia" w:hAnsiTheme="minorHAnsi" w:cstheme="minorHAnsi"/>
          <w:b/>
          <w:lang w:val="en-US" w:eastAsia="zh-TW"/>
        </w:rPr>
        <w:t xml:space="preserve"> Configuration and MQ Setup Management on Impacted Application)</w:t>
      </w:r>
    </w:p>
    <w:p w14:paraId="0AA4DD66" w14:textId="6F84A3AB" w:rsidR="002415C1" w:rsidRPr="0072545E" w:rsidRDefault="002415C1" w:rsidP="00013489">
      <w:pPr>
        <w:pStyle w:val="BioBodyTextRFPBefore6pt"/>
        <w:rPr>
          <w:rFonts w:asciiTheme="minorHAnsi" w:hAnsiTheme="minorHAnsi" w:cstheme="minorHAnsi"/>
          <w:i/>
          <w:lang w:val="en-US"/>
        </w:rPr>
      </w:pPr>
    </w:p>
    <w:tbl>
      <w:tblPr>
        <w:tblpPr w:leftFromText="180" w:rightFromText="180" w:vertAnchor="text" w:tblpY="1"/>
        <w:tblOverlap w:val="never"/>
        <w:tblW w:w="786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7C6ED3">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7C6ED3">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7C6ED3">
            <w:pPr>
              <w:rPr>
                <w:rFonts w:ascii="Calibri" w:eastAsia="Times New Roman" w:hAnsi="Calibri"/>
                <w:b/>
                <w:bCs/>
                <w:color w:val="FFFFFF"/>
                <w:sz w:val="18"/>
                <w:szCs w:val="18"/>
                <w:lang w:eastAsia="en-US"/>
              </w:rPr>
            </w:pPr>
          </w:p>
        </w:tc>
      </w:tr>
      <w:tr w:rsidR="002415C1" w:rsidRPr="002415C1" w14:paraId="7C1FCB00"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7C6ED3">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2876E892" w:rsidR="002415C1" w:rsidRPr="002415C1" w:rsidRDefault="00DA6F84" w:rsidP="007C6ED3">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70" w:type="dxa"/>
            <w:tcBorders>
              <w:top w:val="nil"/>
              <w:left w:val="nil"/>
              <w:bottom w:val="single" w:sz="8" w:space="0" w:color="C60C30"/>
              <w:right w:val="single" w:sz="8" w:space="0" w:color="A6A6A6"/>
            </w:tcBorders>
            <w:shd w:val="clear" w:color="auto" w:fill="auto"/>
            <w:vAlign w:val="center"/>
          </w:tcPr>
          <w:p w14:paraId="07987E43" w14:textId="1ED4B5CA" w:rsidR="002415C1" w:rsidRPr="002415C1" w:rsidRDefault="00E82EB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120</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3FD64EA1" w:rsidR="002415C1" w:rsidRPr="002415C1" w:rsidRDefault="00E82EB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63,600</w:t>
            </w:r>
            <w:r w:rsidR="00602B9B">
              <w:rPr>
                <w:rFonts w:ascii="Calibri" w:eastAsia="Times New Roman" w:hAnsi="Calibri"/>
                <w:color w:val="404040"/>
                <w:sz w:val="18"/>
                <w:szCs w:val="18"/>
                <w:lang w:eastAsia="en-US"/>
              </w:rPr>
              <w:t>.00</w:t>
            </w:r>
          </w:p>
        </w:tc>
      </w:tr>
      <w:tr w:rsidR="00A15587" w:rsidRPr="002415C1" w14:paraId="24EBE3DA"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7C6ED3">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06172A81" w:rsidR="00A15587" w:rsidRPr="006E6CCD" w:rsidRDefault="00A15587" w:rsidP="007C6ED3">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00DF2142">
              <w:rPr>
                <w:rFonts w:ascii="Calibri" w:eastAsia="Times New Roman" w:hAnsi="Calibri"/>
                <w:b/>
                <w:bCs/>
                <w:color w:val="404040"/>
                <w:sz w:val="18"/>
                <w:szCs w:val="18"/>
                <w:lang w:val="en-CA" w:eastAsia="en-US"/>
              </w:rPr>
              <w:t>On Shore</w:t>
            </w:r>
          </w:p>
        </w:tc>
        <w:tc>
          <w:tcPr>
            <w:tcW w:w="1170" w:type="dxa"/>
            <w:tcBorders>
              <w:top w:val="nil"/>
              <w:left w:val="nil"/>
              <w:bottom w:val="single" w:sz="8" w:space="0" w:color="C60C30"/>
              <w:right w:val="single" w:sz="8" w:space="0" w:color="A6A6A6"/>
            </w:tcBorders>
            <w:shd w:val="clear" w:color="auto" w:fill="auto"/>
            <w:vAlign w:val="center"/>
          </w:tcPr>
          <w:p w14:paraId="3290C61E" w14:textId="47948059" w:rsidR="00A15587" w:rsidRDefault="00602B9B" w:rsidP="007C6ED3">
            <w:pPr>
              <w:ind w:firstLineChars="300" w:firstLine="540"/>
              <w:jc w:val="right"/>
              <w:rPr>
                <w:rFonts w:ascii="Calibri" w:eastAsia="Times New Roman" w:hAnsi="Calibri"/>
                <w:color w:val="404040"/>
                <w:sz w:val="18"/>
                <w:szCs w:val="18"/>
                <w:lang w:eastAsia="en-US"/>
              </w:rPr>
            </w:pPr>
            <w:r w:rsidRPr="00602B9B">
              <w:rPr>
                <w:rFonts w:ascii="Calibri" w:eastAsia="Times New Roman" w:hAnsi="Calibri"/>
                <w:color w:val="404040"/>
                <w:sz w:val="18"/>
                <w:szCs w:val="18"/>
                <w:lang w:eastAsia="en-US"/>
              </w:rPr>
              <w:t>1</w:t>
            </w:r>
            <w:r>
              <w:rPr>
                <w:rFonts w:ascii="Calibri" w:eastAsia="Times New Roman" w:hAnsi="Calibri"/>
                <w:color w:val="404040"/>
                <w:sz w:val="18"/>
                <w:szCs w:val="18"/>
                <w:lang w:eastAsia="en-US"/>
              </w:rPr>
              <w:t>,</w:t>
            </w:r>
            <w:r w:rsidR="00E82EB3">
              <w:rPr>
                <w:rFonts w:ascii="Calibri" w:eastAsia="Times New Roman" w:hAnsi="Calibri"/>
                <w:color w:val="404040"/>
                <w:sz w:val="18"/>
                <w:szCs w:val="18"/>
                <w:lang w:eastAsia="en-US"/>
              </w:rPr>
              <w:t>000</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5A2A7AD9" w:rsidR="00A15587" w:rsidRDefault="00E82EB3" w:rsidP="007C6ED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510,000</w:t>
            </w:r>
            <w:r w:rsidR="00602B9B">
              <w:rPr>
                <w:rFonts w:ascii="Calibri" w:eastAsia="Times New Roman" w:hAnsi="Calibri"/>
                <w:color w:val="404040"/>
                <w:sz w:val="18"/>
                <w:szCs w:val="18"/>
                <w:lang w:eastAsia="en-US"/>
              </w:rPr>
              <w:t>.00</w:t>
            </w:r>
          </w:p>
        </w:tc>
      </w:tr>
      <w:tr w:rsidR="00DF2142" w:rsidRPr="002415C1" w14:paraId="72BB1E26"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04EB747" w:rsidR="00DF2142" w:rsidRPr="002415C1" w:rsidRDefault="00602B9B" w:rsidP="00DF2142">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24452BD3" w:rsidR="00DF2142" w:rsidRPr="002415C1" w:rsidRDefault="00DF2142" w:rsidP="00DF2142">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701A830" w14:textId="6CC2315E" w:rsidR="00DF2142" w:rsidRPr="002415C1" w:rsidRDefault="00E82EB3"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280</w:t>
            </w:r>
          </w:p>
        </w:tc>
        <w:tc>
          <w:tcPr>
            <w:tcW w:w="1800" w:type="dxa"/>
            <w:tcBorders>
              <w:top w:val="nil"/>
              <w:left w:val="nil"/>
              <w:bottom w:val="single" w:sz="8" w:space="0" w:color="C60C30"/>
              <w:right w:val="single" w:sz="8" w:space="0" w:color="A6A6A6"/>
            </w:tcBorders>
            <w:shd w:val="clear" w:color="auto" w:fill="auto"/>
            <w:vAlign w:val="center"/>
          </w:tcPr>
          <w:p w14:paraId="759E1D3D" w14:textId="719C1A22" w:rsidR="00DF2142" w:rsidRPr="002415C1" w:rsidRDefault="00DF2142"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4DD4AB44" w14:textId="0F7D42E5" w:rsidR="00DF2142" w:rsidRPr="002415C1" w:rsidRDefault="00E82EB3"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117,600</w:t>
            </w:r>
            <w:r w:rsidR="00DF2142" w:rsidRPr="00DF2142">
              <w:rPr>
                <w:rFonts w:ascii="Calibri" w:eastAsia="Times New Roman" w:hAnsi="Calibri"/>
                <w:color w:val="404040"/>
                <w:sz w:val="18"/>
                <w:szCs w:val="18"/>
                <w:lang w:eastAsia="en-US"/>
              </w:rPr>
              <w:t>.00</w:t>
            </w:r>
          </w:p>
        </w:tc>
      </w:tr>
      <w:tr w:rsidR="00DF2142" w:rsidRPr="002415C1" w14:paraId="6CA0AF55" w14:textId="77777777" w:rsidTr="007C6ED3">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13191F17" w14:textId="3F49FA38" w:rsidR="00DF2142" w:rsidRPr="00DF2142" w:rsidRDefault="00602B9B" w:rsidP="00DF2142">
            <w:pPr>
              <w:jc w:val="right"/>
              <w:rPr>
                <w:rFonts w:ascii="Calibri" w:eastAsiaTheme="minorEastAsia" w:hAnsi="Calibri"/>
                <w:color w:val="404040"/>
                <w:sz w:val="18"/>
                <w:szCs w:val="18"/>
                <w:lang w:val="en-CA" w:eastAsia="zh-TW"/>
              </w:rPr>
            </w:pPr>
            <w:r>
              <w:rPr>
                <w:rFonts w:ascii="Calibri" w:eastAsiaTheme="minorEastAsia" w:hAnsi="Calibri" w:hint="eastAsia"/>
                <w:color w:val="404040"/>
                <w:sz w:val="18"/>
                <w:szCs w:val="18"/>
                <w:lang w:val="en-CA" w:eastAsia="zh-TW"/>
              </w:rPr>
              <w:t>4</w:t>
            </w:r>
          </w:p>
        </w:tc>
        <w:tc>
          <w:tcPr>
            <w:tcW w:w="2319" w:type="dxa"/>
            <w:tcBorders>
              <w:top w:val="nil"/>
              <w:left w:val="nil"/>
              <w:bottom w:val="single" w:sz="8" w:space="0" w:color="C60C30"/>
              <w:right w:val="single" w:sz="8" w:space="0" w:color="A6A6A6"/>
            </w:tcBorders>
            <w:shd w:val="clear" w:color="auto" w:fill="auto"/>
            <w:vAlign w:val="center"/>
          </w:tcPr>
          <w:p w14:paraId="45CA76FE" w14:textId="425804AA" w:rsidR="00DF2142" w:rsidRPr="002415C1" w:rsidRDefault="00DF2142" w:rsidP="00DF2142">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0343CC9D" w14:textId="7A61121D" w:rsidR="00DF2142" w:rsidRPr="00DF2142" w:rsidRDefault="00602B9B" w:rsidP="00DF2142">
            <w:pPr>
              <w:ind w:firstLineChars="300" w:firstLine="540"/>
              <w:jc w:val="right"/>
              <w:rPr>
                <w:rFonts w:ascii="Calibri" w:eastAsiaTheme="minorEastAsia" w:hAnsi="Calibri"/>
                <w:color w:val="404040"/>
                <w:sz w:val="18"/>
                <w:szCs w:val="18"/>
                <w:lang w:eastAsia="zh-TW"/>
              </w:rPr>
            </w:pPr>
            <w:r w:rsidRPr="00602B9B">
              <w:rPr>
                <w:rFonts w:ascii="Calibri" w:eastAsiaTheme="minorEastAsia" w:hAnsi="Calibri"/>
                <w:color w:val="404040"/>
                <w:sz w:val="18"/>
                <w:szCs w:val="18"/>
                <w:lang w:eastAsia="zh-TW"/>
              </w:rPr>
              <w:t>1</w:t>
            </w:r>
            <w:r>
              <w:rPr>
                <w:rFonts w:ascii="Calibri" w:eastAsiaTheme="minorEastAsia" w:hAnsi="Calibri"/>
                <w:color w:val="404040"/>
                <w:sz w:val="18"/>
                <w:szCs w:val="18"/>
                <w:lang w:eastAsia="zh-TW"/>
              </w:rPr>
              <w:t>,</w:t>
            </w:r>
            <w:r w:rsidR="00E82EB3">
              <w:rPr>
                <w:rFonts w:ascii="Calibri" w:eastAsiaTheme="minorEastAsia" w:hAnsi="Calibri"/>
                <w:color w:val="404040"/>
                <w:sz w:val="18"/>
                <w:szCs w:val="18"/>
                <w:lang w:eastAsia="zh-TW"/>
              </w:rPr>
              <w:t>200</w:t>
            </w:r>
          </w:p>
        </w:tc>
        <w:tc>
          <w:tcPr>
            <w:tcW w:w="1800" w:type="dxa"/>
            <w:tcBorders>
              <w:top w:val="nil"/>
              <w:left w:val="nil"/>
              <w:bottom w:val="single" w:sz="8" w:space="0" w:color="C60C30"/>
              <w:right w:val="single" w:sz="8" w:space="0" w:color="A6A6A6"/>
            </w:tcBorders>
            <w:shd w:val="clear" w:color="auto" w:fill="auto"/>
            <w:vAlign w:val="center"/>
          </w:tcPr>
          <w:p w14:paraId="5B0D4A72" w14:textId="4B713E91" w:rsidR="00DF2142" w:rsidRPr="00DF2142" w:rsidRDefault="00DF2142" w:rsidP="00DF2142">
            <w:pPr>
              <w:ind w:firstLineChars="300" w:firstLine="540"/>
              <w:jc w:val="right"/>
              <w:rPr>
                <w:rFonts w:ascii="Calibri" w:eastAsiaTheme="minorEastAsia" w:hAnsi="Calibri"/>
                <w:color w:val="404040"/>
                <w:sz w:val="18"/>
                <w:szCs w:val="18"/>
                <w:lang w:eastAsia="zh-TW"/>
              </w:rPr>
            </w:pPr>
            <w:r>
              <w:rPr>
                <w:rFonts w:ascii="Calibri" w:eastAsiaTheme="minorEastAsia" w:hAnsi="Calibri" w:hint="eastAsia"/>
                <w:color w:val="404040"/>
                <w:sz w:val="18"/>
                <w:szCs w:val="18"/>
                <w:lang w:eastAsia="zh-TW"/>
              </w:rPr>
              <w:t>300</w:t>
            </w:r>
          </w:p>
        </w:tc>
        <w:tc>
          <w:tcPr>
            <w:tcW w:w="2196" w:type="dxa"/>
            <w:tcBorders>
              <w:top w:val="nil"/>
              <w:left w:val="nil"/>
              <w:bottom w:val="single" w:sz="8" w:space="0" w:color="C60C30"/>
              <w:right w:val="single" w:sz="8" w:space="0" w:color="A6A6A6"/>
            </w:tcBorders>
            <w:shd w:val="clear" w:color="auto" w:fill="auto"/>
            <w:vAlign w:val="center"/>
          </w:tcPr>
          <w:p w14:paraId="27EDE616" w14:textId="276A53B4" w:rsidR="00DF2142" w:rsidRPr="007C6ED3" w:rsidRDefault="00E82EB3" w:rsidP="00DF2142">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360,000</w:t>
            </w:r>
            <w:r w:rsidR="00602B9B">
              <w:rPr>
                <w:rFonts w:ascii="Calibri" w:eastAsia="Times New Roman" w:hAnsi="Calibri"/>
                <w:color w:val="404040"/>
                <w:sz w:val="18"/>
                <w:szCs w:val="18"/>
                <w:lang w:eastAsia="en-US"/>
              </w:rPr>
              <w:t>.00</w:t>
            </w:r>
          </w:p>
        </w:tc>
      </w:tr>
      <w:tr w:rsidR="002415C1" w:rsidRPr="002415C1" w14:paraId="74E04530" w14:textId="77777777" w:rsidTr="007C6ED3">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7C6ED3">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268770D0" w:rsidR="002415C1" w:rsidRPr="002415C1" w:rsidRDefault="00E82EB3" w:rsidP="007C6ED3">
            <w:pPr>
              <w:ind w:firstLineChars="300" w:firstLine="661"/>
              <w:jc w:val="right"/>
              <w:rPr>
                <w:rFonts w:ascii="Calibri" w:eastAsia="Times New Roman" w:hAnsi="Calibri"/>
                <w:b/>
                <w:bCs/>
                <w:color w:val="404040"/>
                <w:sz w:val="22"/>
                <w:szCs w:val="22"/>
                <w:lang w:eastAsia="en-US"/>
              </w:rPr>
            </w:pPr>
            <w:r w:rsidRPr="00E82EB3">
              <w:rPr>
                <w:rFonts w:ascii="Calibri" w:eastAsia="Times New Roman" w:hAnsi="Calibri"/>
                <w:b/>
                <w:bCs/>
                <w:color w:val="404040"/>
                <w:sz w:val="22"/>
                <w:szCs w:val="22"/>
                <w:lang w:eastAsia="en-US"/>
              </w:rPr>
              <w:t>1,051,200.00</w:t>
            </w:r>
          </w:p>
        </w:tc>
      </w:tr>
      <w:tr w:rsidR="002415C1" w:rsidRPr="002415C1" w14:paraId="411932B9" w14:textId="77777777" w:rsidTr="007C6ED3">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7C6ED3">
            <w:pPr>
              <w:rPr>
                <w:rFonts w:ascii="Calibri" w:eastAsia="Times New Roman" w:hAnsi="Calibri"/>
                <w:b/>
                <w:bCs/>
                <w:color w:val="FFFFFF"/>
                <w:sz w:val="18"/>
                <w:szCs w:val="18"/>
                <w:lang w:eastAsia="en-US"/>
              </w:rPr>
            </w:pPr>
          </w:p>
        </w:tc>
      </w:tr>
    </w:tbl>
    <w:p w14:paraId="41310743" w14:textId="7E5AE984" w:rsidR="007C6ED3" w:rsidRDefault="007C6ED3" w:rsidP="00013489">
      <w:pPr>
        <w:pStyle w:val="BioBodyTextRFPBefore6pt"/>
        <w:rPr>
          <w:lang w:val="en-US" w:eastAsia="ja-JP"/>
        </w:rPr>
      </w:pPr>
    </w:p>
    <w:p w14:paraId="6D4D1436" w14:textId="77777777" w:rsidR="007C6ED3" w:rsidRPr="007C6ED3" w:rsidRDefault="007C6ED3" w:rsidP="007C6ED3"/>
    <w:p w14:paraId="3654F262" w14:textId="77777777" w:rsidR="007C6ED3" w:rsidRPr="007C6ED3" w:rsidRDefault="007C6ED3" w:rsidP="007C6ED3"/>
    <w:p w14:paraId="791B18D9" w14:textId="77777777" w:rsidR="007C6ED3" w:rsidRPr="007C6ED3" w:rsidRDefault="007C6ED3" w:rsidP="007C6ED3"/>
    <w:p w14:paraId="393CAC12" w14:textId="77777777" w:rsidR="007C6ED3" w:rsidRPr="007C6ED3" w:rsidRDefault="007C6ED3" w:rsidP="007C6ED3"/>
    <w:p w14:paraId="4F0598F4" w14:textId="77777777" w:rsidR="007C6ED3" w:rsidRPr="007C6ED3" w:rsidRDefault="007C6ED3" w:rsidP="007C6ED3"/>
    <w:p w14:paraId="00BD6B10" w14:textId="4EADFFDC" w:rsidR="007C6ED3" w:rsidRDefault="007C6ED3" w:rsidP="00013489">
      <w:pPr>
        <w:pStyle w:val="BioBodyTextRFPBefore6pt"/>
        <w:rPr>
          <w:lang w:val="en-US" w:eastAsia="ja-JP"/>
        </w:rPr>
      </w:pPr>
    </w:p>
    <w:p w14:paraId="043D84A6" w14:textId="77777777" w:rsidR="008702B6" w:rsidRDefault="007C6ED3" w:rsidP="00013489">
      <w:pPr>
        <w:pStyle w:val="BioBodyTextRFPBefore6pt"/>
        <w:rPr>
          <w:lang w:val="en-US" w:eastAsia="ja-JP"/>
        </w:rPr>
      </w:pPr>
      <w:r>
        <w:rPr>
          <w:lang w:val="en-US" w:eastAsia="ja-JP"/>
        </w:rPr>
        <w:br w:type="textWrapping" w:clear="all"/>
      </w:r>
    </w:p>
    <w:p w14:paraId="68E51FC8" w14:textId="77777777" w:rsidR="00EC6339" w:rsidRPr="009008E5" w:rsidRDefault="00EC6339" w:rsidP="00EC6339">
      <w:pPr>
        <w:pStyle w:val="BioBodyTextRFPBefore6pt"/>
        <w:numPr>
          <w:ilvl w:val="0"/>
          <w:numId w:val="38"/>
        </w:numPr>
        <w:rPr>
          <w:b/>
          <w:lang w:val="en-US" w:eastAsia="ja-JP"/>
        </w:rPr>
      </w:pPr>
      <w:r w:rsidRPr="009008E5">
        <w:rPr>
          <w:b/>
          <w:lang w:val="en-US" w:eastAsia="ja-JP"/>
        </w:rPr>
        <w:t>Code Change for Impacted Applications</w:t>
      </w:r>
    </w:p>
    <w:p w14:paraId="39011B6A" w14:textId="77777777" w:rsidR="00EC6339" w:rsidRDefault="00EC6339" w:rsidP="00EC6339">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5700FB" w:rsidRPr="002415C1" w14:paraId="0BE59C2F" w14:textId="77777777" w:rsidTr="003A46B5">
        <w:trPr>
          <w:trHeight w:val="315"/>
        </w:trPr>
        <w:tc>
          <w:tcPr>
            <w:tcW w:w="378" w:type="dxa"/>
            <w:tcBorders>
              <w:top w:val="nil"/>
              <w:left w:val="nil"/>
              <w:bottom w:val="single" w:sz="8" w:space="0" w:color="C60C30"/>
              <w:right w:val="nil"/>
            </w:tcBorders>
            <w:shd w:val="clear" w:color="000000" w:fill="6E655D"/>
            <w:vAlign w:val="center"/>
            <w:hideMark/>
          </w:tcPr>
          <w:p w14:paraId="0966401A" w14:textId="77777777" w:rsidR="005700FB" w:rsidRPr="002415C1" w:rsidRDefault="005700FB"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32B5D507" w14:textId="77777777" w:rsidR="005700FB" w:rsidRPr="002415C1" w:rsidRDefault="005700FB"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04BA2E23" w14:textId="77777777" w:rsidR="005700FB" w:rsidRPr="002415C1" w:rsidRDefault="005700FB"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758897DA" w14:textId="77777777" w:rsidR="005700FB" w:rsidRPr="002415C1" w:rsidRDefault="005700FB"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4368DAB" w14:textId="77777777" w:rsidR="005700FB" w:rsidRPr="002415C1" w:rsidRDefault="005700FB" w:rsidP="003A46B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5700FB" w:rsidRPr="002415C1" w14:paraId="2239EF43" w14:textId="77777777" w:rsidTr="003A46B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02A5805C" w14:textId="77777777" w:rsidR="005700FB" w:rsidRPr="002415C1" w:rsidRDefault="005700FB" w:rsidP="003A46B5">
            <w:pPr>
              <w:rPr>
                <w:rFonts w:ascii="Calibri" w:eastAsia="Times New Roman" w:hAnsi="Calibri"/>
                <w:b/>
                <w:bCs/>
                <w:color w:val="FFFFFF"/>
                <w:sz w:val="18"/>
                <w:szCs w:val="18"/>
                <w:lang w:eastAsia="en-US"/>
              </w:rPr>
            </w:pPr>
          </w:p>
        </w:tc>
      </w:tr>
      <w:tr w:rsidR="002B2B1B" w:rsidRPr="002415C1" w14:paraId="3E9744E1" w14:textId="77777777" w:rsidTr="003A46B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239CACC5" w14:textId="77777777" w:rsidR="002B2B1B" w:rsidRPr="002415C1" w:rsidRDefault="002B2B1B" w:rsidP="002B2B1B">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4C9CBA5D" w14:textId="77777777" w:rsidR="002B2B1B" w:rsidRPr="002415C1" w:rsidRDefault="002B2B1B" w:rsidP="002B2B1B">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on Shore</w:t>
            </w:r>
          </w:p>
        </w:tc>
        <w:tc>
          <w:tcPr>
            <w:tcW w:w="1121" w:type="dxa"/>
            <w:tcBorders>
              <w:top w:val="nil"/>
              <w:left w:val="nil"/>
              <w:bottom w:val="single" w:sz="8" w:space="0" w:color="C60C30"/>
              <w:right w:val="single" w:sz="8" w:space="0" w:color="A6A6A6"/>
            </w:tcBorders>
            <w:shd w:val="clear" w:color="auto" w:fill="auto"/>
            <w:vAlign w:val="center"/>
          </w:tcPr>
          <w:p w14:paraId="33A64F7D" w14:textId="191FB1E2"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320</w:t>
            </w:r>
          </w:p>
        </w:tc>
        <w:tc>
          <w:tcPr>
            <w:tcW w:w="1851" w:type="dxa"/>
            <w:tcBorders>
              <w:top w:val="nil"/>
              <w:left w:val="nil"/>
              <w:bottom w:val="single" w:sz="8" w:space="0" w:color="C60C30"/>
              <w:right w:val="single" w:sz="8" w:space="0" w:color="A6A6A6"/>
            </w:tcBorders>
            <w:shd w:val="clear" w:color="auto" w:fill="auto"/>
            <w:vAlign w:val="center"/>
          </w:tcPr>
          <w:p w14:paraId="0E442FC0" w14:textId="77777777"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68E89B36" w14:textId="133961C9" w:rsidR="002B2B1B" w:rsidRPr="002415C1" w:rsidRDefault="002B2B1B" w:rsidP="002B2B1B">
            <w:pPr>
              <w:ind w:firstLineChars="300" w:firstLine="540"/>
              <w:jc w:val="right"/>
              <w:rPr>
                <w:rFonts w:ascii="Calibri" w:eastAsia="Times New Roman" w:hAnsi="Calibri"/>
                <w:color w:val="404040"/>
                <w:sz w:val="18"/>
                <w:szCs w:val="18"/>
                <w:lang w:eastAsia="en-US"/>
              </w:rPr>
            </w:pPr>
            <w:r w:rsidRPr="002B2B1B">
              <w:rPr>
                <w:rFonts w:ascii="Calibri" w:eastAsia="Times New Roman" w:hAnsi="Calibri"/>
                <w:color w:val="404040"/>
                <w:sz w:val="18"/>
                <w:szCs w:val="18"/>
                <w:lang w:eastAsia="en-US"/>
              </w:rPr>
              <w:t>163,200.00</w:t>
            </w:r>
          </w:p>
        </w:tc>
      </w:tr>
      <w:tr w:rsidR="002B2B1B" w:rsidRPr="002415C1" w14:paraId="31CF16AD" w14:textId="77777777" w:rsidTr="003A46B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4C3A328C" w14:textId="77777777" w:rsidR="002B2B1B" w:rsidRPr="002415C1" w:rsidRDefault="002B2B1B" w:rsidP="002B2B1B">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6FB1F149" w14:textId="77777777" w:rsidR="002B2B1B" w:rsidRPr="002415C1" w:rsidRDefault="002B2B1B" w:rsidP="002B2B1B">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Systems Analyst – off Shore</w:t>
            </w:r>
          </w:p>
        </w:tc>
        <w:tc>
          <w:tcPr>
            <w:tcW w:w="1121" w:type="dxa"/>
            <w:tcBorders>
              <w:top w:val="nil"/>
              <w:left w:val="nil"/>
              <w:bottom w:val="single" w:sz="8" w:space="0" w:color="C60C30"/>
              <w:right w:val="single" w:sz="8" w:space="0" w:color="A6A6A6"/>
            </w:tcBorders>
            <w:shd w:val="clear" w:color="auto" w:fill="auto"/>
            <w:vAlign w:val="center"/>
          </w:tcPr>
          <w:p w14:paraId="188261DA" w14:textId="149574C2"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320</w:t>
            </w:r>
          </w:p>
        </w:tc>
        <w:tc>
          <w:tcPr>
            <w:tcW w:w="1851" w:type="dxa"/>
            <w:tcBorders>
              <w:top w:val="nil"/>
              <w:left w:val="nil"/>
              <w:bottom w:val="single" w:sz="8" w:space="0" w:color="C60C30"/>
              <w:right w:val="single" w:sz="8" w:space="0" w:color="A6A6A6"/>
            </w:tcBorders>
            <w:shd w:val="clear" w:color="auto" w:fill="auto"/>
            <w:vAlign w:val="center"/>
          </w:tcPr>
          <w:p w14:paraId="5CF0A410" w14:textId="1C21B57B"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16D2D8AD" w14:textId="6427E2FE" w:rsidR="002B2B1B" w:rsidRPr="002415C1" w:rsidRDefault="002B2B1B" w:rsidP="002B2B1B">
            <w:pPr>
              <w:ind w:firstLineChars="300" w:firstLine="540"/>
              <w:jc w:val="right"/>
              <w:rPr>
                <w:rFonts w:ascii="Calibri" w:eastAsia="Times New Roman" w:hAnsi="Calibri"/>
                <w:color w:val="404040"/>
                <w:sz w:val="18"/>
                <w:szCs w:val="18"/>
                <w:lang w:eastAsia="en-US"/>
              </w:rPr>
            </w:pPr>
            <w:r w:rsidRPr="002B2B1B">
              <w:rPr>
                <w:rFonts w:ascii="Calibri" w:eastAsia="Times New Roman" w:hAnsi="Calibri"/>
                <w:color w:val="404040"/>
                <w:sz w:val="18"/>
                <w:szCs w:val="18"/>
                <w:lang w:eastAsia="en-US"/>
              </w:rPr>
              <w:t>134,400.00</w:t>
            </w:r>
          </w:p>
        </w:tc>
      </w:tr>
      <w:tr w:rsidR="002B2B1B" w:rsidRPr="002415C1" w14:paraId="0372A529" w14:textId="77777777" w:rsidTr="004169FA">
        <w:trPr>
          <w:trHeight w:val="2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0A5BCAB" w14:textId="77777777" w:rsidR="002B2B1B" w:rsidRPr="002415C1" w:rsidRDefault="002B2B1B" w:rsidP="002B2B1B">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2143D373" w14:textId="77777777" w:rsidR="002B2B1B" w:rsidRPr="002415C1" w:rsidRDefault="002B2B1B" w:rsidP="002B2B1B">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4213A8D6" w14:textId="395B7E85"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640</w:t>
            </w:r>
          </w:p>
        </w:tc>
        <w:tc>
          <w:tcPr>
            <w:tcW w:w="1851" w:type="dxa"/>
            <w:tcBorders>
              <w:top w:val="nil"/>
              <w:left w:val="nil"/>
              <w:bottom w:val="single" w:sz="8" w:space="0" w:color="C60C30"/>
              <w:right w:val="single" w:sz="8" w:space="0" w:color="A6A6A6"/>
            </w:tcBorders>
            <w:shd w:val="clear" w:color="auto" w:fill="auto"/>
            <w:vAlign w:val="center"/>
          </w:tcPr>
          <w:p w14:paraId="0740ED37" w14:textId="77777777" w:rsidR="002B2B1B" w:rsidRPr="002415C1" w:rsidRDefault="002B2B1B" w:rsidP="002B2B1B">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0D917CB" w14:textId="695AF6FF" w:rsidR="002B2B1B" w:rsidRPr="002415C1" w:rsidRDefault="002B2B1B" w:rsidP="002B2B1B">
            <w:pPr>
              <w:ind w:firstLineChars="300" w:firstLine="540"/>
              <w:jc w:val="right"/>
              <w:rPr>
                <w:rFonts w:ascii="Calibri" w:eastAsia="Times New Roman" w:hAnsi="Calibri"/>
                <w:color w:val="404040"/>
                <w:sz w:val="18"/>
                <w:szCs w:val="18"/>
                <w:lang w:eastAsia="en-US"/>
              </w:rPr>
            </w:pPr>
            <w:r w:rsidRPr="002B2B1B">
              <w:rPr>
                <w:rFonts w:ascii="Calibri" w:eastAsia="Times New Roman" w:hAnsi="Calibri"/>
                <w:color w:val="404040"/>
                <w:sz w:val="18"/>
                <w:szCs w:val="18"/>
                <w:lang w:eastAsia="en-US"/>
              </w:rPr>
              <w:t>192,000.00</w:t>
            </w:r>
          </w:p>
        </w:tc>
      </w:tr>
      <w:tr w:rsidR="005700FB" w:rsidRPr="002415C1" w14:paraId="21B0AAE7" w14:textId="77777777" w:rsidTr="003A46B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036C446" w14:textId="77777777" w:rsidR="005700FB" w:rsidRPr="002415C1" w:rsidRDefault="005700FB" w:rsidP="003A46B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30149BFB" w14:textId="6327A938" w:rsidR="005700FB" w:rsidRPr="002415C1" w:rsidRDefault="002B2B1B" w:rsidP="003A46B5">
            <w:pPr>
              <w:ind w:firstLineChars="300" w:firstLine="661"/>
              <w:jc w:val="right"/>
              <w:rPr>
                <w:rFonts w:ascii="Calibri" w:eastAsia="Times New Roman" w:hAnsi="Calibri"/>
                <w:b/>
                <w:bCs/>
                <w:color w:val="404040"/>
                <w:sz w:val="22"/>
                <w:szCs w:val="22"/>
                <w:lang w:eastAsia="en-US"/>
              </w:rPr>
            </w:pPr>
            <w:r w:rsidRPr="002B2B1B">
              <w:rPr>
                <w:rFonts w:ascii="Calibri" w:eastAsia="Times New Roman" w:hAnsi="Calibri"/>
                <w:b/>
                <w:bCs/>
                <w:color w:val="404040"/>
                <w:sz w:val="22"/>
                <w:szCs w:val="22"/>
                <w:lang w:eastAsia="en-US"/>
              </w:rPr>
              <w:t>489,600.00</w:t>
            </w:r>
          </w:p>
        </w:tc>
      </w:tr>
      <w:tr w:rsidR="005700FB" w:rsidRPr="002415C1" w14:paraId="38BAB92A" w14:textId="77777777" w:rsidTr="003A46B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19914AC" w14:textId="77777777" w:rsidR="005700FB" w:rsidRPr="002415C1" w:rsidRDefault="005700FB" w:rsidP="003A46B5">
            <w:pPr>
              <w:rPr>
                <w:rFonts w:ascii="Calibri" w:eastAsia="Times New Roman" w:hAnsi="Calibri"/>
                <w:b/>
                <w:bCs/>
                <w:color w:val="FFFFFF"/>
                <w:sz w:val="18"/>
                <w:szCs w:val="18"/>
                <w:lang w:eastAsia="en-US"/>
              </w:rPr>
            </w:pPr>
          </w:p>
        </w:tc>
      </w:tr>
    </w:tbl>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We have conducted the performance evaluation of existing architecture based on WebSphere MQ, Message Broker and Application Server. During the period, we took part in the architecture and system design for the new MQSeries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EC6339" w:rsidRDefault="00EC63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EC6339" w:rsidRDefault="00EC63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3E606" w14:textId="77777777" w:rsidR="00920626" w:rsidRDefault="00920626">
      <w:r>
        <w:separator/>
      </w:r>
    </w:p>
  </w:endnote>
  <w:endnote w:type="continuationSeparator" w:id="0">
    <w:p w14:paraId="47D63E9F" w14:textId="77777777" w:rsidR="00920626" w:rsidRDefault="00920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EC6339" w:rsidRDefault="00EC6339" w:rsidP="008053E3">
    <w:pPr>
      <w:pStyle w:val="Footer"/>
      <w:jc w:val="center"/>
      <w:rPr>
        <w:rFonts w:ascii="Arial" w:hAnsi="Arial" w:cs="Arial"/>
        <w:color w:val="8B8178"/>
        <w:sz w:val="16"/>
        <w:lang w:val="en-CA"/>
      </w:rPr>
    </w:pPr>
  </w:p>
  <w:p w14:paraId="0C4B8735" w14:textId="77777777" w:rsidR="00EC6339" w:rsidRDefault="00EC63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EC6339" w:rsidRDefault="00EC6339" w:rsidP="00801DAC">
    <w:pPr>
      <w:pStyle w:val="Footer"/>
      <w:jc w:val="center"/>
      <w:rPr>
        <w:rFonts w:ascii="Arial" w:hAnsi="Arial" w:cs="Arial"/>
        <w:color w:val="8B8178"/>
        <w:sz w:val="16"/>
        <w:lang w:val="en-CA"/>
      </w:rPr>
    </w:pPr>
  </w:p>
  <w:p w14:paraId="00D10320" w14:textId="77777777" w:rsidR="00EC6339" w:rsidRPr="00801DAC" w:rsidRDefault="00EC6339"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EC6339" w:rsidRPr="00801DAC" w:rsidRDefault="00EC6339"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EC6339" w:rsidRPr="00801DAC" w:rsidRDefault="00EC6339" w:rsidP="00801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EC6339" w:rsidRDefault="00EC6339" w:rsidP="00173192">
    <w:pPr>
      <w:rPr>
        <w:rFonts w:ascii="Calibri" w:hAnsi="Calibri" w:cs="Arial"/>
        <w:color w:val="6E655D"/>
        <w:sz w:val="16"/>
      </w:rPr>
    </w:pPr>
  </w:p>
  <w:p w14:paraId="11AEBBBE" w14:textId="49F28691" w:rsidR="00EC6339" w:rsidRPr="007001F9" w:rsidRDefault="00EC6339"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E557DA" w:rsidRPr="00E557DA">
      <w:rPr>
        <w:rFonts w:ascii="Calibri" w:hAnsi="Calibri" w:cs="Arial"/>
        <w:noProof/>
        <w:color w:val="6E655D"/>
        <w:sz w:val="16"/>
      </w:rPr>
      <w:t>10</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EC6339" w:rsidRDefault="00EC633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EC6339" w:rsidRDefault="00EC633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EC6339" w:rsidRDefault="00EC6339"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EC6339" w:rsidRDefault="00EC6339" w:rsidP="00AB502F">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EC6339" w:rsidRDefault="00EC6339"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EC6339" w:rsidRDefault="00EC6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06B60" w14:textId="77777777" w:rsidR="00920626" w:rsidRDefault="00920626">
      <w:r>
        <w:separator/>
      </w:r>
    </w:p>
  </w:footnote>
  <w:footnote w:type="continuationSeparator" w:id="0">
    <w:p w14:paraId="24756F80" w14:textId="77777777" w:rsidR="00920626" w:rsidRDefault="009206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EC6339" w:rsidRDefault="00EC6339">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EC6339" w:rsidRPr="00801DAC" w:rsidRDefault="00EC6339"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EC6339" w:rsidRPr="00582879" w:rsidRDefault="00EC6339"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02DA6CAF" w:rsidR="00EC6339" w:rsidRPr="00710E73" w:rsidRDefault="00EC6339"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Fabric 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EC6339" w:rsidRDefault="00EC633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EC6339" w:rsidRDefault="00EC63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9FB3288"/>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7"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1"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2"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4"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7"/>
  </w:num>
  <w:num w:numId="3">
    <w:abstractNumId w:val="33"/>
  </w:num>
  <w:num w:numId="4">
    <w:abstractNumId w:val="6"/>
  </w:num>
  <w:num w:numId="5">
    <w:abstractNumId w:val="7"/>
  </w:num>
  <w:num w:numId="6">
    <w:abstractNumId w:val="28"/>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1"/>
  </w:num>
  <w:num w:numId="11">
    <w:abstractNumId w:val="30"/>
  </w:num>
  <w:num w:numId="12">
    <w:abstractNumId w:val="34"/>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9"/>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2"/>
  </w:num>
  <w:num w:numId="36">
    <w:abstractNumId w:val="8"/>
  </w:num>
  <w:num w:numId="37">
    <w:abstractNumId w:val="14"/>
  </w:num>
  <w:num w:numId="38">
    <w:abstractNumId w:val="21"/>
  </w:num>
  <w:num w:numId="39">
    <w:abstractNumId w:val="19"/>
  </w:num>
  <w:num w:numId="4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6C98"/>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2C66"/>
    <w:rsid w:val="00113851"/>
    <w:rsid w:val="00113B2B"/>
    <w:rsid w:val="00113CF6"/>
    <w:rsid w:val="00113F30"/>
    <w:rsid w:val="00114541"/>
    <w:rsid w:val="0011537B"/>
    <w:rsid w:val="00115BA9"/>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372F1"/>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57CFC"/>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18"/>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4CE6"/>
    <w:rsid w:val="00265853"/>
    <w:rsid w:val="00266BD8"/>
    <w:rsid w:val="00266F12"/>
    <w:rsid w:val="0027120A"/>
    <w:rsid w:val="00272475"/>
    <w:rsid w:val="00272875"/>
    <w:rsid w:val="00272B2E"/>
    <w:rsid w:val="00273DE1"/>
    <w:rsid w:val="00274B30"/>
    <w:rsid w:val="00274B77"/>
    <w:rsid w:val="00274FBD"/>
    <w:rsid w:val="0027580B"/>
    <w:rsid w:val="00276278"/>
    <w:rsid w:val="00276399"/>
    <w:rsid w:val="002769C1"/>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B1B"/>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415"/>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169FA"/>
    <w:rsid w:val="00420CDE"/>
    <w:rsid w:val="00421438"/>
    <w:rsid w:val="004214FA"/>
    <w:rsid w:val="00421C83"/>
    <w:rsid w:val="00422210"/>
    <w:rsid w:val="004238F8"/>
    <w:rsid w:val="0042428C"/>
    <w:rsid w:val="00424D83"/>
    <w:rsid w:val="00424DCD"/>
    <w:rsid w:val="0042600C"/>
    <w:rsid w:val="00426691"/>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AB1"/>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359"/>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E7ED7"/>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164"/>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0FB"/>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B9B"/>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61"/>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A4C"/>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6A7"/>
    <w:rsid w:val="00701AAF"/>
    <w:rsid w:val="00701E1A"/>
    <w:rsid w:val="00702172"/>
    <w:rsid w:val="00702384"/>
    <w:rsid w:val="00703252"/>
    <w:rsid w:val="007043AA"/>
    <w:rsid w:val="00704607"/>
    <w:rsid w:val="007055C5"/>
    <w:rsid w:val="00706364"/>
    <w:rsid w:val="0071000B"/>
    <w:rsid w:val="00710E73"/>
    <w:rsid w:val="00711BBC"/>
    <w:rsid w:val="00711E72"/>
    <w:rsid w:val="00712115"/>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45E"/>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66C0"/>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047"/>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6ED3"/>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3BD4"/>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17C"/>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626"/>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4F38"/>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5F94"/>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2FF"/>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263"/>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091"/>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5A1"/>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C78"/>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954"/>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142"/>
    <w:rsid w:val="00DF2CA3"/>
    <w:rsid w:val="00DF44E7"/>
    <w:rsid w:val="00DF45DA"/>
    <w:rsid w:val="00DF4741"/>
    <w:rsid w:val="00DF5A38"/>
    <w:rsid w:val="00DF6288"/>
    <w:rsid w:val="00DF7A00"/>
    <w:rsid w:val="00DF7D83"/>
    <w:rsid w:val="00E01657"/>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6A43"/>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0B0"/>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9ED"/>
    <w:rsid w:val="00E44B7E"/>
    <w:rsid w:val="00E452A7"/>
    <w:rsid w:val="00E45F8D"/>
    <w:rsid w:val="00E47760"/>
    <w:rsid w:val="00E47E1C"/>
    <w:rsid w:val="00E50475"/>
    <w:rsid w:val="00E51738"/>
    <w:rsid w:val="00E5185C"/>
    <w:rsid w:val="00E52B72"/>
    <w:rsid w:val="00E52DCE"/>
    <w:rsid w:val="00E53842"/>
    <w:rsid w:val="00E54076"/>
    <w:rsid w:val="00E54660"/>
    <w:rsid w:val="00E557DA"/>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2EB3"/>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97D2F"/>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39"/>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CFA"/>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14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AC3"/>
    <w:rsid w:val="00F93CBA"/>
    <w:rsid w:val="00F93E53"/>
    <w:rsid w:val="00F93F80"/>
    <w:rsid w:val="00F949B4"/>
    <w:rsid w:val="00F950E9"/>
    <w:rsid w:val="00F95229"/>
    <w:rsid w:val="00F95E1F"/>
    <w:rsid w:val="00F95E9F"/>
    <w:rsid w:val="00F962BC"/>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D6875"/>
    <w:rsid w:val="00FE2DE9"/>
    <w:rsid w:val="00FE3039"/>
    <w:rsid w:val="00FE319E"/>
    <w:rsid w:val="00FE4094"/>
    <w:rsid w:val="00FE5C5D"/>
    <w:rsid w:val="00FE6280"/>
    <w:rsid w:val="00FF0CD6"/>
    <w:rsid w:val="00FF3A5E"/>
    <w:rsid w:val="00FF3E2D"/>
    <w:rsid w:val="00FF4760"/>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0692641">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72024868">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876342">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121798118">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1415004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56730908">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58134947">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1571239">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68766179">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3875346">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1629984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 w:id="210052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53DFD-A2E9-4CC1-BD13-9C1C421DF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7062</Words>
  <Characters>40256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占美一號tsejimmyhk</cp:lastModifiedBy>
  <cp:revision>5</cp:revision>
  <cp:lastPrinted>2015-06-17T02:01:00Z</cp:lastPrinted>
  <dcterms:created xsi:type="dcterms:W3CDTF">2017-01-16T13:42:00Z</dcterms:created>
  <dcterms:modified xsi:type="dcterms:W3CDTF">2017-01-16T14:10:00Z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4.92690167418344E-300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