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FORMULARIO DE CONSENTIMIENTO INFORMADO PARA TRATAMIENTOS DE ORTODONCIA Y ALINEADORES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INFORMACI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tratamientos de ortodoncia, incluyendo el uso de brackets, alineadores transparentes (como Invisalign</w:t>
      </w:r>
      <w:r>
        <w:rPr>
          <w:rFonts w:ascii="Times Roman" w:hAnsi="Times Roman" w:hint="default"/>
          <w:rtl w:val="0"/>
        </w:rPr>
        <w:t>®</w:t>
      </w:r>
      <w:r>
        <w:rPr>
          <w:rFonts w:ascii="Times Roman" w:hAnsi="Times Roman"/>
          <w:rtl w:val="0"/>
          <w:lang w:val="es-ES_tradnl"/>
        </w:rPr>
        <w:t>) y otros dispositivos ortod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nticos. Su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sito es brindar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procedimiento, sus beneficios, riesgos y alternativas. Es esencial que revise cuidadosamente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el tratamiento.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Adem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s, se informa que cada procedimiento puede variar en duraci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complejidad dependiendo del estado dental del paciente. Es posible que se requieran sesiones adicionales o modificaciones en el plan de tratamiento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evoluci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caso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PROCEDIMIENTO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tratamientos de ortodoncia tienen como finalidad corregir la 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los dientes y mejorar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masticatoria, la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 dental y la salud bucal en general.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Procedimientos Incluidos: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Brackets met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licos o est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ticos:</w:t>
      </w:r>
      <w:r>
        <w:rPr>
          <w:rFonts w:ascii="Times Roman" w:hAnsi="Times Roman"/>
          <w:rtl w:val="0"/>
          <w:lang w:val="es-ES_tradnl"/>
        </w:rPr>
        <w:t xml:space="preserve"> Aparatos fijos que utilizan brackets y arcos para mover los dientes gradualmente.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Alineadores transparentes (Invisalign</w:t>
      </w:r>
      <w:r>
        <w:rPr>
          <w:rFonts w:ascii="Times Roman" w:hAnsi="Times Roman" w:hint="default"/>
          <w:b w:val="1"/>
          <w:bCs w:val="1"/>
          <w:rtl w:val="0"/>
        </w:rPr>
        <w:t>®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hAnsi="Times Roman"/>
          <w:rtl w:val="0"/>
          <w:lang w:val="es-ES_tradnl"/>
        </w:rPr>
        <w:t xml:space="preserve"> Dispositivos removibles y casi invisibles que se cambian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dicamente para alinear los dientes.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Ortodoncia lingual:</w:t>
      </w:r>
      <w:r>
        <w:rPr>
          <w:rFonts w:ascii="Times Roman" w:hAnsi="Times Roman"/>
          <w:rtl w:val="0"/>
          <w:lang w:val="es-ES_tradnl"/>
        </w:rPr>
        <w:t xml:space="preserve"> Brackets colocados en la parte interna de los dientes para mayor discreci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Retenedores:</w:t>
      </w:r>
      <w:r>
        <w:rPr>
          <w:rFonts w:ascii="Times Roman" w:hAnsi="Times Roman"/>
          <w:rtl w:val="0"/>
          <w:lang w:val="es-ES_tradnl"/>
        </w:rPr>
        <w:t xml:space="preserve"> Dispositivos fijos o removibles utilizados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del tratamiento para mantener la 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los dientes.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Aparatos auxiliares:</w:t>
      </w:r>
      <w:r>
        <w:rPr>
          <w:rFonts w:ascii="Times Roman" w:hAnsi="Times Roman"/>
          <w:rtl w:val="0"/>
          <w:lang w:val="es-ES_tradnl"/>
        </w:rPr>
        <w:t xml:space="preserve"> Como expansores palatinos o dispositivos de anclaje temporal (TADs) para casos complejos.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tratamiento puede requerir varias visitas para ajustes, cambios de alineadores o controles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dicos. La duraci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tratamiento var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complejidad del caso, pero generalmente oscila entre 6 meses y 3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Si bien los tratamientos de ortodoncia son seguros y efectivos, pueden presentar algunos riesgos, tales como: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Molestias o dolor temporal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los ajustes o cambios de alineadores.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Irritaci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enc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as, mejillas o labios debido a los brackets o alineadores.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Dificultad temporal para hablar o masticar durante el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odo de adaptaci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Riesgo de caries o enfermedad periodontal si no se mantiene una higiene oral adecuada.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Posible reabsorci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radicular (acortamiento de las 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ces de los dientes) debido al movimiento dental.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Recurrencia del api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amiento dental si no se usan los retenedores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las indicaciones.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Posible necesidad de tratamientos adicionales si los resultados no son los esperados.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Es crucial seguir las indicaciones del ortodoncista para minimizar estos riesgos y garantizar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alternativas al tratamiento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 realizar ninguna intervenci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Lo que puede llevar a un empeoramiento de la maloclusi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n, problemas masticatorios o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ticos.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Uso de otros dispositivos ortod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nticos:</w:t>
      </w:r>
      <w:r>
        <w:rPr>
          <w:rFonts w:ascii="Times Roman" w:hAnsi="Times Roman"/>
          <w:rtl w:val="0"/>
          <w:lang w:val="pt-PT"/>
        </w:rPr>
        <w:t xml:space="preserve">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 indicaci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n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nica, se pueden considerar brackets convencionales, alineadores transparentes o aparatos removibles.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Tratamiento quir</w:t>
      </w:r>
      <w:r>
        <w:rPr>
          <w:rFonts w:ascii="Times Roman" w:hAnsi="Times Roman" w:hint="default"/>
          <w:b w:val="1"/>
          <w:bCs w:val="1"/>
          <w:rtl w:val="0"/>
        </w:rPr>
        <w:t>ú</w:t>
      </w:r>
      <w:r>
        <w:rPr>
          <w:rFonts w:ascii="Times Roman" w:hAnsi="Times Roman"/>
          <w:b w:val="1"/>
          <w:bCs w:val="1"/>
          <w:rtl w:val="0"/>
          <w:lang w:val="it-IT"/>
        </w:rPr>
        <w:t>rgico:</w:t>
      </w:r>
      <w:r>
        <w:rPr>
          <w:rFonts w:ascii="Times Roman" w:hAnsi="Times Roman"/>
          <w:rtl w:val="0"/>
          <w:lang w:val="es-ES_tradnl"/>
        </w:rPr>
        <w:t xml:space="preserve"> En casos severos de maloclusi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fr-FR"/>
        </w:rPr>
        <w:t>n esquel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tica, puede ser necesaria una combinaci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ortodoncia y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recomendable discutir todas las opciones con su ortodoncista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definitiva.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5. CUIDADOS DURANTE EL TRATAMIENTO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Para garantizar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 y evitar complicaciones, se recomienda: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una higiene oral rigurosa, incluyendo cepillado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cada comida y uso de hilo dental.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alimentos duros, pegajosos o azucarados que puedan 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ar los brackets o alineadores.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Usar los alineadores durante el tiempo indicado (generalmente 20-22 horas al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a).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Asistir a todas las citas programadas para ajustes o controles.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las instrucciones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ficas del ortodoncista sobre el uso de retenedores o aparatos auxiliares.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Notificar al ortodoncista si se presenta dolor intenso, desprendimiento de brackets o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rdida de alineadores.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afectar la duraci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los resultados del tratamiento.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pacientes menores de edad o que requieran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Parentesco con el paciente: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