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TET4185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618D"/>
          <w:sz w:val="36"/>
          <w:szCs w:val="36"/>
        </w:rPr>
        <w:t xml:space="preserve">Kraftmarkeder, ressurser og miljo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Teamgjennomgang: Oppgave 3 &amp; 4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200" w:before="4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Hva hver oppgave spor om – Slik losto vi den – Hva resultatene betyr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Var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Del 0 — Bakgrunnskunnskap du trenger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For du gir deg i kast med oppgave 3 og 4, er her en rask oversikt over de viktigste begrepene. Les dette forst — da gir resten av dokumentet mye mer mening.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0.1  Det nordiske kraftsystemet (12 budgivningssoner)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Modellen beskriver det nordiske/baltiske kraftmarkedet som 12 budgivningssoner. Hver sone har sitt eget forbruk, sin egen produksjonskapasitet og sin egen marginalkostnad: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Grunnkostnad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Kjennetegn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Nord-Norge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Billig vann, storeksportor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Midt-Norge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Billig vannkraft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Vest-Norge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 vannkapasitet (6500 MW vatyr)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Sor-Norge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Storste sone i kapasitet (10 000 MW)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Ost-Norge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 vann, 3000 MW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Nord-Sverige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Billig vann + kjernekraft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Midt-Sverige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Billig vann + kjernekraft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Sor-Sverige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Storste sone: 12 400 MW kjernekraft + vann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Syd-Sverige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Liten lokal kapasitet (1600 MW)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 termisk + kjernekraft (9800 MW)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DK1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Danmark Vest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Termisk + vind, dyrest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DK2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Danmark 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 EUR/MWh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Termisk + vind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Sonene er koblet via AC-overforingslinjer (styrt av PTDF-fysikk i FBMC) og HVDC-kabler (kontrollerbare punkt-til-punkt-linjer). De viktigste HVDC-lenkene er: SE3-FI, NO2-DK1 og DK1-DK2.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0.2  Hva er PTDF? (Enkel forklaring)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PTDF star for Power Transfer Distribution Factor — pa norsk kan vi si "effektfordelingskoeffisient". Det er et tall som sier: nar produksjonen i en sone oker med 1 MW, hvor mye av den ekstra effekten flyter over en bestemt overforings linje?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PTDF — Enkelt forklart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Eksempel: PTDF(NO5 -&gt; NO2-linjen) = 0,40 betyr at hvis NO5 produserer 100 MW mer, vil 40 MW automatisk flyte over NO5-&gt;NO2-linjen. De resterende 60 MW fordeler seg over parallelle stier gjennom resten av nettet.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Hele PTDF-matrisen samler disse koeffisientene for alle kombinasjoner av soner og linjer. Den beregnes en gang fra nettets impedanser (motstand i linjene) og brukes deretter i FBMC-modellen for a bestemme hvordan kraftflyt fordeler seg fysisk.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Hoy PTDF (naer 1,0): Nesten all endring i produksjon i den sonen flyter over den aktuelle linjen — linjen er et flaskehals.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Lav PTDF (naer 0): Produksjonsendringen i den sonen pavirker knapt den linjen — effekten tar andre veier.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Hvorfor betyr dette noe? Fordi i FBMC mA alle linjebelastninger holdes innenfor termisk kapasitet, og belastningen pa en linje avhenger av produksjon i alle soner samtidig — ikke bare nabosonen.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0.3  Hva er FBMC? (Enkel forklaring)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FBMC star for Flow-Based Market Coupling — strombasert markedskobling. Det er metoden EU og Norden bruker for a koble kraftmarkedene pa tvers av landegrenser pa en fysisk realistisk mate.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FBMC — Enkelt forklart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Kort sagt: I FBMC bruker man PTDF-matrisen til a beregne hvordan kraftflyten faktisk fordeler seg i nettet nar markedet cleares. Hvert bud fra en produsent eller forbruker pavirker alle overforingslinjer samtidig, i henhold til nettets elektriske egenskaper.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Alternativet til FBMC er ATC (Available Transfer Capability), der man bare sier 'det er plass til X MW pa denne linjen' uten a ta hensyn til hvordan strom faktisk flyter gjennom nettmasker. ATC er enklere, men kan gi fysisk umulige losninger.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FBMC (strombasert kobling)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Bruker PTDF-matrise. Alle linjebelastninger beregnes fra faktisk injeksjon i hver sone. Fysisk realistisk. Kan vare mer begrensende enn ATC fordi loop flows tas 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ATC (tilgjengelig overforingskapasitet)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Behandler hver linje som et uavhengig ror med fast kapasitet. Ignorerer loop flows. Enklere, men kan tillate fysisk umulige dispatche-kombinasjoner.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0.4  Hva er HVDC? (Enkel forklaring)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HVDC star for High Voltage Direct Current — hoyspennings likestroms-overforing. Mens vanlige AC-linjer (vekselstrom) folger elektrisitetens lover om loop flows og impedans, er en HVDC-kabel et kontrollert punkt-til-punkt-anlegg der operatoren bestemmer notyaktig hvor mye effekt som sendes, og i hvilken retning.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HVDC — Enkelt forklart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Tenk pa HVDC som en elektrisk rorforbindelse mellom to soner: du kan styre mengden og retningen pa effektflyten fritt, uavhengig av resten av nettet. Dette gjor HVDC ideell for a knytte isolerte systemer (for eksempel Norge og Danmark) eller kryssing av hav.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I dette prosjektet er de tre HVDC-koblingene: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NO2 &lt;-&gt; DK1: Forbinder Sor-Norge med Vest-Danmark (1 700 MW kapasitet i begge retninger). I vatare, eksporterer Norge; i torrare reverserer flyten.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DK1 &lt;-&gt; DK2: Forbinder Vest-Danmark med Ost-Danmark (1 300 MW).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SE3 &lt;-&gt; FI: Forbinder Sor-Sverige med Finland (1 200 MW).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HVDC-lenkene er beslutningsvariabler i modellen — optimereren velger fritt hvor mye effekt som sendes over dem innenfor kapasitetsgrensene.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0.5  Merit order og okonomisk dispatch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Kraftmarkedet kjorer billigste produsenter forst. Dette kalles merit order (prioritetsrekkefolge). Kraftverket som er sist koblet inn for a dekke forbruket kalles det marginale kraftverket, og det setter markedsprisen.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I det nordiske systemet: billigst er norsk/svensk vannkraft (27–35 EUR/MWh), sa kjernekraft i Sverige og Finland, sa norsk termisk, og til sist dansk kull/gass (93 EUR/MWh). Nar forbruket oker og vi ma ta i bruk dyrere enheter, hopper prisen opp.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0.6  Sonale priser og flaskehalser (congestion)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Nar en overforingslinje mellom to soner er fullt belastet (flyt = termisk kapasitetsgrense), oppstar det en flaskehals. Resultatet er at sonene far ulike priser: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Soner pa den billige siden av flaskehalsen far lavere pris enn resten av systemet.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Soner pa den dyre siden far hoyere pris fordi de ikke kan importere nok billig kraft.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Prisforskjellen over en bindende linje kalles flaskehalsinntekt (congestion rent), og tilfaller nettoperatorene (TSO-ene).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Uten flaskehalser ville alle soner fa samme pris (systemets marginalkostnad). Det er derfor ATC i torr-ars-scenariet gir notyaktig 114 EUR/MWh i alle 12 soner — ingen flaskehalser, ingen prisforskjeller.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0.7  Vatyr vs. torrtre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Norsk og svensk vannkraft er avhengig av var og sno. I vatyr (mye nedbor og snoskred) er magasinene fulle og produksjonskapasiteten er hoy, slik at billig vann dominerer og prisene er lave. I torrtre er tilsiget lavt, kapasiteten faller kraftig, og systemet ma stole mer pa dyr termisk produksjon — prisene skyter opp. Dette er den enkelt storste driveren for Nordic-prisvariasjon fra ar til ar.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0.8  Lastenedkobling og VoLL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Nar total tilgjengelig produksjonskapasitet er lavere enn forbruket og det ikke finnes flere kraftverk a kople inn, ma modellen koble ned (kutte) noe forbruk. Lastenedkobling modelleres som et veldig dyrt 'virtuelt kraftverk' med kostnad 3 200 EUR/MWh (Verdien av tapt last, VoLL). Fordi 3 200 EUR/MWh er langt over enhver ekte generator, bruker optimereren alltid opp alle ekte generatorer for den begynner a kutte last. Nar nedkobling likevel er nodvendig, hopper soneprisen til 3 200 EUR/MWh, noe som signaliserer en ekstrem forsyningskrise.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0.9  Merit-order-effekten av vindkraft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Vindkraft har null marginalkostnad. Nar mye vind kommer inn i systemet, fortrenger det de dyreste konvensjonelle enhetene og skyver tilbudskurven til hoyre. Resultatet er lavere gjennomsnittspriser — men ogsa hoyere prisvolatilitet: nar vinden er lav, kommer dyre generatorer tilbake og prisene kan hoppe kraftig. Denne 'lavere gjennomsnitt, hoyere varians'-utfallet er det definerende kjennetegnet for systemer med mye vind.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0.10  EU ETS (karbonpris) — grunnleggende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EU ETS er et kvotesystem for CO2. Utslippsaktorer ma holde ett kvote per tonn CO2. Nar generatorer ma kjope kvoter, blir deres effektive marginalkostnad: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Effektiv kostnad = opprinnelig kostnad + (CO2-intensitet [gCO2/kWh] x karbonpris [EUR/tonn]) / 1000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Hoy-utslipp-generatorer (gass, kull, torv) straffes mer enn lav-utslipp (vann, kjernekraft). En hoy nok karbonpris kan endre dispatchrekkefolgene — akkurat det vi tester i oppgave 3-5.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Oppgave 3 — Nordisk system med FBMC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Oppgave 3 anvender alt fra oppgave 1 og 2 pa en realistisk 12-sone-modell av det nordiske kraftsystemet. Vi kjorer FBMC- og ATC-modellene for ulike scenarier (vatyr, torrtre, kjernekraftfase-ut, karbonpris) og analyserer resultatene grundig. Modellen er implementert i Python med Pyomo og lost med Gurobi.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3-1 — Bli kjent med modellen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OPPGAVESPORSMAL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Hva spor oppgaven om?
Forsta strukturen i Python-koden for du kjorer den. Spesifikt: (a) Hvordan bytter koden mellom FBMC og ATC? Hvor settes referansenoden? (b) Hva er betingelsene og malet for hver metode?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Hvorfor denne oppgaven er viktig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For du kjorer noe som helst scenario, ma du vite notyaktig hva modellen gjor. Hvis du endrer en parameter eller ser et uventet resultat, trenger du a vite hvilken del av koden som styrer det. Dette er en kode-les/modell-dokumentasjons-oppgave.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Var losning og viktige funn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Hvordan modellen velger FBMC vs. ATC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Python-skriptet leser en parameter kalt DCFlow fra Declarations-arket i Excel-inputfilen. Hvis DCFlow = 1, bruker modellen FBMC; hvis DCFlow = 0, bruker den ATC. Dette ene flagget aktiverer helt ulike sett med betingelser.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Referansenoden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Under FBMC ma PTDF-matrisen beregnes relativt til en referanse-(slack-)node, som er satt til SE1 (Node 6). Koden fjerner SE1s rad og kolonne fra nettets susceptansmatrise B for den beregner inversen som brukes til a finne PTDF-er. Valget av referansenode er vilkarlig fordi kraftflyt kun avhenger av vinkelforskjeller — a endre referansenoden endrer ikke dispatch, flyt eller priser.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Mlfunksjon (begge metoder)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MALFUNKSJON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Minimer: sum over alle soner n av [ kostnad_n x produksjon_n ] + 3200 x sum over alle soner n av [ lastenedkobling_n ]
Dette minimerer total produksjonskostnad og straffes hardt for all lastenedkobling.</w:t>
            </w:r>
          </w:p>
        </w:tc>
      </w:tr>
    </w:tbl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Felles betingelser (begge metoder)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Generatorgrenser: P_min &lt;= P_gen &lt;= P_max for hver sone.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HVDC-grenser: Hver HVDC-lenke har bilateral kapasitetsbegrensning (f.eks. kan NO2-&gt;DK1 bere opp til 1 700 MW i begge retninger).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Ikke-negativitet: Lastenedkobling &gt;= 0 for alle soner.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FBMC-spesifikke betingelser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Global effektbalanse: Summen av alle sonale netto-injeksjoner ma were null (en ligning for hele systemet).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AC-linjeflyt beregnes som: flyt_l = sum_n (PTDF_l,n x INJ_n), der INJ_n = produksjon_n - forbruk_n + nedkobling_n - HVDC-bidrag.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Alle AC-linjeflyter ma holde seg innenfor asymmetriske termiske grenser.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ATC-spesifikke betingelser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Per-node effektbalanse: I hver enkelt node ma produksjon + nedkobling = forbruk + sum av utgaende AC-flyter + HVDC-bidrag.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Hver AC-flyt er en fri beslutningsvariabel begrenset kun av bilateral termisk grense — ingen PTDF-kobling.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NIOKKELLAERING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Viktig innsikt: FBMC kobler alle linjeflyter til det fulle injeksjonsmonsteret. A endre produksjon i en sone pavirker alle linjer i nettet. ATC behandler hver linje uavhengig, noe som kan gi fysisk umulige dispatche (loop flows ignoreres helt).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3-2 — Analyse av vatyr-scenario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OPPGAVESPORSMAL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Hva spor oppgaven om?
(a) Forklar hvorfor FBMC er mer fysisk realistisk enn ATC, og hvorfor ATC gir lavere total systemkostnad. (b) Kjor begge modeller pa vatyr-data; sammenlign total kostnad, produksjonsdispatch, sonale priser, overforingsflyt og flaskehalsinntekter.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Bakgrunn for denne oppgaven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I vataret er norske og svenske vannmagasiner fulle. Total vannproduksjonskapasitet (NO4-NO5, SE1-SE2) overgar lokal ettersporse! med god margin, noe som skaper et stort eksporterbart overskudd. Modellen ma finne den billigste maten a rute dette overskuddet til underskuddssoner (Finland, Danmark) gjennom overforingsnettet.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Den sentrale spenningen: den billigste stien overbelaster noen AC-linjer fysisk (loop-flow-problemet). FBMC oppdager og forhindrer dette; ATC gjor det ikke.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Var losning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(a) Hvorfor FBMC er mer realistisk og hvorfor ATC er billigere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FBMC beregner flyt ved hjelp av PTDF-sensitiviteter utledet fra nettets admittansematrise. Nar en generator i NO5 injiserer effekt, fordeler den resulterende flyten seg automatisk over alle parallelle stier (NO5-&gt;NO2, NO5-&gt;NO1, osv.) i henhold til elektrisk impedans — notyaktig som i virkeligheten. Det betyr at NO5-&gt;NO2-korridoren (bare 600 MW kapasitet) kan bli en bindende betingelse selv om NO5 ikke er direkte koblet til NO2 i en enkel forstand.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ATC behandler hver linje som et uavhengig ror. Optimereren kan fritt sende 3 900 MW pa NO5-&gt;NO1 og samtidig reversere NO2-&gt;NO1 til -1 320 MW — et dispatch-monster som FBMC korrekt identifiserer som brudd pa NO5-&gt;NO2-flytsgrensen. Fordi ATC ikke har PTDF-kobling, er dets feasible region strikt storre, og tillater billigere losninger som kan vaere fysisk umulige.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(b) Sammenligning av total systemkostnad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kostnad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Forskjell vs. FBMC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FBMC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3 292 168 EUR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3 265 108 EUR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-27 060 EUR (-0,8%)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De 27 060 EUR i gap kvantifiserer 'prisen pa a respektere nettverksformatenes fysikk' — ekstrakostnad pafort av FBMC for a unnga fysisk overbelastning av parallelle stier.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Viktige dispatch-forskjeller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Tre soner viser store forskjeller mellom FBMC og ATC: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Billig vann mettes under begge metoder. NO4 (27 EUR/MWh), NO3 (38 EUR/MWh), SE1 og SE2 (35 EUR/MWh) kjorest ved full kapasitet uavhengig av metode — de er alltid billigst og alltid brukt forst.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NO5 vs. NO2 — den viktigste dispatch-forskjellen. Under ATC er NO5 fullstendig dispatched ved 6 500 MW. Under FBMC binder NO5-&gt;NO2 AC-korridoren (600 MW kapasitet) under PTDF-fysikk og begrenser NO5 til 4 949 MW. De 1 551 MW som mangler kompenseres av NO2 (77 EUR/MWh), som oker fra 5 912 MW (ATC) til 8 227 MW (FBMC). Dette er notyaktig hvorfor FBMC koster mer.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SE4 synker under FBMC. Nar loop flows tas hensyn til, betjener billigere importer via SE3-&gt;SE4 SE4-forbruk mer effektivt og reduserer lokal produksjon fra 1 600 MW (ATC) til 836 MW (FBMC).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Sonale priser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FBMC-pris (EUR/MWh)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ATC-pris (EUR/MWh)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62,49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63,74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63,00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72,72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70,00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69,41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70,00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70,00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70,00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DK1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DK2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93,00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Under ATC gir fraviret av PTDF-kobling at NO2 (77 EUR/MWh) setter prisen i alle skandinavisk/finske soner. FBMC gir intern flaskehalssetting: norske soner spanner fra 62-77 EUR/MWh, svenske/finske soner klynger seg rundt 69-70 EUR/MWh. Bare Danmark holder 93 EUR/MWh i begge metoder.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Bindende AC-linjer og flaskehalsinntekter (FBMC)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Fem AC-linjer er bindende under FBMC: NO4-&gt;SE1 (700 MW), NO3-&gt;NO1 (500 MW), NO5-&gt;NO2 (600 MW), SE4-&gt;DK2 (1 300 MW) og SE3-&gt;DK1 (680 MW), pluss NO2-&gt;DK1 og DK1-&gt;DK2 HVDC-linjer ved kapasitet.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Total FBMC-flaskehalsinntekt: 107 258 EUR. Under ATC genererer kun danske forbindelser inntekt (totalt 57 792 EUR) fordi alle fastlandsoner deler samme 77 EUR/MWh-pris.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NIOKKELLAERING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Niokkellaering: FBMC og ATC bruker identiske linjeratinger i denne modellen. Arsaken til at FBMC ikke slar ATC pa kostnad er at betingelsene for FBMCs teoretiske fordel er fravarende: ATC-grenser er ikke satt konservativt (ingen sikkerhetsmarginaler mot loop flows), sa ATC straffes aldri for loop-flow-approksimasjonen. I et reelt marked med TSO-satte NTC-marginer vil FBMC typisk avsloere ekstra gjennomforbar kapasitet som ATC laster.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3-3 — Torrtre-scenario-sammenligning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OPPGAVESPORSMAL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Hva spor oppgaven om?
(a) Kjor bade FBMC og ATC for torraret; sammenlign dispatch og priser. (b) Sammenlign AC-overforingsflyter og flaskehalsinntekter mellom metoder. (c) Sammenlign FBMC sonale priser og nettoposisjoner mellom vatyr og torrtre; diskuter samkjoringslinjes rolle.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Bakgrunn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I torraret synker norsk vannkrafttilsig kraftig. Vatyr-overskuddet fordamper: der NO5 hadde 6 500 MW kapasitet, har den na bare 3 400 MW. Total nordisk produksjonskapasitet nar knapt total ettersporse. Systemet gar fra 'billig vannkraftoverskudd' til 'naer knapphet', noe som krever storre bruk av dyr termisk og dansk produksjon.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Var losning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(a) Dispatch og priser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Ni av tolv soner kjorer ved full kapasitet under FBMC (NO4, NO5, NO2, NO1, SE1, SE2, SE3, SE4, FI). Bare NO3 beholder 71 MW reservekapasitet (3 229 av 3 300 MW), begrenset av den bindende NO3-&gt;NO1-linjen. Danmark har handlingsrom fordi NO2-&gt;DK1 HVDC reverserer — Danmark eksporterer na til Norge i stedet for a importere.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Total systemkostnad oker med rundt 54 % sammenlignet med vataret (5 062 341 EUR FBMC vs. 3 292 168 EUR). Under ATC gjelder en ensartet pris pa 114 EUR/MWh for alle tolv soner. Under FBMC skaper flere flaskehalser prisklynger: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Sone(r)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FBMC-pris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Forklaring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 EUR/MWh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Eneste sone under full kapasitet; forbruk betjent lokalt til marginalkostnad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85,27 EUR/MWh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Ved kapasitet; flaskehalset eksportlinje hever prisen over 52 EUR/MWh marginalkostnad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SE1, SE2, SE3, SE4, 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92-98 EUR/MWh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ved kapasitet; prisen reflekterer importkostnad gjennom tett AC-nett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NO5, NO2, NO1, DK1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 EUR/MWh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Dyr dansk termisk setter marginalpris for denne klyngen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DK2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108 EUR/MWh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Isolert fra 114-klyngen av bindende SE4-&gt;DK2-linje</w:t>
            </w:r>
          </w:p>
        </w:tc>
      </w:tr>
    </w:tbl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(b) Overforingsflyt og flaskehalsinntekter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Under FBMC binder fire AC-linjer: NO3-&gt;NO1 (500 MW), SE1-&gt;FI (1 500 MW), SE4-&gt;DK2 (1 300 MW) og SE3-&gt;DK1 (680 MW). NO4-&gt;SE1 og NO5-&gt;NO2 korridorene er frigjort (de var bindende i vataret pa grunn av det store vannkraftoverskuddet; i torraret er det rett og slett mindre effekt a skyve gjennom dem).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De viktigste flytendringene vs. vataret: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NO2-&gt;DK1 HVDC reverserer: Vatyr-eksport pa 1 632 MW flippet til -651 MW. Danmark blir netto eksportor til Norge.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NO1-&gt;SE3 reverserer: En beskjeden +144 MW flyt blir -1 149 MW nar SE3 eksporterer kraftig for a kompensere for redusert norsk vann.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NO5-&gt;NO2 reverserer: Vatyr +600 MW overskuddsflyt blir -101 MW.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SE2-&gt;SE3 er fortsatt den dominerende korridoren i begge ar (7 285 -&gt; 6 629 MW), fortsatt den storste enkeltflyten i systemet.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Under ATC: null flaskehalsinntekt (ensartet 114 EUR/MWh gir ingen prisdifferensial). Under FBMC: total flaskehalsinntekt er 87 972 EUR, lavere enn vatyr-tallene (107 258 EUR) til tross for hoyere absolutte priser.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(c) Vatyr vs. torrtre sammenligning og samkjoringslinjes rolle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500"/>
        <w:gridCol w:w="1500"/>
        <w:gridCol w:w="1280"/>
        <w:gridCol w:w="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Nettoposisjon (vat)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Nettoposisjon (torr)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Snittpris (vat)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Snittpris (torr)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Prisendring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endring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+3 076 MW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-1 871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69,7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103,7 EUR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+34,0 EUR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+49%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Sverige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+2 236 MW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+4 900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69,9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97,1 EUR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+27,1 EUR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+39%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Finland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-1 700 MW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-1 700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70,0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97,8 EUR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+27,8 EUR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Danmark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-3 612 MW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-1 329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111,6 EUR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+18,6 EUR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+20%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Norges 49 % prishopp er klart storst — miksens er naermest rent vannkraft, sa redusert tilsig fjerner direkte den billigste kapasiteten. Danmarks 20 % okning er lavest siden dets termiske miks er upavirket av vannkraftforhold.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Samkjoringslinjer spiller en kritisk men annerledes rolle i hvert ar: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Vatyr: Norges 3 076 MW overskudd kan ikke absorberes innenlands. Uten samkjoringslinjer ville billig vann ma kuttes og naboer ma stole pa dyr produksjon. Grensekryssende kapasitet konverterer overskudd til eksport og genererer flaskehalsinntekter.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Torrtre: Norges 1 871 MW underskudd krever import for forsyningssikkerhet. Uten samkjoringslinjer ville lastenedkobling til 3 200 EUR/MWh vaere uunngaelig. Den reverserte NO2-&gt;DK1-flyten (-651 MW) og SE3-&gt;NO1-import (-1 149 MW) fungerer som forsyningssikkerhets-livslinjer.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NIOKKELLAERING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Niokkellaering: Samkjoringslinjer virker som buffer i begge retninger. I vatare eksporterer de billig overskudd; i torrare importerer de dyr reservekapasitet. Norges overdimensjonerte prisvolatilitet (+49 %) bekrefter at et land som er sterkt avhengig av vannkraft, er sarslig utsatt for sesongmessig var — og sarslig avhengig av grensekryssende linjer.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3-4 — Utfasing av grunnlastproduksjon (kjernekraft)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OPPGAVESPORSMAL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Hva spor oppgaven om?
(a) Fjern all 8 400 MW kjernekraftkapasitet fra SE3 og kjor FBMC pa nytt. Hvordan endres total systemkostnad? (b) Hvilke soner oker/reduserer produksjon for a kompensere? (c) Hvordan endres sonale priser? (d) Hvilke politiske tiltak bor fore en slik utfasing?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Bakgrunn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SE3 (Sor-Sverige) har 12 400 MW produksjonskapasitet i grunnscenarioet. Av dette er 8 400 MW kjernekraft-grunnlast med svart lav kostnad (55 EUR/MWh for hele sonen). Kjernekraft gir 20,5 % av total nordisk produksjon. A fjerne den tilsvarer en politisk beslutning om a fase ut kjernekraft — noe flere nordiske land har vurdert. Sporsmalene er hva som skjer med priser, forsyningssikkerhet og systemkostnader nar dette store blokket med billig produksjon forsvinner plutselig.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Kritisk: grunnscenarioet har null reservemargin. Total installert kapasitet (60 600 MW) er notyaktig lik total ettersporse. A fjerne 8 400 MW kapasitet skaper et uopprettelig gap — uansett hvordan nettet drives, kan systemet ikke moete total ettersporse etter utfasingen.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Var losning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(a) Total systemkostnad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kostnad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Grunnscenario (vatyr)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3 292 168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Kjernekraftutfasing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12 454 629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+9 162 462 EUR (+278%)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Den 278 % kostnadsokningen er naermest utelukkende drevet av lastenedkobling (2 862 MW nedkoblet til 3 200 EUR/MWh = 9 158 400 EUR i nedkoblingskostnad). Resten av dispatchet endrer seg bare moderat.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(b) Hvordan systemet forsoker a kompensere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Selv med alle gjenvarende generatorer ved full utgang er systemet 8 400 MW i underskudd. Overforingsbegrensninger forhindrer full utnyttelse av gjenvarende kapasitet, sa faktisk lastenedkobling (2 862 MW) er mindre enn det rene kapasitetsgapet. Erstatningskraft kommer fra: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NO2 (Sor-Norge) oker med +1 678 MW (til 9 905 MW) — har mest reservevannkapasitet og best elektrisk tilkobling til SE3 via NO2-&gt;NO1-&gt;SE3.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DK1 og DK2 (Danmark) trapper opp med henholdsvis +1 420 og +1 200 MW — tidligere netto-importorer, produserer na dyr termisk (93 EUR/MWh) for a eksportere mot Sverige.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NO5 (Vest-Norge) oker med +739 MW — trekker pa ubrukt vann; driver NO5-&gt;NO1-&gt;SE3-korridoren.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SE4 nar full kapasitet (+764 MW, til 1 600 MW) — men kan ikke dekke eget 4 000 MW forbruk, og SE3-&gt;SE4 faller til null.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NO4 og NO3 reduseres faktisk litt (-231 og -33 MW): PTDF-betingelsene gjor at okt produksjon der ville overbelaste parallelle stier, sa optimereren skifter til soner med bedre elektrisk tilgang til underskuddet.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(c) Sonale prispavirkning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Utfasingen deler systemet i to kraftig adskilte prisklynger: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Nedkoblings-prissoner (ca. 3 200 EUR/MWh): SE1, SE2, SE3, SE4, FI og DK2. Selv SE1 og SE2, som ikke kutter last selv, priser til naer-nedkoblingsniva fordi en ekstra MW ettersporse der ville oke flyt mot SE4 eller FI, noe som utloser mer nedkobling.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Lave prissoner (27-93 EUR/MWh): Norske soner (NO4: 27, NO3: 38, NO5: 63, NO2: 77, NO1: 73 EUR/MWh) og DK1 ved 93 EUR/MWh. Disse er skilt fra nedkoblingsklyngen av den saturerte NO1-&gt;SE3 og NO4-&gt;SE1-korridorene.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Norske forbrukere er skjermet av den overbelastede samkjoringslinjen: Norge eksporterer alt det kan, men den saturerte NO1-&gt;SE3-linjen forhindrer at den svenske forsyningskrisen nar norske priser. For svenske, finske og sydlige danske forbrukere oker prisene med en faktor 45 (70 -&gt; 3 200 EUR/MWh).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(d) Politiske tiltak nodvendig for en utfasing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Resultatene viser at en bratt utfasing uten forberedelse er katastrofal. Fire forhandsbetingelser er nodvendige: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Ny kapasitet naer underskudds-sonen. Total kapasitet faller under ettersporse; ekstra produksjon ma bygges i eller naer SE3, ikke legges til systemomfattende (avstand og overforingsbetingelser forhindrer fjern kapasitet fra a na SE4 og Finland).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Overforingsforsterkning. A utvide NO1-&gt;SE3, SE3-&gt;SE4 og SE3-&gt;FI HVDC ville tillate eksisterende nordisk overskudd a na underskuddssonene. Skyggepriser identifiserer disse som de flaskehalser med hoyest verdi.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Gradvis utfasingsplan. A spre pensjonering over flere ar skaper trinnvise prissignaler som trekker frem erstatningsinvestering og ettersporsels-justering pa forhand for hvert trinn.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Ettersporsels-fleksibilitet og TSO-koordinering. Alt forbruk i modellen er uelastisk — underskudd oversettes direkte til nedkobling til 3 200 EUR/MWh. Avbrytbare kontrakter og sanntidsprising ville oppna frivillige reduksjoner til langt lavere kostnad.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NIOKKELLAERING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Niokkellaering: A fjerne 14 % av systemkapasiteten (8 400/60 600 MW) forarsakar 278 % kostnadsokning. Denne ekstreme ikke-lineariteten kommer fra kombinasjonen av null-reservemargin-grunnscenario og nedkoblingsstraffen (3 200 EUR/MWh vs. ca. 70 EUR/MWh normal pris). De 2 862 MW userverte last koster 9,16 M EUR — langt mer enn den produksjonen de erstatter.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3-5 — Miljorestriksjoner (karbonpris)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OPPGAVESPORSMAL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Hva spor oppgaven om?
(a) Slapp opp utslippsintensiteter fra Electricity Maps; ranger soner etter absolutte CO2-utslipp. (b) Beskriv historien og fremtidig utvikling av EU ETS-karbonprisen. (c) Forutsi hvordan en 65 EUR/tCO2-pris pavirker generasjonskostnader og dispatch. (d) Forutsi langsiktige trender for det nordiske systemet under stigende karbonpriser. (e) Kjor modellen med 65 EUR/tCO2 og sammenlign med prediksjoner.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Bakgrunn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EU ETS legger en CO2-kostnad pa enhver generator som slipper ut CO2. Formelen er enkel: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Justert kostnad = opprinnelig kostnad + (utslippsintensitet [gCO2/kWh] x karbonpris [EUR/tonn]) / 1000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Norske og svenske soner har lave utslippsintensiteter (15-26 gCO2/kWh, mest livssyklus-utslipp fra vann og kjerne). Danske soner har mye hoyere intensiteter (120-155 gCO2/kWh fra kull/gass). Finland er mellom disse ytterpunktene (95 gCO2/kWh fra CHP). En karbonpris rammer derfor dansk og finsk produksjon hardest.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Var losning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(a) Utslippsrangering (vatyr FBMC-dispatch)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600"/>
        <w:gridCol w:w="1600"/>
        <w:gridCol w:w="1000"/>
        <w:gridCol w:w="2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Produksjon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Absolutte utslipp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9 800 MW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 gCO2/kWh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931 tCO2/h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44,2%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Hoy volum x hoy intensitet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DK1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1 488 MW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 gCO2/kWh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231 tCO2/h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Hoyest intensitet i systemet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12 400 MW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gCO2/kWh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 tCO2/h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Enormt volum men lavest intensitet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8 227 MW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gCO2/kWh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181 tCO2/h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8,6%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Stort vannvolum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4 600 MW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gCO2/kWh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 tCO2/h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Livssyklus-vannkraft-utslipp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Andre soner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15-26 gCO2/kWh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ca. 465 tCO2/h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22,1%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Lav-intensitets vann/kjerne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Totale systemutslipp: 2 104 tCO2/h. Finland slipper ut mer enn Danmark i absolutte tall til tross for lavere intensitet, fordi det produserer mye mer strom (9 800 vs. 1 788 MW). Den viktige innsikten er at absolutte utslipp avhenger av bade intensitet og volum.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(b) EU ETS-historikk og prognose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Fase 1 (2005-2007): Overallokerte kvoter forte til at prisene kortvarig na 30 EUR/tCO2 for de kollapset til naer null. Bankering var forbudt, sa overskudd kunne ikke fremfores.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Fase 2 (2008-2012): Finanskrisen dampet industrielle utslipp. Prisene gjennomsnittlig ca. 15 EUR/tCO2 og et stort overskudd samlet seg opp.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Fase 3 (2013-2020): Prisene stagnet pa 5-8 EUR/tCO2 inntil Market Stability Reserve (MSR) begynte a absorbere overskuddet i 2019, som drev prisene fra ca. 8 EUR i 2017 til ca. 35 EUR/tCO2 ved slutten av 2020.</w:t>
      </w:r>
    </w:p>
    <w:p>
      <w:pPr>
        <w:pStyle w:val="ListParagraph"/>
        <w:numPr>
          <w:ilvl w:val="0"/>
          <w:numId w:val="3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Fase 4 (2021-i dag): Prisene steg over 95 EUR/tCO2 tidlig i 2023, drevet av innskrenket tak, MSR-absorpsjon og energikrisen etter Russlands invasjon av Ukraina. Prisene har moderert seg til 65-75 EUR/tCO2 i 2025-2026.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Prognose: Banen peker mot vedvarende okninger. En lineaer reduksjonsfaktor som stiger til 4,3 % per ar, utfasing av gratis kvoter innen 2034, og Carbon Border Adjustment Mechanism (CBAM) presser alle priser opp. Konsensusestimater: 100-150 EUR/tCO2 innen 2030, 150-300 EUR/tCO2 innen 2040-2050.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(c) Predikerte effekter av 65 EUR/tCO2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Kostnadstillegg er sterkt asymmetriske. Norske og svenske soner ser bare 0,97-1,69 EUR/MWh okninger, mens DK1 far +10,08 EUR/MWh (til 103,08 EUR/MWh) og Finland far +6,18 EUR/MWh (til 65,18 EUR/MWh, som overstiger NO5 pa 64,24 EUR/MWh). Vi predikerte: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Danmark blir enda mindre konkurransedyktig — sannsynlig reduksjon av lokal produksjon.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Finsk produksjon synker marginalt hvis nettet tillater substitusjon.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Norske/svenske korridorer til Danmark kan se redusert flaskehalssetting hvis prisdifferanser innsnevres.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(e) Faktiske modellresultater: den danske byttet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Modellresultatet hadde ett klart overraskelse: bare Danmark endrer dispatch. Alle andre ti soner er upavirket.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1800"/>
        <w:gridCol w:w="1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Grunnproduksjon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CO2-produksjon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Grunnpris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CO2-pris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DK1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1 488 MW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 MW (-1 200 MW)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93,00 EUR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103,08 EUR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DK2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MW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1 500 MW (+1 200 MW)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93,00 EUR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100,80 EUR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andre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Uendret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Uendret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Uendret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+0,07-1,43 EUR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Begge danske soner hadde identisk grunnkostnad pa 93 EUR/MWh. Karbonprisen bryter denne symmetrien: DK1 (155 gCO2/kWh) nar 103,08 EUR/MWh mens DK2 (120 gCO2/kWh) nar 100,80 EUR/MWh. Optimereren erstatter DK1 med DK2, og DK1&lt;-&gt;DK2 HVDC reverserer fra +600 til -600 MW.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Hvorfor er effekten sa liten? Ved 65 EUR/tCO2 er finsk produksjon (65,18 EUR/MWh etter tillegg) fortsatt billigere enn neste tilgjengelige generatorer (SE4 pa 70,98 EUR/MWh, NO2 pa 78,43 EUR/MWh). Merit order endres knapt for ikke-danske soner. Totale utslipp faller bare 2 % (2 104 -&gt; 2 062 tCO2/h). Total systemkostnad oker 4,1 %.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NIOKKELLAERING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Niokkellaering: 65 EUR/tCO2 er nok til a stokke om produksjon innad i Danmark (DK1&lt;-&gt;DK2-bytte), men ikke nok til a fortrenge finsk termisk eller forase storre strukturelle endringer. En mye hoyere karbonpris — trolig 150+ EUR/tCO2 — ville vaere nodvendig for fundamentalt a endre nordisk dispatch-rekkefolgre.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Oppgave 4 — Vindintegrasjon og pristoppere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Oppgave 4 utvider vatyr-FBMC-modellen fra oppgave 3 ved a introdusere storskalert vindkraft og deretter stressteste systemet under topplast og forsyningsknapphet. Hovedsporsmålet er: Hvordan endrer variabel fornybar produksjon priser, volatilitet og systemresiliense?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4-1 — Vindintegrasjon i grunnscenario (vatyr)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OPPGAVESPORSMAL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Hva spor oppgaven om?
Legg til 19 100 MW installert vindkapasitet (fordelt over alle 12 soner) i vatyr FBMC-grunnscenario. Analyser: (1) Hvordan sonale produksjon og priser endres, (2) merit-order-effekten, (3) Hvordan AC- og HVDC-flyter endres, (4) flaskehalsmonstre, (5) flaskehalsinntekter, og (6) total systemkostnad.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Bakgrunn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Vindkraft har null marginalkostnad. I modellen implementeres den som en reduksjon i netto ettersporse: D_netto = D - V. Ved null kostnad dispatches vind alltid forst. Dette er standard modelltilnarming — den bevarer eksisterende modellstruktur uten a legge til nye beslutningsvariabler.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Total vindkapasitet (19 100 MW) inkluderer store tildelinger til Danmark (DK1: 3 200 MW, DK2: 2 200 MW — notyaktig tilsvarende total ettersporse), SE3 (4 200 MW), FI (2 300 MW) og NO2 (1 100 MW). DK1 og DK2 ender opp med null netto ettersporse.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Var losning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1. Sonale produksjon og priser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Vind fortrenger 19 100 MW konvensjonell produksjon (total konvensjonell synker fra 60 600 til 41 500 MW). De storste reduksjonene rammer de dyreste konvensjonelle enhetene: NO2 (-5 310 MW), SE3 (-5 394 MW) og FI (-3 300 MW). Dansk konvensjonell produksjon faller til null.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Ettersporsels-vektet gjennomsnittspris faller fra 71,92 til 58,24 EUR/MWh (-19 %). Storste nedganger: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DK2: -38 EUR/MWh (93 -&gt; 55 EUR/MWh) — all lokal termisk fortrengt av vind.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NO4: -35,49 EUR/MWh (62,49 -&gt; 27 EUR/MWh) — redusert netto ettersporse fjerner flaskehalspremien som hadde hevet NO4s pris over 27 EUR/MWh marginalkostnad.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SE1: -27,45 EUR/MWh (70 -&gt; 42,55 EUR/MWh).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2. Merit-order-effekten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Vindkraft med null kostnad skifter tilbudskurven til hoyre. I grunnscenarioet var SE4 (70 EUR/MWh) den marginale generatoren for den svenske/finske klyngen. Med vind blir SE3 (55 EUR/MWh) marginal — en billigere generator setter na prisen. NO4 og NO3 faller til sine egne marginalkostnader (27 og 38 EUR/MWh) fordi redusert netto ettersporse eliminerer behovet for eksport-flaskehalshevet prising.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3. AC- og HVDC-flytendringer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NO2-&gt;NO1 faller 1 595 -&gt; 297 MW: NO2 konvensjonell produksjon faller kraftig.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NO1-&gt;SE3 reverserer fra +144 til -426 MW: redusert svensk netto ettersporse eliminerer behovet for norske importer. Sverige eksporterer na til Norge.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SE3-&gt;SE4 halveres 4 464 -&gt; 2 100 MW: SE4s 2 000 MW vind dekker halvparten av lokal ettersporse.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NO2-&gt;DK1 HVDC reverserer +1 632 -&gt; -1 280 MW: med dansk ettersporse fullt dekket av vind, eksporterer linjen dansk overskudd tilbake mot Norge.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SE3-&gt;FI HVDC oker 585 -&gt; 1 200 MW (na bindende): billig svensk kraft presset mot Finland.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4 &amp; 5. Flaskehalser og flaskehalsinntekter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Tre nye bindende betingelser oppstar: NO4-&gt;NO3 (1 200 MW), SE1-&gt;FI (1 500 MW) og SE2-&gt;SE3 (7 300 MW), pluss SE3-&gt;FI HVDC ved 1 200 MW. Vind letter nord-til-syd-eksportkorridorer, men skaper nye flaskehalser pa finske forsyningslinjer og interne svenske linjer.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Total flaskehalsinntekt oker fra 107 258 til 195 798 EUR (+83 %). Til tross for lavere gjennomsnittspriser, utvidet vind sonale prisdifferanser: priser spanner na 27-77 EUR/MWh (vs. 69-77 EUR/MWh i grunnscenarioet). SE2-&gt;SE3 alene genererer 60 590 EUR drevet av et 8,3 EUR/MWh-spenn over 7 300 MW.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6. Total systemkostnad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kostnad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Gj.sn. sonalpris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Uten vind (grunn)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3 292 168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71,92 EUR/MWh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 full vind (19 100 MW)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2 068 670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58,24 EUR/MWh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Kostnad synker med 1 223 498 EUR (-37,2 %). Dette reflekterer den direkte besparelsen fra a erstatte dyr konvensjonell produksjon med null-kostnad-vind.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Hvorfor vind senker gjennomsnittspriser men oker prisvolatilitet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Vindkraft garanterer lavere priser nar det er tilgjengelig (merit-order-effekten). Men i perioder med lite vind returnerer systemet til konvensjonell dispatch ved hoyere priser, noe som utvidet spennet mellom high-wind- og low-wind-timer. Vind-indusert flaskehalssetting utvider ytterligere sonale prisdifferanser uforutsigbart, og legger romlig volatilitet oven pa temporal volatilitet. Lavere gjennomsnittspriser med hoyere varians er det definerende og veldokumenterte utfallet av storskalert vindintegrasjon.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NIOKKELLAERING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Niokkellaering: 19 100 MW vind reduserer systemkostnad med 37 % og gjennomsnittspriser med 19 %, men oker ogsa flaskehalsinntekter med 83 % og skifter bindende betingelser fra Norge-Sverige-korridorer til Sverige-Finland-korridorer. 'Merit-order-effekten' er reell og stor.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4-2 — Pristopper fra topplast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OPPGAVESPORSMAL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Hva spor oppgaven om?
Med utgangspunkt i vind-grunnscenarioet: (1) +10 % ettersporse ved DK2 og SE4 (Scenario A), (2) +20 % ettersporse ved DK2 og SE4 (Scenario B), (3) +30 % ettersporse systemomfattende (stresstest). Forklar hvorfor scenario A og B ikke viser prisendring, beskriv prisresponsen nar ettersporselen stiger, og forklar hvorfor sma ettersporselsokninger naer en kapasitetsgrense forarsakar uforholdsmessig store prisopp-hopp.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Bakgrunn: Den tre-regime tilbudskurven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En elektrisitetstilbudskurve har tre distinkte regioner. A forstA vilket regime du er i er nokelen til a predikere prisresponser: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Regime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Hva det betyr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Reservekapasitet i de billigste generatorene; korridorer til forbrukssentre ikke flaskehalset. Pris = marginalkostnad for billigste tilgjengelige enhet (konstant). Kostnaden stiger lineaert med ettersporselen. Ingen prisstigning.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Bratt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Billigste generatorer nar kapasitetsgrense eller overforingsmetning. Neste enhet i merit order er vesentlig dyrere. Selv 1 ekstra MW utloser et prishopp.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Vertikal (knapphet)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kapasitet oppbrukt. Siste utvei er lastenedkobling til 3 200 EUR/MWh (VoLL). En enkel ekstra MW ettersporse far prisen til a hoppe fra ca. 70 EUR/MWh til 3 200 EUR/MWh (en faktor 45x).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Var losning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Scenario A (+10 %) og B (+20 %) — ingen prisendring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Fra vind-grunnscenario har SE3 omtrent 5 400 MW reservekapasitet (12 400 MW tak vs. 7 006 MW faktisk dispatch). SE3-&gt;SE4 og SE3-&gt;DK2-korridorene er ikke flaskehalset. Scenario A og B legger henholdsvis 620 og 1 240 MW til DK2 og SE4 — godt innenfor SE3s reservekapasitet. Den marginale generatoren forblir SE3 ved 55 EUR/MWh. Ingen linje saturerer, ingen generator nar sin grense. Kostnad stiger lineaert med 55 x Delta_D EUR/MW, med null prisstigning. Systemet er komfortabelt i flat-regimet.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Stresstest (+30 % systemomfattende)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Den +30 % systemomfattende okningen legger ca. 18 180 MW til total ettersporse (60 600 x 0,30). Dette dytter SE3 til sin 12 400 MW-kapasitetsgrense og metner SE1-&gt;FI (1 500 MW). Finland kan ikke motta tilstrekkelige importer og kutter 150 MW ved 3 200 EUR/MWh. Finlands pris hopper fra 59 til 3 200 EUR/MWh mens de fleste andre soner stiger til ca. 73 EUR/MWh.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500"/>
        <w:gridCol w:w="1000"/>
        <w:gridCol w:w="10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Kostnad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Nedkobling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SE3 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lambda SE4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lambda FI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lambda DK2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Vind-grunn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2 068 670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7 006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+10 % DK2, SE4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2 102 770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7 626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+20 % DK2, SE4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2 136 870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8 246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+30 % alle soner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3 647 425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12 400 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</w:tr>
    </w:tbl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Hvorfor sma ettersporselsokninger naer kapasitetsgrenser forarsakar store prishopp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Den residuale tilbudskurven har en fundamental ikke-linearitet. Nar SE3 er fullt dispatched (flat regime slutter), er neste enhet i merit order SE4 ved 70 EUR/MWh — en 27 % prisokning utlost av en enkel marginal MW. Nar alle generatorer er oppbrukt, er neste 'generator' lastenedkobling ved 3 200 EUR/MWh — en 58x prishopp. Denne diskontinuiteten er knapphetsprisingsmekanismen som gjor elektrisitetsmarkeder fundamentalt forskjellige fra de fleste råvaremarkeder.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Bindende overforingsbetingelser forsterker denne ikke-lineariteten. I +30 %-scenariet nar Finland knapphetspriser ikke pa grunn av systemomfattende kapasitetsunderskudd, men fordi SE1-&gt;FI (1 500 MW) og SE3-&gt;FI HVDC (1 200 MW) begge er fullt mettet. Selv om SE3 teoretisk har kapasitet igjen, kan den fysisk ikke na Finland.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NIOKKELLAERING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Niokkellaering: Ved +10 % eller +20 % lokal ettersporse er det ingen prisrespons i det hele tatt — systemet er komfortabelt i flat-regimet. Ved +30 % systemomfattende opplever en sone (Finland) et 54x prishopp mens resten bare ser beskjedne okninger. Den ikke-lineaere, terskelbaserte naturen til knapphetsprising betyr at notyaktig posisjon pa tilbudskurven betyr enormt mye.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4-3 — Pristoppere fra forsyningsknapphet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EF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OPPGAVESPORSMAL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Hva spor oppgaven om?
Analyser fire scenarier: (1) full vind (100 %), (2) lav vind (25 %), (3) null vind (0 %), (4) kombinert knapphet (null vind + norsk vann redusert med 30 %). For hvert: sonale priser, flaskehalssendringer, flaskehalsinntekter og hvilke soner ser storste prishopp. Reduserer eller forsterker samkjoringslinjer knapphet?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Bakgrunn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Denne oppgaven tester det motsatte enden av vindspekteret fra oppgave 4-2: i stedet for hoy ettersporse, reduserer vi forsyning. En kald, vindstille vinterdag med torrtre kan forarsakar notyaktig denne typen 'kombinert knapphet' — ingen vind, redusert vann, men full ettersporse. Dette er en stresstest for nettresiliense.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Var losning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Scenario-for-scenario prisanalyse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300"/>
        <w:gridCol w:w="1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Systemkostnad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Lastenedkobling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Gj.sn. pris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vind (19 100 MW)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2 068 670 EUR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58,24 EUR/MWh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 vind (25 % = 4 775 MW)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2 956 939 EUR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63,78 EUR/MWh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vind (0 MW)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3 292 168 EUR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71,92 EUR/MWh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Kombinert (null vind + vann -30 %)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6 281 330 EUR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 MW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3 200 EUR/MWh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Gjennomgang av hver overgang: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Full vind -&gt; Lav vind (25 %): Gjennomsnittspris stiger fra 58,24 til 63,78 EUR/MWh (+9,5 %). FI (59 EUR/MWh) blir marginal i den ostlige klyngen; DK1/DK2 hopper til 93 EUR/MWh nar dansk termisk trapper opp. NO4 stiger fra 27 til 41 EUR/MWh. Merit-order-effekten delvis reversert.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Lav vind -&gt; Null vind: Gjennomsnitt stiger til 71,92 EUR/MWh (oppgave 3-2-grunnscenario — identisk, som forventet: a fjerne all vind returnerer simpelthen systemet til for-vind-dispatch).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Null vind + vann -30 % (kombinert knapphet): Total systemkapasitet (59 700 MW) faller under total ettersporse (60 600 MW). SE4 kutter 900 MW ved 3 200 EUR/MWh. Fordi alle soner er elektrisk koblet og ingen overforingsbetingelse er bindende ved disse ettersporse-nivaene, propagerer 3 200 EUR/MWh knapphetspris til alle 12 soner simultant.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Flaskehalsmonstre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Nar vind minker, reverter flaskehalser mot grunnscenario-strukturen: NO4-&gt;SE1 gjenopptas til bindende (700 MW); SE3-&gt;FI HVDC faller fra 1 200 (bindende i full-vind-tilfelle) til 585 MW (ikke-bindende); NO2-&gt;DK1 HVDC reverserer fra -1 280 tilbake til +1 632 MW, noe som gjenoppretter den normale Norge-til-Danmark eksportretningen.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I kombinert scenario skifter redusert norsk vann bindende betingelser til interne svenske linjer — et annet strukturelt monster enn noe annet scenario.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Flaskehalsinntekter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Det er et motintuitivt men viktig resultat: det mest ekstreme knapphetsscenariet (kombinert) gir null flaskehalsinntekt, mens high-wind-scenariet gir hoyest inntekt (195 798 EUR). Hvorfor? Flaskehalsinntekt krever en prisdifferensial over en linje. I kombinert knapphet deler alle 12 soner 3 200 EUR/MWh — alle prisdifferanser er null, sa alle flaskehalsinntekter er null. Maksimal knapphet = ensartet nedkoblingspris = null inntekt.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Soner med storste prishopp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Vindreduksjonsscenarier: Danmark ser de storste svingningene. DK1/DK2 stiger fra 55-77 EUR/MWh (full vind) til 93 EUR/MWh (null vind), et sving pa 16-38 EUR/MWh. Null-kostnad-vind hadde helt undertrykt lokal termisk prising; dens fjerning gjenoppretter dem fullt.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sz w:val="22"/>
          <w:szCs w:val="22"/>
        </w:rPr>
        <w:t xml:space="preserve">Kombinert knapphet: SE4 barer den fysiske pavirkning (900 MW kuttet), men nedkoblingsprisen propagerer gjennom det PTDF-koblede nettet til alle 12 soner, inkludert norske soner.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Reduserer eller forsterker samkjoringslinjer knapphet?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Begge — og svaret avhenger av hvilken dimensjon du maler: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Dimensjon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Effekt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Forklaring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Fysisk knapphet (lastenedkobling)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REDUSERER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SE3-&gt;SE4 leverer 4 300 MW importer, noe som reduserer SE4s potensielle 2 400 MW-underskudd til 900 MW. Finland unnga nedkobling totalt gjennom SE1-&gt;FI og SE3-&gt;FI-importer.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Priseksponering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FORSTERKER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Uten samkjoringslinjer ville bare SE4 sta overfor 3 200 EUR/MWh. Samkjoringslinjer sprer knapphetsprisen til alle 12 soner simultant.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Samkjoringslinjer reduserer volumet av last som er fysisk kuttet, men de priser samtidig alle tilkoblede forbrukere pa knapphetsniva. Dette er den grunnleggende avveiningen: fysisk sikkerhet vs. priseksponering.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54360"/>
          <w:sz w:val="22"/>
          <w:szCs w:val="22"/>
          <w:u w:val="single"/>
        </w:rPr>
        <w:t xml:space="preserve">Hvordan vind eksponerer marginal termisk prising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Med full vind undertrykte 19 100 MW null-kostnad-produksjon priser til 27-77 EUR/MWh. Hvert tapt MW vind erstattes av neste merit-order-enhet: ved 25 % vind skifter marginal generator fra SE3 (55 EUR/MWh) til FI (59 EUR/MWh). Ved null vind blir SE4 (70 EUR/MWh) marginal igjen. Spennet mellom full-vind-betingelser (NO4 ved 27 EUR/MWh) og kombinert knapphet (3 200 EUR/MWh systemomfattende) — en faktor 118 — definerer volatilitetsomhylningen introdusert av variabel fornybar integrasjon.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NIOKKELLAERING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Niokkellaering: A styre prisvolatilitet i et hoy-vind-system er en av de sentrale utfordringene i energiomstillingen. Verktoyene er lagring (for a absorbere overskudd og lade ut under knapphet), ettersporsels-respons (frivillig lastreduksjon til lavere kostnad enn VoLL) og samkjoringslinjer (fysisk risikoreduksjon, men med priseksponeringsavveining).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Hurtigreferanse-sammendrag</w:t>
      </w:r>
    </w:p>
    <w:p>
      <w:pPr>
        <w:spacing w:after="80" w:before="60" w:line="276"/>
      </w:pPr>
      <w:r>
        <w:rPr>
          <w:rFonts w:ascii="Arial" w:cs="Arial" w:eastAsia="Arial" w:hAnsi="Arial"/>
          <w:sz w:val="22"/>
          <w:szCs w:val="22"/>
        </w:rPr>
        <w:t xml:space="preserve">Bruk denne siden under presentasjonen som en en-stopphuske for hvert scenario's niokkeltalll.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3 — Scenarier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kostnad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Prisomrade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Niokkelresultat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3-2 Vatyr FBMC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3 292 168 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62,49-93 EUR/MWh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bindende AC-linjer; NO5-&gt;NO2 mest begrensende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3-2 Vatyr ATC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3 265 108 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Ensartet 77 EUR/MWh (unntatt DK ved 93)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bindende linjer; loop flows ignorert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3-3 Torrtre FBMC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5 062 341 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78-114 EUR/MWh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Norge fra +3 076 til -1 871 MW nettoposisjon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3-3 Torrtre ATC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5 056 200 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Ensartet 114 EUR/MWh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flaskehalsinntekt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Kjernekraftutfasing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12 454 629 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27-93 EUR/MWh (NO) / 3 200 EUR/MWh (SE/FI/DK2)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2 862 MW kuttet ved SE4, FI, DK2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3-5 CO2 ved 65 EUR/t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3 426 204 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Oker med 0,07-10,08 EUR/MWh per sone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Bare DK1&lt;-&gt;DK2-bytte; -2 % utslipp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Oppgave 4 — Scenarier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kostnad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Niokkelpriser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Niokkelresultat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4-1 Full vind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2 068 670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27-77 EUR/MWh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-37 % kostnad; nye flaskehalser pa SE2-&gt;SE3, SE1-&gt;FI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4-2 Scenario A &amp; B (+10/20 % lokal)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2 102-2 137 kEUR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Uendret (55 EUR/MWh SE3 marginal)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prisstigning; systemet i flat regime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4-2 Stresstest (+30 % alle soner)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3 647 425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ca. 73 EUR/MWh + Finland 3 200 EUR/MWh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SE3 fullt dispatched; SE1-&gt;FI mettet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4-3 Lav vind (25 %)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2 956 939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63,78 EUR/MWh snitt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Dansk termisk gjeninntrer; merit order skifter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4-3 Null vind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3 292 168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71,92 EUR/MWh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Identisk med grunnscenario (forventet)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4-3 Kombinert knapphet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6 281 330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3 200 EUR/MWh (alle soner)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 MW kuttet SE4; null flaskehalsinntekt</w:t>
            </w:r>
          </w:p>
        </w:tc>
      </w:tr>
    </w:tbl>
    <w:p>
      <w:pPr>
        <w:spacing w:after="80" w:before="8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TET4185 Kraftmarkeder — Kursprosjekt Var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Side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TET4185 Kraftmarkeder – Prosjektgjennomgang: Oppgave 3 &amp;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2026-05-03T20:43:18.686Z</dcterms:created>
  <dcterms:modified xsi:type="dcterms:W3CDTF">2026-05-03T20:43:18.687Z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