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7E11C2C9" w:rsidR="001A3A96" w:rsidRDefault="001A3A96">
      <w:r>
        <w:t xml:space="preserve">Today I would call my official </w:t>
      </w:r>
      <w:proofErr w:type="spellStart"/>
      <w:r>
        <w:t>start up</w:t>
      </w:r>
      <w:proofErr w:type="spellEnd"/>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09C082B7" w:rsidR="00131307" w:rsidRDefault="00131307">
      <w:r>
        <w:t>Today I reached out to Dr. Gold and Glenn Johnson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251730FB"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proofErr w:type="spellStart"/>
      <w:r w:rsidR="00261054">
        <w:t>powerpoint</w:t>
      </w:r>
      <w:proofErr w:type="spellEnd"/>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778A6558" w14:textId="77777777" w:rsidR="00895567" w:rsidRDefault="00895567"/>
    <w:p w14:paraId="55666233" w14:textId="77777777" w:rsidR="00A0198B" w:rsidRDefault="00A0198B"/>
    <w:p w14:paraId="3D11EA6D" w14:textId="77777777" w:rsidR="00A0198B" w:rsidRDefault="00A0198B"/>
    <w:sectPr w:rsidR="00A0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131307"/>
    <w:rsid w:val="001A3A96"/>
    <w:rsid w:val="00261054"/>
    <w:rsid w:val="002A4CD3"/>
    <w:rsid w:val="0037733D"/>
    <w:rsid w:val="00514516"/>
    <w:rsid w:val="00776606"/>
    <w:rsid w:val="00895567"/>
    <w:rsid w:val="00A0198B"/>
    <w:rsid w:val="00C95B9B"/>
    <w:rsid w:val="00E720EF"/>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6363</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4</cp:revision>
  <dcterms:created xsi:type="dcterms:W3CDTF">2023-05-09T11:21:00Z</dcterms:created>
  <dcterms:modified xsi:type="dcterms:W3CDTF">2023-05-19T21:15:00Z</dcterms:modified>
</cp:coreProperties>
</file>