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Despite additional testing being planned for the prototype, no other testing was conducted on the design due to time constraints. Further testing will be done to an altered design as well as the new improved prototype once completed.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