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Yu Gothic" w:cs="Yu Gothic" w:eastAsia="Yu Gothic" w:hAnsi="Yu Gothic"/>
          <w:b/>
          <w:bCs/>
          <w:sz w:val="30"/>
          <w:szCs w:val="30"/>
        </w:rPr>
        <w:t xml:space="preserve">Veo 3.1 プロンプト集（肩越し・真正面寄り版）— 実物背景・日本人女性医師</w:t>
      </w:r>
    </w:p>
    <w:p>
      <w:pPr>
        <w:spacing w:after="200"/>
        <w:jc w:val="center"/>
      </w:pPr>
      <w:r>
        <w:rPr>
          <w:rFonts w:ascii="Yu Gothic" w:cs="Yu Gothic" w:eastAsia="Yu Gothic" w:hAnsi="Yu Gothic"/>
          <w:color w:val="555555"/>
          <w:sz w:val="19"/>
          <w:szCs w:val="19"/>
        </w:rPr>
        <w:t xml:space="preserve">肩越し(OTS)構図で話者は真正面寄り＋相手をチラ見せ／実物の診察室／医師=左・患者=右／別人写り込み対策済み</w:t>
      </w:r>
    </w:p>
    <w:p>
      <w:pPr>
        <w:pStyle w:val="Heading1"/>
        <w:spacing w:after="120" w:before="260"/>
      </w:pPr>
      <w:r>
        <w:rPr>
          <w:rFonts w:ascii="Yu Gothic" w:cs="Yu Gothic" w:eastAsia="Yu Gothic" w:hAnsi="Yu Gothic"/>
          <w:b/>
          <w:bCs/>
          <w:sz w:val="28"/>
          <w:szCs w:val="28"/>
        </w:rPr>
        <w:t xml:space="preserve">今回の設定（更新）</w:t>
      </w:r>
    </w:p>
    <w:p>
      <w:pPr>
        <w:pStyle w:val="ListParagraph"/>
        <w:numPr>
          <w:ilvl w:val="0"/>
          <w:numId w:val="2"/>
        </w:numPr>
        <w:spacing w:after="70" w:line="316"/>
      </w:pPr>
      <w:r>
        <w:rPr>
          <w:rFonts w:ascii="Yu Gothic" w:cs="Yu Gothic" w:eastAsia="Yu Gothic" w:hAnsi="Yu Gothic"/>
          <w:sz w:val="21"/>
          <w:szCs w:val="21"/>
        </w:rPr>
        <w:t xml:space="preserve">構図：肩越し（OTS）に変更。話者は真正面寄りで写り、手前に相手の肩・後頭部を少し（ボケ）チラ見せ。</w:t>
      </w:r>
    </w:p>
    <w:p>
      <w:pPr>
        <w:pStyle w:val="ListParagraph"/>
        <w:numPr>
          <w:ilvl w:val="0"/>
          <w:numId w:val="2"/>
        </w:numPr>
        <w:spacing w:after="70" w:line="316"/>
      </w:pPr>
      <w:r>
        <w:rPr>
          <w:rFonts w:ascii="Yu Gothic" w:cs="Yu Gothic" w:eastAsia="Yu Gothic" w:hAnsi="Yu Gothic"/>
          <w:sz w:val="21"/>
          <w:szCs w:val="21"/>
        </w:rPr>
        <w:t xml:space="preserve">背景：実際の診察室の写真を使用（そのまま・反転不要）。</w:t>
      </w:r>
    </w:p>
    <w:p>
      <w:pPr>
        <w:pStyle w:val="ListParagraph"/>
        <w:numPr>
          <w:ilvl w:val="0"/>
          <w:numId w:val="2"/>
        </w:numPr>
        <w:spacing w:after="70" w:line="316"/>
      </w:pPr>
      <w:r>
        <w:rPr>
          <w:rFonts w:ascii="Yu Gothic" w:cs="Yu Gothic" w:eastAsia="Yu Gothic" w:hAnsi="Yu Gothic"/>
          <w:sz w:val="21"/>
          <w:szCs w:val="21"/>
        </w:rPr>
        <w:t xml:space="preserve">医師：日本人・女性（she/her、白衣）。背もたれ椅子（画面左）。</w:t>
      </w:r>
    </w:p>
    <w:p>
      <w:pPr>
        <w:pStyle w:val="ListParagraph"/>
        <w:numPr>
          <w:ilvl w:val="0"/>
          <w:numId w:val="2"/>
        </w:numPr>
        <w:spacing w:after="70" w:line="316"/>
      </w:pPr>
      <w:r>
        <w:rPr>
          <w:rFonts w:ascii="Yu Gothic" w:cs="Yu Gothic" w:eastAsia="Yu Gothic" w:hAnsi="Yu Gothic"/>
          <w:sz w:val="21"/>
          <w:szCs w:val="21"/>
        </w:rPr>
        <w:t xml:space="preserve">患者：ベトナム人男性。丸椅子（画面右）。</w:t>
      </w:r>
    </w:p>
    <w:p>
      <w:pPr>
        <w:pStyle w:val="ListParagraph"/>
        <w:numPr>
          <w:ilvl w:val="0"/>
          <w:numId w:val="2"/>
        </w:numPr>
        <w:spacing w:after="70" w:line="316"/>
      </w:pPr>
      <w:r>
        <w:rPr>
          <w:rFonts w:ascii="Yu Gothic" w:cs="Yu Gothic" w:eastAsia="Yu Gothic" w:hAnsi="Yu Gothic"/>
          <w:sz w:val="21"/>
          <w:szCs w:val="21"/>
        </w:rPr>
        <w:t xml:space="preserve">別人対策：手前の相手は必ずキーフレームに“正しい人物”をボケで合成しておく（Veoに新規で描かせない）。第三者は禁止。</w:t>
      </w:r>
    </w:p>
    <w:p>
      <w:pPr>
        <w:pStyle w:val="Heading1"/>
        <w:spacing w:after="120" w:before="260"/>
      </w:pPr>
      <w:r>
        <w:rPr>
          <w:rFonts w:ascii="Yu Gothic" w:cs="Yu Gothic" w:eastAsia="Yu Gothic" w:hAnsi="Yu Gothic"/>
          <w:b/>
          <w:bCs/>
          <w:sz w:val="28"/>
          <w:szCs w:val="28"/>
        </w:rPr>
        <w:t xml:space="preserve">実物の部屋写真の使い方（重要）</w:t>
      </w:r>
    </w:p>
    <w:p>
      <w:pPr>
        <w:spacing w:after="100" w:line="316"/>
      </w:pPr>
      <w:r>
        <w:rPr>
          <w:rFonts w:ascii="Yu Gothic" w:cs="Yu Gothic" w:eastAsia="Yu Gothic" w:hAnsi="Yu Gothic"/>
          <w:b/>
          <w:bCs/>
          <w:sz w:val="21"/>
          <w:szCs w:val="21"/>
        </w:rPr>
        <w:t xml:space="preserve">実物写真では、背もたれ椅子（医師用）が左・白い丸椅子（患者用）が右にあります。これはそのまま【医師=左／患者=右】と一致するため、反転は不要。写真をそのまま使えます。</w:t>
      </w:r>
    </w:p>
    <w:p>
      <w:pPr>
        <w:pStyle w:val="ListParagraph"/>
        <w:numPr>
          <w:ilvl w:val="0"/>
          <w:numId w:val="2"/>
        </w:numPr>
        <w:spacing w:after="70" w:line="316"/>
      </w:pPr>
      <w:r>
        <w:rPr>
          <w:rFonts w:ascii="Yu Gothic" w:cs="Yu Gothic" w:eastAsia="Yu Gothic" w:hAnsi="Yu Gothic"/>
          <w:sz w:val="21"/>
          <w:szCs w:val="21"/>
        </w:rPr>
        <w:t xml:space="preserve">写真はそのままGeminiに読み込ませ、下のキーフレーム作成で人物を合成する（部屋は実物のまま）。</w:t>
      </w:r>
    </w:p>
    <w:p>
      <w:pPr>
        <w:pStyle w:val="ListParagraph"/>
        <w:numPr>
          <w:ilvl w:val="0"/>
          <w:numId w:val="2"/>
        </w:numPr>
        <w:spacing w:after="70" w:line="316"/>
      </w:pPr>
      <w:r>
        <w:rPr>
          <w:rFonts w:ascii="Yu Gothic" w:cs="Yu Gothic" w:eastAsia="Yu Gothic" w:hAnsi="Yu Gothic"/>
          <w:sz w:val="21"/>
          <w:szCs w:val="21"/>
        </w:rPr>
        <w:t xml:space="preserve">Flowでは、この部屋写真を参照(Ingredients)の背景として登録してもよい。</w:t>
      </w:r>
    </w:p>
    <w:p>
      <w:pPr>
        <w:pStyle w:val="ListParagraph"/>
        <w:numPr>
          <w:ilvl w:val="0"/>
          <w:numId w:val="2"/>
        </w:numPr>
        <w:spacing w:after="70" w:line="316"/>
      </w:pPr>
      <w:r>
        <w:rPr>
          <w:rFonts w:ascii="Yu Gothic" w:cs="Yu Gothic" w:eastAsia="Yu Gothic" w:hAnsi="Yu Gothic"/>
          <w:sz w:val="21"/>
          <w:szCs w:val="21"/>
        </w:rPr>
        <w:t xml:space="preserve">以降のプロンプトの『the attached real clinic room photo』は、この実物写真（そのまま）を指します。</w:t>
      </w:r>
    </w:p>
    <w:p>
      <w:pPr>
        <w:pStyle w:val="Heading1"/>
        <w:spacing w:after="120" w:before="260"/>
      </w:pPr>
      <w:r>
        <w:rPr>
          <w:rFonts w:ascii="Yu Gothic" w:cs="Yu Gothic" w:eastAsia="Yu Gothic" w:hAnsi="Yu Gothic"/>
          <w:b/>
          <w:bCs/>
          <w:sz w:val="28"/>
          <w:szCs w:val="28"/>
        </w:rPr>
        <w:t xml:space="preserve">肩越し（OTS）構図の考え方</w:t>
      </w:r>
    </w:p>
    <w:p>
      <w:pPr>
        <w:spacing w:after="100" w:line="316"/>
      </w:pPr>
      <w:r>
        <w:rPr>
          <w:rFonts w:ascii="Yu Gothic" w:cs="Yu Gothic" w:eastAsia="Yu Gothic" w:hAnsi="Yu Gothic"/>
          <w:b/>
          <w:bCs/>
          <w:sz w:val="21"/>
          <w:szCs w:val="21"/>
        </w:rPr>
        <w:t xml:space="preserve">カメラを“相手側”に置くと、話者は自然に真正面寄りになり、手前に相手の肩が少し入る。</w:t>
      </w:r>
    </w:p>
    <w:p>
      <w:pPr>
        <w:pStyle w:val="ListParagraph"/>
        <w:numPr>
          <w:ilvl w:val="0"/>
          <w:numId w:val="2"/>
        </w:numPr>
        <w:spacing w:after="70" w:line="316"/>
      </w:pPr>
      <w:r>
        <w:rPr>
          <w:rFonts w:ascii="Yu Gothic" w:cs="Yu Gothic" w:eastAsia="Yu Gothic" w:hAnsi="Yu Gothic"/>
          <w:sz w:val="21"/>
          <w:szCs w:val="21"/>
        </w:rPr>
        <w:t xml:space="preserve">医師が話すショット：患者の肩越しから医師を撮る。医師は真正面寄り（シャープ）、手前・右下に患者の肩／後頭部をボケで少し。</w:t>
      </w:r>
    </w:p>
    <w:p>
      <w:pPr>
        <w:pStyle w:val="ListParagraph"/>
        <w:numPr>
          <w:ilvl w:val="0"/>
          <w:numId w:val="2"/>
        </w:numPr>
        <w:spacing w:after="70" w:line="316"/>
      </w:pPr>
      <w:r>
        <w:rPr>
          <w:rFonts w:ascii="Yu Gothic" w:cs="Yu Gothic" w:eastAsia="Yu Gothic" w:hAnsi="Yu Gothic"/>
          <w:sz w:val="21"/>
          <w:szCs w:val="21"/>
        </w:rPr>
        <w:t xml:space="preserve">患者が話すショット：医師の肩越しから患者を撮る。患者は真正面寄り（シャープ）、手前・左下に医師の肩／白衣をボケで少し。</w:t>
      </w:r>
    </w:p>
    <w:p>
      <w:pPr>
        <w:pStyle w:val="ListParagraph"/>
        <w:numPr>
          <w:ilvl w:val="0"/>
          <w:numId w:val="2"/>
        </w:numPr>
        <w:spacing w:after="70" w:line="316"/>
      </w:pPr>
      <w:r>
        <w:rPr>
          <w:rFonts w:ascii="Yu Gothic" w:cs="Yu Gothic" w:eastAsia="Yu Gothic" w:hAnsi="Yu Gothic"/>
          <w:sz w:val="21"/>
          <w:szCs w:val="21"/>
        </w:rPr>
        <w:t xml:space="preserve">チラ見せ量：手前の相手はフレームの5〜25%。『見えるか見えないか』なら8〜12%が目安。必ずボケ＋後頭部/肩のみ（顔は写さない）。</w:t>
      </w:r>
    </w:p>
    <w:p>
      <w:pPr>
        <w:pStyle w:val="ListParagraph"/>
        <w:numPr>
          <w:ilvl w:val="0"/>
          <w:numId w:val="2"/>
        </w:numPr>
        <w:spacing w:after="70" w:line="316"/>
      </w:pPr>
      <w:r>
        <w:rPr>
          <w:rFonts w:ascii="Yu Gothic" w:cs="Yu Gothic" w:eastAsia="Yu Gothic" w:hAnsi="Yu Gothic"/>
          <w:sz w:val="21"/>
          <w:szCs w:val="21"/>
        </w:rPr>
        <w:t xml:space="preserve">真正面の強さ：キーフレーム側で『almost frontally（やや斜め）』〜『fully frontal（完全正面）』を選ぶ。</w:t>
      </w:r>
    </w:p>
    <w:p>
      <w:pPr>
        <w:pStyle w:val="Heading1"/>
        <w:spacing w:after="120" w:before="260"/>
      </w:pPr>
      <w:r>
        <w:rPr>
          <w:rFonts w:ascii="Yu Gothic" w:cs="Yu Gothic" w:eastAsia="Yu Gothic" w:hAnsi="Yu Gothic"/>
          <w:b/>
          <w:bCs/>
          <w:sz w:val="28"/>
          <w:szCs w:val="28"/>
        </w:rPr>
        <w:t xml:space="preserve">参照画像の生成プロンプト（Gemini）</w:t>
      </w:r>
    </w:p>
    <w:p>
      <w:pPr>
        <w:pStyle w:val="Heading2"/>
        <w:spacing w:after="100" w:before="220"/>
      </w:pPr>
      <w:r>
        <w:rPr>
          <w:rFonts w:ascii="Yu Gothic" w:cs="Yu Gothic" w:eastAsia="Yu Gothic" w:hAnsi="Yu Gothic"/>
          <w:b/>
          <w:bCs/>
          <w:sz w:val="23"/>
          <w:szCs w:val="23"/>
        </w:rPr>
        <w:t xml:space="preserve">① 女性医師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Photorealistic character reference of a warm, professional Japanese FEMALE doctor, late 30s to early 40s, neat shoulder-length black hair, white coat over a soft blouse, stethoscope, calm reassuring expression. Front view, waist-up, neutral studio lighting, plain light-gray background. Consistent face, no text, no watermark. 16:9.</w:t>
            </w:r>
          </w:p>
        </w:tc>
      </w:tr>
    </w:tbl>
    <w:p>
      <w:pPr>
        <w:pStyle w:val="Heading2"/>
        <w:spacing w:after="100" w:before="220"/>
      </w:pPr>
      <w:r>
        <w:rPr>
          <w:rFonts w:ascii="Yu Gothic" w:cs="Yu Gothic" w:eastAsia="Yu Gothic" w:hAnsi="Yu Gothic"/>
          <w:b/>
          <w:bCs/>
          <w:sz w:val="23"/>
          <w:szCs w:val="23"/>
        </w:rPr>
        <w:t xml:space="preserve">② 患者 Mr. Nguyen（ベトナム人男性）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Photorealistic portrait of a 25-year-old Vietnamese man, short black hair, slim build, slightly tired/pale complexion, plain gray t-shirt, gentle and a little anxious expression. Front view, waist-up, neutral studio lighting, plain light-gray background. Consistent face, no text, no watermark. 16:9.</w:t>
            </w:r>
          </w:p>
        </w:tc>
      </w:tr>
    </w:tbl>
    <w:p>
      <w:pPr>
        <w:pStyle w:val="Heading2"/>
        <w:spacing w:after="100" w:before="220"/>
      </w:pPr>
      <w:r>
        <w:rPr>
          <w:rFonts w:ascii="Yu Gothic" w:cs="Yu Gothic" w:eastAsia="Yu Gothic" w:hAnsi="Yu Gothic"/>
          <w:b/>
          <w:bCs/>
          <w:sz w:val="23"/>
          <w:szCs w:val="23"/>
        </w:rPr>
        <w:t xml:space="preserve">③ 診察室（背景）＝実物写真を使用</w:t>
      </w:r>
    </w:p>
    <w:p>
      <w:pPr>
        <w:spacing w:after="100" w:line="316"/>
      </w:pPr>
      <w:r>
        <w:rPr>
          <w:rFonts w:ascii="Yu Gothic" w:cs="Yu Gothic" w:eastAsia="Yu Gothic" w:hAnsi="Yu Gothic"/>
          <w:sz w:val="21"/>
          <w:szCs w:val="21"/>
        </w:rPr>
        <w:t xml:space="preserve">合成の部屋プロンプトは不要です。あなたの実際の診察室写真を、そのまま（反転せず）背景に使います。下のキーフレーム作成で、この写真に人物を合成します。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（合成不要）Use your OWN real clinic room photo AS IS (no mirroring). In this photo the doctor's chair (with backrest) is on the LEFT and the patient's round stool is on the RIGHT — which already matches doctor-left / patient-right. Keep the real desk, PC monitor, printer, wall panel and door exactly as in the photo.</w:t>
            </w:r>
          </w:p>
        </w:tc>
      </w:tr>
    </w:tbl>
    <w:p>
      <w:r>
        <w:br w:type="page"/>
      </w:r>
    </w:p>
    <w:p>
      <w:pPr>
        <w:pStyle w:val="Heading1"/>
        <w:spacing w:after="120" w:before="260"/>
      </w:pPr>
      <w:r>
        <w:rPr>
          <w:rFonts w:ascii="Yu Gothic" w:cs="Yu Gothic" w:eastAsia="Yu Gothic" w:hAnsi="Yu Gothic"/>
          <w:b/>
          <w:bCs/>
          <w:sz w:val="28"/>
          <w:szCs w:val="28"/>
        </w:rPr>
        <w:t xml:space="preserve">キーフレーム（最初のフレーム）をGeminiで作る</w:t>
      </w:r>
    </w:p>
    <w:p>
      <w:pPr>
        <w:spacing w:after="100" w:line="316"/>
      </w:pPr>
      <w:r>
        <w:rPr>
          <w:rFonts w:ascii="Yu Gothic" w:cs="Yu Gothic" w:eastAsia="Yu Gothic" w:hAnsi="Yu Gothic"/>
          <w:sz w:val="21"/>
          <w:szCs w:val="21"/>
        </w:rPr>
        <w:t xml:space="preserve">参照画像から『1人だけが写った静止画』を合成し、Veoの first frame に入れます。90度の配置はこのキーフレームで固定されます。表情違いを数枚作れば全ショットで使い回せます。</w:t>
      </w:r>
    </w:p>
    <w:p>
      <w:pPr>
        <w:pStyle w:val="Heading2"/>
        <w:spacing w:after="100" w:before="220"/>
      </w:pPr>
      <w:r>
        <w:rPr>
          <w:rFonts w:ascii="Yu Gothic" w:cs="Yu Gothic" w:eastAsia="Yu Gothic" w:hAnsi="Yu Gothic"/>
          <w:b/>
          <w:bCs/>
          <w:sz w:val="23"/>
          <w:szCs w:val="23"/>
        </w:rPr>
        <w:t xml:space="preserve">① 肩越しキーフレーム・医師発話用（患者の肩越し／医師=真正面寄り）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Using the attached real clinic room photo (as is) AND both character references, compose a photorealistic OVER-THE-SHOULDER still that keeps the REAL room exactly (same desk, PC monitor, printer, wall panel, door). The camera sits just behind the PATIENT's shoulder, looking toward the Japanese female doctor. The doctor (white coat, backrest chair, left area) faces ALMOST FRONTALLY toward the camera, only slightly angled, sharp focus, upper body. In the extreme foreground at the lower-RIGHT corner, include only a SOFT, OUT-OF-FOCUS sliver of the patient — the back of his shoulder and a small part of the back of his head (the SAME 25-year-old Vietnamese man from the reference), about 10% of the frame, blurred (foreground bokeh), no face shown. Exactly TWO people, no third person, no text, no watermark. 16:9.</w:t>
            </w:r>
          </w:p>
        </w:tc>
      </w:tr>
    </w:tbl>
    <w:p>
      <w:pPr>
        <w:pStyle w:val="Heading2"/>
        <w:spacing w:after="100" w:before="220"/>
      </w:pPr>
      <w:r>
        <w:rPr>
          <w:rFonts w:ascii="Yu Gothic" w:cs="Yu Gothic" w:eastAsia="Yu Gothic" w:hAnsi="Yu Gothic"/>
          <w:b/>
          <w:bCs/>
          <w:sz w:val="23"/>
          <w:szCs w:val="23"/>
        </w:rPr>
        <w:t xml:space="preserve">② 肩越しキーフレーム・患者発話用（医師の肩越し／患者=真正面寄り）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Using the attached real clinic room photo (as is) AND both character references, compose a photorealistic OVER-THE-SHOULDER still that keeps the REAL room exactly. The camera sits just behind the DOCTOR's shoulder, looking toward the 25-year-old Vietnamese man (gray t-shirt, round stool, right area). The patient faces ALMOST FRONTALLY toward the camera, only slightly angled, sharp focus, upper body. In the extreme foreground at the lower-LEFT corner, include only a SOFT, OUT-OF-FOCUS sliver of the doctor — the back of her shoulder and white-coat/hair edge (the SAME Japanese female doctor from the reference), about 10% of the frame, blurred, no face shown. Exactly TWO people, no third person, no text, no watermark. 16:9.</w:t>
            </w:r>
          </w:p>
        </w:tc>
      </w:tr>
    </w:tbl>
    <w:p>
      <w:pPr>
        <w:spacing w:after="100" w:line="316"/>
      </w:pPr>
      <w:r>
        <w:rPr>
          <w:rFonts w:ascii="Yu Gothic" w:cs="Yu Gothic" w:eastAsia="Yu Gothic" w:hAnsi="Yu Gothic"/>
          <w:sz w:val="19"/>
          <w:szCs w:val="19"/>
        </w:rPr>
        <w:t xml:space="preserve">チラ見せ量は『about 10%』を 5%（ほぼ見えない）〜25%（しっかり肩越し）で調整。真正面を強めるなら『almost frontally』→『fully frontal facing camera』に。</w:t>
      </w:r>
    </w:p>
    <w:p>
      <w:pPr>
        <w:pStyle w:val="Heading2"/>
        <w:spacing w:after="100" w:before="220"/>
      </w:pPr>
      <w:r>
        <w:rPr>
          <w:rFonts w:ascii="Yu Gothic" w:cs="Yu Gothic" w:eastAsia="Yu Gothic" w:hAnsi="Yu Gothic"/>
          <w:b/>
          <w:bCs/>
          <w:sz w:val="23"/>
          <w:szCs w:val="23"/>
        </w:rPr>
        <w:t xml:space="preserve">③ 2ショット キーフレーム（実物部屋・S41用・医師左＋患者右）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Using the attached real clinic room photo (AS IS, no mirroring) AND both character references, compose a single photorealistic still that keeps the REAL room exactly. Place the Japanese female doctor seated on the CHAIR WITH A BACKREST on the LEFT and the 25-year-old Vietnamese man seated on the ROUND STOOL on the RIGHT, at 90 degrees to each other at the corner of the desk. Both faces exactly match their references. Exactly TWO people, no third person. Wide two-shot showing the 90-degree layout, soft daylight, 16:9. No text, no watermark.</w:t>
            </w:r>
          </w:p>
        </w:tc>
      </w:tr>
    </w:tbl>
    <w:p>
      <w:pPr>
        <w:spacing w:after="100" w:line="316"/>
      </w:pPr>
      <w:r>
        <w:rPr>
          <w:rFonts w:ascii="Yu Gothic" w:cs="Yu Gothic" w:eastAsia="Yu Gothic" w:hAnsi="Yu Gothic"/>
          <w:sz w:val="19"/>
          <w:szCs w:val="19"/>
        </w:rPr>
        <w:t xml:space="preserve">補足：②の患者キーフレームは表情違い（疲れ顔・少し安堵・自信あり）で2〜3枚、①の医師も（傾聴・説明・笑顔）で数枚作ると自然です。</w:t>
      </w:r>
    </w:p>
    <w:p>
      <w:pPr>
        <w:pStyle w:val="Heading1"/>
        <w:spacing w:after="120" w:before="260"/>
      </w:pPr>
      <w:r>
        <w:rPr>
          <w:rFonts w:ascii="Yu Gothic" w:cs="Yu Gothic" w:eastAsia="Yu Gothic" w:hAnsi="Yu Gothic"/>
          <w:b/>
          <w:bCs/>
          <w:sz w:val="28"/>
          <w:szCs w:val="28"/>
        </w:rPr>
        <w:t xml:space="preserve">全プロンプト共通『肩越しロック』ブロック（末尾に貼る／本書は反映済み）</w:t>
      </w:r>
    </w:p>
    <w:p>
      <w:pPr>
        <w:spacing w:after="100" w:line="316"/>
      </w:pPr>
      <w:r>
        <w:rPr>
          <w:rFonts w:ascii="Yu Gothic" w:cs="Yu Gothic" w:eastAsia="Yu Gothic" w:hAnsi="Yu Gothic"/>
          <w:sz w:val="21"/>
          <w:szCs w:val="21"/>
        </w:rPr>
        <w:t xml:space="preserve">肩越し構図では『手前の相手をボケのまま固定・第三者禁止』が要。下を全プロンプト末尾に貼る。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pPr>
              <w:spacing w:after="0"/>
            </w:pPr>
            <w:r>
              <w:rPr>
                <w:rFonts w:ascii="Consolas" w:cs="Consolas" w:eastAsia="Consolas" w:hAnsi="Consolas"/>
                <w:sz w:val="19"/>
                <w:szCs w:val="19"/>
              </w:rPr>
              <w:t xml:space="preserve">OTS LOCK: Keep the soft, out-of-focus foreground person (shoulder / back of head only) exactly as in the keyframe — do not sharpen them, do not turn them to face the camera, do not show their face, do not change either person's face, hair or clothing. Exactly the two people from the keyframe; do NOT add any third person.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2F2F2" w:val="clear"/>
            <w:tcMar>
              <w:top w:type="dxa" w:w="100"/>
              <w:left w:type="dxa" w:w="120"/>
              <w:bottom w:type="dxa" w:w="100"/>
              <w:right w:type="dxa" w:w="120"/>
            </w:tcMar>
          </w:tcPr>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r>
        <w:br w:type="page"/>
      </w:r>
    </w:p>
    <w:p>
      <w:pPr>
        <w:pStyle w:val="Heading1"/>
        <w:spacing w:after="120" w:before="260"/>
      </w:pPr>
      <w:r>
        <w:rPr>
          <w:rFonts w:ascii="Yu Gothic" w:cs="Yu Gothic" w:eastAsia="Yu Gothic" w:hAnsi="Yu Gothic"/>
          <w:b/>
          <w:bCs/>
          <w:sz w:val="28"/>
          <w:szCs w:val="28"/>
        </w:rPr>
        <w:t xml:space="preserve">S01 → S41 プロンプト（肩越し・真正面寄り・反映済み）</w:t>
      </w:r>
    </w:p>
    <w:p>
      <w:pPr>
        <w:spacing w:after="100" w:line="316"/>
      </w:pPr>
      <w:r>
        <w:rPr>
          <w:rFonts w:ascii="Yu Gothic" w:cs="Yu Gothic" w:eastAsia="Yu Gothic" w:hAnsi="Yu Gothic"/>
          <w:sz w:val="21"/>
          <w:szCs w:val="21"/>
        </w:rPr>
        <w:t xml:space="preserve">医師が話すショットは『キーフレーム①（患者の肩越し）』、患者が話すショットは『キーフレーム②（医師の肩越し）』を first frame に入れてから、黄色枠下のプロンプトを貼る。手前の相手は必ずキーフレームに合成済み＝Veoに新規で描かせない。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S01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"Hello, Mr. Nguyen. I'm Dr. Smith. Nice to meet you. What brings you in today?"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greeting, small reassuring nod, hands resting on the desk.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S02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"Hello, Doctor. I feel tired every day. It's hard to work."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tired, slightly anxious, small forward slump.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S03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"Thank you for telling me. When did the tiredness start?"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attentive, a gentle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S04 · Patient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"Maybe two months. It is getting worse."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brief thoughtful pause, eyes down for a moment.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S05 · Doctor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"I understand. I will use simple words and go step by step. If anything is unclear, please tell me. Is that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calm pace, slow small open-palm gesture.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S06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thank you."</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relieved nod, faint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S07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"Before we begin, may I ask—what do you think is causing this? What worries you most? What would you like from today's visit?"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curious open posture, unhurried across the three questions.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S08 · Patient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"Maybe my diet… I worry about costs. I want to feel better for work."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slightly hesitant, honest, glancing down.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S09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"Do you have shortness of breath, dizziness, or a fast heartbeat?"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clinical tone, slight forward listening posture.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S10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"Sometimes I feel my heart beat fast when I walk."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reflective, briefly looking up as if recalling.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S11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"Any bleeding, black stools, or frequent nosebleeds?"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clinical tone, gentle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S12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nosebleeds. My stools look darker recently."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a little embarrassed, quiet honest delivery.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S13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"Thank you. How is your eating? Do you eat meat, fish, tofu, or green vegetables?"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friendly warm tone, slight interested lean-in.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S14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often eat rice and noodles at the dorm. Not much meat."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honest, slightly self-conscious small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S15a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"Thanks. I'm thinking about low iron. Low iron makes the blood weak."</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teacherly, gentle pace, plain simple English.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S15b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"Weak blood can cause tiredness and a fast heartbeat. Does that make sense?"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gently checking understanding.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S16 · Patient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Weak blood means low iron."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confirming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S17a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"Good. I'd like to do a simple blood test today—one small tube—to check your blood count and iron stores."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small gesture indicating a tiny tube.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S17b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"After that, we can start iron tablets. Is that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inviting tone, softly asking agreement.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S18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 I can do that."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agreeable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S19a · Doctor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"Great. About the medicine: take one iron tablet twice a day—morning and evening—after food."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instructional but calm, subtle 'one pill' finger gesture.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S19b · Doctor(VO)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最初のフレームに使うキーフレーム：Insert（お薬表）</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insert keyframe (desk/handout) as the first frame. Over-the-shoulder insert of a printed medication schedule: a SUN icon (morning) and a MOON icon (evening) with one pill icon under each. A single female hand with a pen points to the SUN icon.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Only a single hand may enter the frame — no face, no full person, no second person. Shallow focus, soft daylight, photorealistic, 24fps. No spoken dialogue on screen; quiet room tone only (voice-over added in editing).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full person, second person, back of head, over-the-shoulder,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S19c · Doctor · 7s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"Your stools may look dark; that's normal. You might get constipated; please drink water and eat vegetables."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reassurance, normalizing tone.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S19d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"I'll write this down and show you a simple schedule."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gesture toward a paper on the desk.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S20 · Doctor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"To be sure I explained clearly, could you tell me how you will take the tablets?"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non-quizzing warm tone, gentle invitation.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S21 · Patient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"Twice a day, after food. Not with tea or coffee. Dark stools are okay."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focused recall, small nod after each item.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S22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"Perfect. If you forget a dose, take the next one at the usual time—do not double. Let's also check your work schedule."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affirming smile, then calm practical tone.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S23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"Step 1: blood test today. Step 2: start iron tablets. Step 3: come back in four weeks. Is this okay so far?"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counting clearly on the fingers 1,2,3 in sync with each step.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S24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"Yes."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a small nod.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S25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"Do you have any stomach pain, very black stools, or vomiting blood?"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clinical tone, careful pacing.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S26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vomiting. Sometimes my stomach feels heavy."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lightly placing his own hand near his stomach on 'heavy'.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S27a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"Iron can make stools dark brown—that's normal."</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normalizing tone, gentle small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S27b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"But black, tar-like stools, severe stomach pain, or dizziness or fainting are danger signs. Please come back or go to the ER right away."</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calm but serious, slight caring lean-in, deliberate pacing.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S27c · Doctor(VO)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最初のフレームに使うキーフレーム：Insert（ハンドアウト）</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insert keyframe (desk/handout) as the first frame. Over-the-shoulder insert of a patient handout with a red-bordered box labeled 'Danger signs'. A single female hand with a pen circles that red box.</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Only a single hand may enter the frame — no face, no full person, no second person. Shallow focus, soft daylight, photorealistic, 24fps. No spoken dialogue on screen; quiet room tone only (voice-over added in editing).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full person, second person, back of head, over-the-shoulder,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S28 · Patient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worry about money. Is the test expensive?"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slightly anxious, quieter voice.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S29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"Good question. I will explain the cost in simple steps and give you a printed note. Our staff can help check insurance or support options if needed."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reassuring supportive tone, gesture toward a printed note.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S30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"Just to confirm, what are the three steps we're doing?"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gentle non-quizzing invitation.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S31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"Blood test today, start iron tablets, come back in four weeks."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confident recall, slightly brighter expression.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S32 · Doctor · 4s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"Exactly. And how will you handle a missed dose?"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affirming smile, curious follow-up.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S33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"I will take the next one at the usual time. I won't double."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confident, clear recall.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S34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"Excellent. Let's also talk about iron-rich foods—meat, fish, tofu, beans, and green vegetables. I'll circle these on the sheet."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affirming, small circle-in-the-air gesture toward a sheet.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S35 · Doctor · 9s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"This is 1 tablet, twice a day. On this pictogram schedule—a sun for morning and a moon for evening—could you point to when you'll take 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lifting the printed pictogram schedule to show it, pointing to SUN then MOON.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S36 · Patient · 3s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"Morning with breakfast, evening with dinner."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pointing with his own finger to the sheet, sun then moon, small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S37 · Doctor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"That's right. If constipation becomes severe, what will you do?"</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encouraging warm tone, gentle invitation.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S38 · Patient · 5s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"Drink water, eat vegetables, and contact the clinic for help."</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confident structured recall, small nod after each item.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S39 · Doctor · 8s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最初のフレームに使うキーフレーム：キーフレーム① 患者の肩越し（医師=真正面寄り）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Japanese female doctor facing almost frontally toward camera, sharp focus; a SOFT out-of-focus sliver of the patient's shoulder and back-of-head in the lower-RIGHT foreground) as the exact first frame. Animate ONLY the doctor speaking; keep the composition identical. The soft foreground patient stays exactly as in the frame — do not sharpen him, do not turn him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She says, in clear calm English:</w:t>
            </w:r>
          </w:p>
          <w:p>
            <w:pPr>
              <w:spacing w:after="0"/>
            </w:pPr>
            <w:r>
              <w:rPr>
                <w:rFonts w:ascii="Consolas" w:cs="Consolas" w:eastAsia="Consolas" w:hAnsi="Consolas"/>
                <w:sz w:val="19"/>
                <w:szCs w:val="19"/>
              </w:rPr>
              <w:t xml:space="preserve">"Perfect. We'll see you in four weeks to check your blood and how you feel. Do you have any other questions?"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warm closing tone, small welcoming gesture.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S40 · Patient · 2s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最初のフレームに使うキーフレーム：キーフレーム② 医師の肩越し（患者=真正面寄り）</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OVER-THE-SHOULDER keyframe (the 25-year-old Vietnamese man facing almost frontally toward camera, sharp focus; a SOFT out-of-focus sliver of the doctor's shoulder and white-coat/hair edge in the lower-LEFT foreground) as the exact first frame. Animate ONLY the patient speaking; keep the composition identical. The soft foreground doctor stays exactly as in the frame — do not sharpen her, do not turn her toward camera, do not change either face, do not add any third person.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He says, in English with a gentle Vietnamese accent:</w:t>
            </w:r>
          </w:p>
          <w:p>
            <w:pPr>
              <w:spacing w:after="0"/>
            </w:pPr>
            <w:r>
              <w:rPr>
                <w:rFonts w:ascii="Consolas" w:cs="Consolas" w:eastAsia="Consolas" w:hAnsi="Consolas"/>
                <w:sz w:val="19"/>
                <w:szCs w:val="19"/>
              </w:rPr>
              <w:t xml:space="preserve">"No, thank you, Doctor."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Motion/direction: small grateful nod, faint relieved smile. Static eye-level camera, shallow depth of field,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extra person, background person, the soft foreground person turning to face camera or becoming sharp, character substitution, face swap, changed hair or clothing, subtitles, captions, on-screen text, watermark, logo.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2"/>
                <w:szCs w:val="22"/>
              </w:rPr>
              <w:t xml:space="preserve">S41 · Doctor(2S) · 6s</w:t>
            </w:r>
          </w:p>
        </w:tc>
        <w:tc>
          <w:tcPr>
            <w:tcW w:type="dxa" w:w="5960"/>
            <w:tcBorders>
              <w:top w:val="single" w:color="888888" w:sz="1"/>
              <w:left w:val="single" w:color="888888" w:sz="1"/>
              <w:bottom w:val="single" w:color="888888" w:sz="1"/>
              <w:right w:val="single" w:color="888888" w:sz="1"/>
            </w:tcBorders>
            <w:shd w:fill="C00000" w:val="clear"/>
            <w:tcMar>
              <w:top w:type="dxa" w:w="60"/>
              <w:left w:type="dxa" w:w="100"/>
              <w:bottom w:type="dxa" w:w="60"/>
              <w:right w:type="dxa" w:w="100"/>
            </w:tcMar>
          </w:tcPr>
          <w:p>
            <w:pPr>
              <w:spacing w:after="0"/>
            </w:pPr>
            <w:r>
              <w:rPr>
                <w:rFonts w:ascii="Yu Gothic" w:cs="Yu Gothic" w:eastAsia="Yu Gothic" w:hAnsi="Yu Gothic"/>
                <w:b/>
                <w:bCs/>
                <w:color w:val="FFFFFF"/>
                <w:sz w:val="20"/>
                <w:szCs w:val="20"/>
              </w:rPr>
              <w:t xml:space="preserve">最初のフレームに使うキーフレーム：★2ショット keyframe（女性医師+患者・90度）</w:t>
            </w:r>
          </w:p>
        </w:tc>
      </w:tr>
      <w:tr>
        <w:tc>
          <w:tcPr>
            <w:tcW w:type="dxa" w:w="9360"/>
            <w:gridSpan w:val="2"/>
            <w:tcBorders>
              <w:top w:val="single" w:color="888888" w:sz="1"/>
              <w:left w:val="single" w:color="888888" w:sz="1"/>
              <w:bottom w:val="single" w:color="888888" w:sz="1"/>
              <w:right w:val="single" w:color="888888" w:sz="1"/>
            </w:tcBorders>
            <w:shd w:fill="FFF2CC" w:val="clear"/>
            <w:tcMar>
              <w:top w:type="dxa" w:w="60"/>
              <w:left w:type="dxa" w:w="100"/>
              <w:bottom w:type="dxa" w:w="60"/>
              <w:right w:type="dxa" w:w="100"/>
            </w:tcMar>
          </w:tcPr>
          <w:p>
            <w:pPr>
              <w:spacing w:after="0"/>
            </w:pPr>
            <w:r>
              <w:rPr>
                <w:rFonts w:ascii="Yu Gothic" w:cs="Yu Gothic" w:eastAsia="Yu Gothic" w:hAnsi="Yu Gothic"/>
                <w:b/>
                <w:bCs/>
                <w:sz w:val="19"/>
                <w:szCs w:val="19"/>
              </w:rPr>
              <w:t xml:space="preserve">↓ 下をコピーしてVeoのプロンプト欄へ（キーフレームを first frame に設定してから生成）</w:t>
            </w:r>
          </w:p>
        </w:tc>
      </w:tr>
      <w:tr>
        <w:tc>
          <w:tcPr>
            <w:tcW w:type="dxa" w:w="9360"/>
            <w:gridSpan w:val="2"/>
            <w:tcBorders>
              <w:top w:val="single" w:color="888888" w:sz="1"/>
              <w:left w:val="single" w:color="888888" w:sz="1"/>
              <w:bottom w:val="single" w:color="888888" w:sz="1"/>
              <w:right w:val="single" w:color="888888" w:sz="1"/>
            </w:tcBorders>
            <w:tcMar>
              <w:top w:type="dxa" w:w="100"/>
              <w:left w:type="dxa" w:w="120"/>
              <w:bottom w:type="dxa" w:w="100"/>
              <w:right w:type="dxa" w:w="120"/>
            </w:tcMar>
          </w:tcPr>
          <w:p>
            <w:pPr>
              <w:spacing w:after="0"/>
            </w:pPr>
            <w:r>
              <w:rPr>
                <w:rFonts w:ascii="Consolas" w:cs="Consolas" w:eastAsia="Consolas" w:hAnsi="Consolas"/>
                <w:sz w:val="19"/>
                <w:szCs w:val="19"/>
              </w:rPr>
              <w:t xml:space="preserve">IMAGE-TO-VIDEO. Use the attached TWO-PERSON keyframe (female doctor on the LEFT on the chair with a backrest, Vietnamese male patient on the RIGHT on the round stool, seated at 90 degrees at the corner of the desk, both faces already correct) as the exact first frame. Animate both, keeping BOTH faces and the 90-degree Japanese seating identical to the frame.</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Warm final exchange. The doctor gently passes a printed sheet toward the patient, who receives it with both hands with a small grateful nod. The doctor says, in clear calm English:</w:t>
            </w:r>
          </w:p>
          <w:p>
            <w:pPr>
              <w:spacing w:after="0"/>
            </w:pPr>
            <w:r>
              <w:rPr>
                <w:rFonts w:ascii="Consolas" w:cs="Consolas" w:eastAsia="Consolas" w:hAnsi="Consolas"/>
                <w:sz w:val="19"/>
                <w:szCs w:val="19"/>
              </w:rPr>
              <w:t xml:space="preserve">"You're welcome. We're a team—please bring this sheet to your next visit."</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Slow subtle push-in, soft natural daylight, photorealistic, 24fps.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FIDELITY LOCK: exactly these two people from the frame; do NOT add a third person; do NOT change either person's face, hair, or clothing; keep the 90-degree corner seating.</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Negative: third person, background person, character substitution, face swap, face-to-face across desk, subtitles, captions, on-screen text, watermark, logo.</w:t>
            </w:r>
          </w:p>
        </w:tc>
      </w:tr>
    </w:tbl>
    <w:p>
      <w:pPr>
        <w:spacing w:after="120"/>
      </w:pPr>
    </w:p>
    <w:p>
      <w:pPr>
        <w:spacing w:before="160"/>
      </w:pPr>
      <w:r>
        <w:rPr>
          <w:rFonts w:ascii="Yu Gothic" w:cs="Yu Gothic" w:eastAsia="Yu Gothic" w:hAnsi="Yu Gothic"/>
          <w:i/>
          <w:iCs/>
          <w:color w:val="777777"/>
          <w:sz w:val="18"/>
          <w:szCs w:val="18"/>
        </w:rPr>
        <w:t xml:space="preserve">更新日 2026-06-09 ／ BTH01_SC02 General fatigue（女性医師 × 25歳ベトナム人男性研修生・英語問診・90度日本式構図）</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2026-08-05T13:23:54.866Z</dcterms:created>
  <dcterms:modified xsi:type="dcterms:W3CDTF">2026-08-05T13:23:54.866Z</dcterms:modified>
</cp:coreProperties>
</file>

<file path=docProps/custom.xml><?xml version="1.0" encoding="utf-8"?>
<Properties xmlns="http://schemas.openxmlformats.org/officeDocument/2006/custom-properties" xmlns:vt="http://schemas.openxmlformats.org/officeDocument/2006/docPropsVTypes"/>
</file>