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プロンプト集（肩越し・真正面寄り版）— 実物背景・日本人女性医師</w:t>
      </w:r>
    </w:p>
    <w:p>
      <w:pPr>
        <w:spacing w:after="200"/>
        <w:jc w:val="center"/>
      </w:pPr>
      <w:r>
        <w:rPr>
          <w:rFonts w:ascii="Yu Gothic" w:cs="Yu Gothic" w:eastAsia="Yu Gothic" w:hAnsi="Yu Gothic"/>
          <w:color w:val="555555"/>
          <w:sz w:val="19"/>
          <w:szCs w:val="19"/>
        </w:rPr>
        <w:t xml:space="preserve">肩越し(OTS)構図で話者は真正面寄り＋相手をチラ見せ／実物の診察室／医師=左・患者=右／別人写り込み対策済み</w:t>
      </w:r>
    </w:p>
    <w:p>
      <w:pPr>
        <w:pStyle w:val="Heading1"/>
        <w:spacing w:after="120" w:before="260"/>
      </w:pPr>
      <w:r>
        <w:rPr>
          <w:rFonts w:ascii="Yu Gothic" w:cs="Yu Gothic" w:eastAsia="Yu Gothic" w:hAnsi="Yu Gothic"/>
          <w:b/>
          <w:bCs/>
          <w:sz w:val="28"/>
          <w:szCs w:val="28"/>
        </w:rPr>
        <w:t xml:space="preserve">今回の設定（更新）</w:t>
      </w:r>
    </w:p>
    <w:p>
      <w:pPr>
        <w:pStyle w:val="ListParagraph"/>
        <w:numPr>
          <w:ilvl w:val="0"/>
          <w:numId w:val="2"/>
        </w:numPr>
        <w:spacing w:after="70" w:line="316"/>
      </w:pPr>
      <w:r>
        <w:rPr>
          <w:rFonts w:ascii="Yu Gothic" w:cs="Yu Gothic" w:eastAsia="Yu Gothic" w:hAnsi="Yu Gothic"/>
          <w:sz w:val="21"/>
          <w:szCs w:val="21"/>
        </w:rPr>
        <w:t xml:space="preserve">構図：肩越し（OTS）に変更。話者は真正面寄りで写り、手前に相手の肩・後頭部を少し（ボケ）チラ見せ。</w:t>
      </w:r>
    </w:p>
    <w:p>
      <w:pPr>
        <w:pStyle w:val="ListParagraph"/>
        <w:numPr>
          <w:ilvl w:val="0"/>
          <w:numId w:val="2"/>
        </w:numPr>
        <w:spacing w:after="70" w:line="316"/>
      </w:pPr>
      <w:r>
        <w:rPr>
          <w:rFonts w:ascii="Yu Gothic" w:cs="Yu Gothic" w:eastAsia="Yu Gothic" w:hAnsi="Yu Gothic"/>
          <w:sz w:val="21"/>
          <w:szCs w:val="21"/>
        </w:rPr>
        <w:t xml:space="preserve">背景：実際の診察室の写真を使用（そのまま・反転不要）。</w:t>
      </w:r>
    </w:p>
    <w:p>
      <w:pPr>
        <w:pStyle w:val="ListParagraph"/>
        <w:numPr>
          <w:ilvl w:val="0"/>
          <w:numId w:val="2"/>
        </w:numPr>
        <w:spacing w:after="70" w:line="316"/>
      </w:pPr>
      <w:r>
        <w:rPr>
          <w:rFonts w:ascii="Yu Gothic" w:cs="Yu Gothic" w:eastAsia="Yu Gothic" w:hAnsi="Yu Gothic"/>
          <w:sz w:val="21"/>
          <w:szCs w:val="21"/>
        </w:rPr>
        <w:t xml:space="preserve">医師：日本人・女性（she/her、白衣）。背もたれ椅子（画面左）。</w:t>
      </w:r>
    </w:p>
    <w:p>
      <w:pPr>
        <w:pStyle w:val="ListParagraph"/>
        <w:numPr>
          <w:ilvl w:val="0"/>
          <w:numId w:val="2"/>
        </w:numPr>
        <w:spacing w:after="70" w:line="316"/>
      </w:pPr>
      <w:r>
        <w:rPr>
          <w:rFonts w:ascii="Yu Gothic" w:cs="Yu Gothic" w:eastAsia="Yu Gothic" w:hAnsi="Yu Gothic"/>
          <w:sz w:val="21"/>
          <w:szCs w:val="21"/>
        </w:rPr>
        <w:t xml:space="preserve">患者：ベトナム人男性。丸椅子（画面右）。</w:t>
      </w:r>
    </w:p>
    <w:p>
      <w:pPr>
        <w:pStyle w:val="ListParagraph"/>
        <w:numPr>
          <w:ilvl w:val="0"/>
          <w:numId w:val="2"/>
        </w:numPr>
        <w:spacing w:after="70" w:line="316"/>
      </w:pPr>
      <w:r>
        <w:rPr>
          <w:rFonts w:ascii="Yu Gothic" w:cs="Yu Gothic" w:eastAsia="Yu Gothic" w:hAnsi="Yu Gothic"/>
          <w:sz w:val="21"/>
          <w:szCs w:val="21"/>
        </w:rPr>
        <w:t xml:space="preserve">別人対策：手前の相手は必ずキーフレームに“正しい人物”をボケで合成しておく（Veoに新規で描かせない）。第三者は禁止。</w:t>
      </w:r>
    </w:p>
    <w:p>
      <w:pPr>
        <w:pStyle w:val="Heading1"/>
        <w:spacing w:after="120" w:before="260"/>
      </w:pPr>
      <w:r>
        <w:rPr>
          <w:rFonts w:ascii="Yu Gothic" w:cs="Yu Gothic" w:eastAsia="Yu Gothic" w:hAnsi="Yu Gothic"/>
          <w:b/>
          <w:bCs/>
          <w:sz w:val="28"/>
          <w:szCs w:val="28"/>
        </w:rPr>
        <w:t xml:space="preserve">実物の部屋写真の使い方（重要）</w:t>
      </w:r>
    </w:p>
    <w:p>
      <w:pPr>
        <w:spacing w:after="100" w:line="316"/>
      </w:pPr>
      <w:r>
        <w:rPr>
          <w:rFonts w:ascii="Yu Gothic" w:cs="Yu Gothic" w:eastAsia="Yu Gothic" w:hAnsi="Yu Gothic"/>
          <w:b/>
          <w:bCs/>
          <w:sz w:val="21"/>
          <w:szCs w:val="21"/>
        </w:rPr>
        <w:t xml:space="preserve">実物写真では、背もたれ椅子（医師用）が左・白い丸椅子（患者用）が右にあります。これはそのまま【医師=左／患者=右】と一致するため、反転は不要。写真をそのまま使えます。</w:t>
      </w:r>
    </w:p>
    <w:p>
      <w:pPr>
        <w:pStyle w:val="ListParagraph"/>
        <w:numPr>
          <w:ilvl w:val="0"/>
          <w:numId w:val="2"/>
        </w:numPr>
        <w:spacing w:after="70" w:line="316"/>
      </w:pPr>
      <w:r>
        <w:rPr>
          <w:rFonts w:ascii="Yu Gothic" w:cs="Yu Gothic" w:eastAsia="Yu Gothic" w:hAnsi="Yu Gothic"/>
          <w:sz w:val="21"/>
          <w:szCs w:val="21"/>
        </w:rPr>
        <w:t xml:space="preserve">写真はそのままGeminiに読み込ませ、下のキーフレーム作成で人物を合成する（部屋は実物のまま）。</w:t>
      </w:r>
    </w:p>
    <w:p>
      <w:pPr>
        <w:pStyle w:val="ListParagraph"/>
        <w:numPr>
          <w:ilvl w:val="0"/>
          <w:numId w:val="2"/>
        </w:numPr>
        <w:spacing w:after="70" w:line="316"/>
      </w:pPr>
      <w:r>
        <w:rPr>
          <w:rFonts w:ascii="Yu Gothic" w:cs="Yu Gothic" w:eastAsia="Yu Gothic" w:hAnsi="Yu Gothic"/>
          <w:sz w:val="21"/>
          <w:szCs w:val="21"/>
        </w:rPr>
        <w:t xml:space="preserve">Flowでは、この部屋写真を参照(Ingredients)の背景として登録してもよい。</w:t>
      </w:r>
    </w:p>
    <w:p>
      <w:pPr>
        <w:pStyle w:val="ListParagraph"/>
        <w:numPr>
          <w:ilvl w:val="0"/>
          <w:numId w:val="2"/>
        </w:numPr>
        <w:spacing w:after="70" w:line="316"/>
      </w:pPr>
      <w:r>
        <w:rPr>
          <w:rFonts w:ascii="Yu Gothic" w:cs="Yu Gothic" w:eastAsia="Yu Gothic" w:hAnsi="Yu Gothic"/>
          <w:sz w:val="21"/>
          <w:szCs w:val="21"/>
        </w:rPr>
        <w:t xml:space="preserve">以降のプロンプトの『the attached real clinic room photo』は、この実物写真（そのまま）を指します。</w:t>
      </w:r>
    </w:p>
    <w:p>
      <w:pPr>
        <w:pStyle w:val="Heading1"/>
        <w:spacing w:after="120" w:before="260"/>
      </w:pPr>
      <w:r>
        <w:rPr>
          <w:rFonts w:ascii="Yu Gothic" w:cs="Yu Gothic" w:eastAsia="Yu Gothic" w:hAnsi="Yu Gothic"/>
          <w:b/>
          <w:bCs/>
          <w:sz w:val="28"/>
          <w:szCs w:val="28"/>
        </w:rPr>
        <w:t xml:space="preserve">肩越し（OTS）構図の考え方</w:t>
      </w:r>
    </w:p>
    <w:p>
      <w:pPr>
        <w:spacing w:after="100" w:line="316"/>
      </w:pPr>
      <w:r>
        <w:rPr>
          <w:rFonts w:ascii="Yu Gothic" w:cs="Yu Gothic" w:eastAsia="Yu Gothic" w:hAnsi="Yu Gothic"/>
          <w:b/>
          <w:bCs/>
          <w:sz w:val="21"/>
          <w:szCs w:val="21"/>
        </w:rPr>
        <w:t xml:space="preserve">カメラを“相手側”に置くと、話者は自然に真正面寄りになり、手前に相手の肩が少し入る。</w:t>
      </w:r>
    </w:p>
    <w:p>
      <w:pPr>
        <w:pStyle w:val="ListParagraph"/>
        <w:numPr>
          <w:ilvl w:val="0"/>
          <w:numId w:val="2"/>
        </w:numPr>
        <w:spacing w:after="70" w:line="316"/>
      </w:pPr>
      <w:r>
        <w:rPr>
          <w:rFonts w:ascii="Yu Gothic" w:cs="Yu Gothic" w:eastAsia="Yu Gothic" w:hAnsi="Yu Gothic"/>
          <w:sz w:val="21"/>
          <w:szCs w:val="21"/>
        </w:rPr>
        <w:t xml:space="preserve">医師が話すショット：患者の肩越しから医師を撮る。医師は真正面寄り（シャープ）、手前・右下に患者の肩／後頭部をボケで少し。</w:t>
      </w:r>
    </w:p>
    <w:p>
      <w:pPr>
        <w:pStyle w:val="ListParagraph"/>
        <w:numPr>
          <w:ilvl w:val="0"/>
          <w:numId w:val="2"/>
        </w:numPr>
        <w:spacing w:after="70" w:line="316"/>
      </w:pPr>
      <w:r>
        <w:rPr>
          <w:rFonts w:ascii="Yu Gothic" w:cs="Yu Gothic" w:eastAsia="Yu Gothic" w:hAnsi="Yu Gothic"/>
          <w:sz w:val="21"/>
          <w:szCs w:val="21"/>
        </w:rPr>
        <w:t xml:space="preserve">患者が話すショット：医師の肩越しから患者を撮る。患者は真正面寄り（シャープ）、手前・左下に医師の肩／白衣をボケで少し。</w:t>
      </w:r>
    </w:p>
    <w:p>
      <w:pPr>
        <w:pStyle w:val="ListParagraph"/>
        <w:numPr>
          <w:ilvl w:val="0"/>
          <w:numId w:val="2"/>
        </w:numPr>
        <w:spacing w:after="70" w:line="316"/>
      </w:pPr>
      <w:r>
        <w:rPr>
          <w:rFonts w:ascii="Yu Gothic" w:cs="Yu Gothic" w:eastAsia="Yu Gothic" w:hAnsi="Yu Gothic"/>
          <w:sz w:val="21"/>
          <w:szCs w:val="21"/>
        </w:rPr>
        <w:t xml:space="preserve">チラ見せ量：手前の相手はフレームの5〜25%。『見えるか見えないか』なら8〜12%が目安。必ずボケ＋後頭部/肩のみ（顔は写さない）。</w:t>
      </w:r>
    </w:p>
    <w:p>
      <w:pPr>
        <w:pStyle w:val="ListParagraph"/>
        <w:numPr>
          <w:ilvl w:val="0"/>
          <w:numId w:val="2"/>
        </w:numPr>
        <w:spacing w:after="70" w:line="316"/>
      </w:pPr>
      <w:r>
        <w:rPr>
          <w:rFonts w:ascii="Yu Gothic" w:cs="Yu Gothic" w:eastAsia="Yu Gothic" w:hAnsi="Yu Gothic"/>
          <w:sz w:val="21"/>
          <w:szCs w:val="21"/>
        </w:rPr>
        <w:t xml:space="preserve">真正面の強さ：キーフレーム側で『almost frontally（やや斜め）』〜『fully frontal（完全正面）』を選ぶ。</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診察室（背景）＝実物写真を使用</w:t>
      </w:r>
    </w:p>
    <w:p>
      <w:pPr>
        <w:spacing w:after="100" w:line="316"/>
      </w:pPr>
      <w:r>
        <w:rPr>
          <w:rFonts w:ascii="Yu Gothic" w:cs="Yu Gothic" w:eastAsia="Yu Gothic" w:hAnsi="Yu Gothic"/>
          <w:sz w:val="21"/>
          <w:szCs w:val="21"/>
        </w:rPr>
        <w:t xml:space="preserve">合成の部屋プロンプトは不要です。あなたの実際の診察室写真を、そのまま（反転せず）背景に使います。下のキーフレーム作成で、この写真に人物を合成します。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（合成不要）Use your OWN real clinic room photo AS IS (no mirroring). In this photo the doctor's chair (with backrest) is on the LEFT and the patient's round stool is on the RIGHT — which already matches doctor-left / patient-right. Keep the real desk, PC monitor, printer, wall panel and door exactly as in the photo.</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肩越しキーフレーム・医師発話用（患者の肩越し／医師=真正面寄り）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(same desk, PC monitor, printer, wall panel, door). The camera sits just behind the PATIENT's shoulder, looking toward the Japanese female doctor. The doctor (white coat, backrest chair, left area) faces ALMOST FRONTALLY toward the camera, only slightly angled, sharp focus, upper body. In the extreme foreground at the lower-RIGHT corner, include only a SOFT, OUT-OF-FOCUS sliver of the patient — the back of his shoulder and a small part of the back of his head (the SAME 25-year-old Vietnamese man from the reference), about 10% of the frame, blurred (foreground bokeh), no face shown. Exactly TWO people, no third person, no text, no watermark. 16:9.</w:t>
            </w:r>
          </w:p>
        </w:tc>
      </w:tr>
    </w:tbl>
    <w:p>
      <w:pPr>
        <w:pStyle w:val="Heading2"/>
        <w:spacing w:after="100" w:before="220"/>
      </w:pPr>
      <w:r>
        <w:rPr>
          <w:rFonts w:ascii="Yu Gothic" w:cs="Yu Gothic" w:eastAsia="Yu Gothic" w:hAnsi="Yu Gothic"/>
          <w:b/>
          <w:bCs/>
          <w:sz w:val="23"/>
          <w:szCs w:val="23"/>
        </w:rPr>
        <w:t xml:space="preserve">② 肩越しキーフレーム・患者発話用（医師の肩越し／患者=真正面寄り）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The camera sits just behind the DOCTOR's shoulder, looking toward the 25-year-old Vietnamese man (gray t-shirt, round stool, right area). The patient faces ALMOST FRONTALLY toward the camera, only slightly angled, sharp focus, upper body. In the extreme foreground at the lower-LEFT corner, include only a SOFT, OUT-OF-FOCUS sliver of the doctor — the back of her shoulder and white-coat/hair edge (the SAME Japanese female doctor from the reference), about 10% of the frame, blurred, no face shown. Exactly TWO people, no third person, no text, no watermark. 16:9.</w:t>
            </w:r>
          </w:p>
        </w:tc>
      </w:tr>
    </w:tbl>
    <w:p>
      <w:pPr>
        <w:spacing w:after="100" w:line="316"/>
      </w:pPr>
      <w:r>
        <w:rPr>
          <w:rFonts w:ascii="Yu Gothic" w:cs="Yu Gothic" w:eastAsia="Yu Gothic" w:hAnsi="Yu Gothic"/>
          <w:sz w:val="19"/>
          <w:szCs w:val="19"/>
        </w:rPr>
        <w:t xml:space="preserve">チラ見せ量は『about 10%』を 5%（ほぼ見えない）〜25%（しっかり肩越し）で調整。真正面を強めるなら『almost frontally』→『fully frontal facing camera』に。</w:t>
      </w:r>
    </w:p>
    <w:p>
      <w:pPr>
        <w:pStyle w:val="Heading2"/>
        <w:spacing w:after="100" w:before="220"/>
      </w:pPr>
      <w:r>
        <w:rPr>
          <w:rFonts w:ascii="Yu Gothic" w:cs="Yu Gothic" w:eastAsia="Yu Gothic" w:hAnsi="Yu Gothic"/>
          <w:b/>
          <w:bCs/>
          <w:sz w:val="23"/>
          <w:szCs w:val="23"/>
        </w:rPr>
        <w:t xml:space="preserve">③ 2ショット キーフレーム（実物部屋・S41用・医師左＋患者右）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no mirroring) AND both character references, compose a single photorealistic still that keeps the REAL room exactly. Place the Japanese female doctor seated on the CHAIR WITH A BACKREST on the LEFT and the 25-year-old Vietnamese man seated on the ROUND STOOL on the RIGHT, at 90 degrees to each other at the corner of the desk.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全プロンプト共通『肩越しロック』ブロック（末尾に貼る／本書は反映済み）</w:t>
      </w:r>
    </w:p>
    <w:p>
      <w:pPr>
        <w:spacing w:after="100" w:line="316"/>
      </w:pPr>
      <w:r>
        <w:rPr>
          <w:rFonts w:ascii="Yu Gothic" w:cs="Yu Gothic" w:eastAsia="Yu Gothic" w:hAnsi="Yu Gothic"/>
          <w:sz w:val="21"/>
          <w:szCs w:val="21"/>
        </w:rPr>
        <w:t xml:space="preserve">肩越し構図では『手前の相手をボケのまま固定・第三者禁止』が要。下を全プロンプト末尾に貼る。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OTS LOCK: Keep the soft, out-of-focus foreground person (shoulder / back of head only) exactly as in the keyframe — do not sharpen them, do not turn them to face the camera, do not show their face, do not change either person's face, hair or clothing. Exactly the two people from the keyframe; do NOT add any third person.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プロンプト（肩越し・真正面寄り・反映済み）</w:t>
      </w:r>
    </w:p>
    <w:p>
      <w:pPr>
        <w:spacing w:after="100" w:line="316"/>
      </w:pPr>
      <w:r>
        <w:rPr>
          <w:rFonts w:ascii="Yu Gothic" w:cs="Yu Gothic" w:eastAsia="Yu Gothic" w:hAnsi="Yu Gothic"/>
          <w:sz w:val="21"/>
          <w:szCs w:val="21"/>
        </w:rPr>
        <w:t xml:space="preserve">医師が話すショットは『キーフレーム①（患者の肩越し）』、患者が話すショットは『キーフレーム②（医師の肩越し）』を first frame に入れてから、黄色枠下のプロンプトを貼る。手前の相手は必ずキーフレームに合成済み＝Veoに新規で描かせない。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Sato.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Doctor(VO)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最初のフレームに使うキーフレーム：Insert（お薬表）</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printed medication schedule: a SUN icon (morning) and a MOON icon (evening) with one pill icon under each. A single female hand with a pen points to the SUN icon.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gesture toward a paper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counting clearly on the fingers 1,2,3 in sync with each step.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Doctor(VO)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最初のフレームに使うキーフレーム：Insert（ハンドアウト）</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patient handout with a red-bordered box labeled 'Danger signs'. A single female hand with a pen circles that red box.</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gesture toward a printed note.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small circle-in-the-air gesture toward a sheet.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lifting the printed pictogram schedule to show it, pointing to SUN then MOON.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pointing with his own finger to the sheet, sun then moon,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on the chair with a backrest, Vietnamese male patient on the RIGHT on the round stool,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gently passes a printed sheet toward the patient, who receives it with both hands with a small grateful nod.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2026-08-05T13:25:56.903Z</dcterms:created>
  <dcterms:modified xsi:type="dcterms:W3CDTF">2026-08-05T13:25:56.903Z</dcterms:modified>
</cp:coreProperties>
</file>

<file path=docProps/custom.xml><?xml version="1.0" encoding="utf-8"?>
<Properties xmlns="http://schemas.openxmlformats.org/officeDocument/2006/custom-properties" xmlns:vt="http://schemas.openxmlformats.org/officeDocument/2006/docPropsVTypes"/>
</file>