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right"/>
      </w:pPr>
      <w:r>
        <w:rPr>
          <w:rFonts w:ascii="Yu Mincho" w:cs="Yu Mincho" w:eastAsia="Yu Mincho" w:hAnsi="Yu Mincho"/>
          <w:sz w:val="20"/>
          <w:szCs w:val="20"/>
        </w:rPr>
        <w:t xml:space="preserve">2026年6月9日</w:t>
      </w:r>
    </w:p>
    <w:p>
      <w:pPr>
        <w:spacing w:after="200"/>
        <w:jc w:val="right"/>
      </w:pPr>
      <w:r>
        <w:rPr>
          <w:rFonts w:ascii="Yu Mincho" w:cs="Yu Mincho" w:eastAsia="Yu Mincho" w:hAnsi="Yu Mincho"/>
          <w:sz w:val="20"/>
          <w:szCs w:val="20"/>
        </w:rPr>
        <w:t xml:space="preserve">作成：（あなたの氏名）</w:t>
      </w:r>
    </w:p>
    <w:p>
      <w:pPr>
        <w:spacing w:after="80"/>
        <w:jc w:val="center"/>
      </w:pPr>
      <w:r>
        <w:rPr>
          <w:rFonts w:ascii="Yu Gothic" w:cs="Yu Gothic" w:eastAsia="Yu Gothic" w:hAnsi="Yu Gothic"/>
          <w:b/>
          <w:bCs/>
          <w:sz w:val="32"/>
          <w:szCs w:val="32"/>
        </w:rPr>
        <w:t xml:space="preserve">英語問診動画（BTH01_SC02）AI制作 進捗報告</w:t>
      </w:r>
    </w:p>
    <w:p>
      <w:pPr>
        <w:spacing w:after="240"/>
        <w:jc w:val="center"/>
      </w:pPr>
      <w:r>
        <w:rPr>
          <w:rFonts w:ascii="Yu Mincho" w:cs="Yu Mincho" w:eastAsia="Yu Mincho" w:hAnsi="Yu Mincho"/>
          <w:color w:val="555555"/>
          <w:sz w:val="20"/>
          <w:szCs w:val="20"/>
        </w:rPr>
        <w:t xml:space="preserve">— セクション1 制作状況・課題対応・概算費用について —</w:t>
      </w:r>
    </w:p>
    <w:p>
      <w:pPr>
        <w:spacing w:after="120"/>
      </w:pPr>
      <w:r>
        <w:rPr>
          <w:rFonts w:ascii="Yu Mincho" w:cs="Yu Mincho" w:eastAsia="Yu Mincho" w:hAnsi="Yu Mincho"/>
          <w:sz w:val="22"/>
          <w:szCs w:val="22"/>
        </w:rPr>
        <w:t xml:space="preserve">（教員名）先生</w:t>
      </w:r>
    </w:p>
    <w:p>
      <w:pPr>
        <w:spacing w:after="100" w:line="320"/>
      </w:pPr>
      <w:r>
        <w:rPr>
          <w:rFonts w:ascii="Yu Mincho" w:cs="Yu Mincho" w:eastAsia="Yu Mincho" w:hAnsi="Yu Mincho"/>
          <w:sz w:val="21"/>
          <w:szCs w:val="21"/>
        </w:rPr>
        <w:t xml:space="preserve">お世話になっております。英語問診動画（BTH01_SC02：General fatigue／医師 × 25歳ベトナム人男性研修生・鉄欠乏性貧血疑い）のAIによる制作について、現時点の進捗と課題、概算費用をご報告いたします。</w:t>
      </w:r>
    </w:p>
    <w:p>
      <w:pPr>
        <w:pStyle w:val="Heading1"/>
        <w:spacing w:after="120" w:before="280"/>
      </w:pPr>
      <w:r>
        <w:rPr>
          <w:rFonts w:ascii="Yu Gothic" w:cs="Yu Gothic" w:eastAsia="Yu Gothic" w:hAnsi="Yu Gothic"/>
          <w:b/>
          <w:bCs/>
          <w:sz w:val="28"/>
          <w:szCs w:val="28"/>
        </w:rPr>
        <w:t xml:space="preserve">1. サマリー（要点）</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888888" w:sz="1"/>
              <w:left w:val="single" w:color="888888" w:sz="1"/>
              <w:bottom w:val="single" w:color="888888" w:sz="1"/>
              <w:right w:val="single" w:color="888888" w:sz="1"/>
            </w:tcBorders>
            <w:shd w:fill="2E75B6" w:val="clear"/>
            <w:tcMar>
              <w:top w:type="dxa" w:w="80"/>
              <w:left w:type="dxa" w:w="120"/>
              <w:bottom w:type="dxa" w:w="80"/>
              <w:right w:type="dxa" w:w="120"/>
            </w:tcMar>
          </w:tcPr>
          <w:p>
            <w:pPr>
              <w:spacing w:after="0"/>
            </w:pPr>
            <w:r>
              <w:rPr>
                <w:rFonts w:ascii="Yu Mincho" w:cs="Yu Mincho" w:eastAsia="Yu Mincho" w:hAnsi="Yu Mincho"/>
                <w:b/>
                <w:bCs/>
                <w:color w:val="FFFFFF"/>
                <w:sz w:val="21"/>
                <w:szCs w:val="21"/>
              </w:rPr>
              <w:t xml:space="preserve">項目</w:t>
            </w:r>
          </w:p>
        </w:tc>
        <w:tc>
          <w:tcPr>
            <w:tcW w:type="dxa" w:w="6760"/>
            <w:tcBorders>
              <w:top w:val="single" w:color="888888" w:sz="1"/>
              <w:left w:val="single" w:color="888888" w:sz="1"/>
              <w:bottom w:val="single" w:color="888888" w:sz="1"/>
              <w:right w:val="single" w:color="888888" w:sz="1"/>
            </w:tcBorders>
            <w:shd w:fill="2E75B6" w:val="clear"/>
            <w:tcMar>
              <w:top w:type="dxa" w:w="80"/>
              <w:left w:type="dxa" w:w="120"/>
              <w:bottom w:type="dxa" w:w="80"/>
              <w:right w:type="dxa" w:w="120"/>
            </w:tcMar>
          </w:tcPr>
          <w:p>
            <w:pPr>
              <w:spacing w:after="0"/>
            </w:pPr>
            <w:r>
              <w:rPr>
                <w:rFonts w:ascii="Yu Mincho" w:cs="Yu Mincho" w:eastAsia="Yu Mincho" w:hAnsi="Yu Mincho"/>
                <w:b/>
                <w:bCs/>
                <w:color w:val="FFFFFF"/>
                <w:sz w:val="21"/>
                <w:szCs w:val="21"/>
              </w:rPr>
              <w:t xml:space="preserve">現状</w:t>
            </w:r>
          </w:p>
        </w:tc>
      </w:tr>
      <w:tr>
        <w:tc>
          <w:tcPr>
            <w:tcW w:type="dxa" w:w="26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pPr>
            <w:r>
              <w:rPr>
                <w:rFonts w:ascii="Yu Mincho" w:cs="Yu Mincho" w:eastAsia="Yu Mincho" w:hAnsi="Yu Mincho"/>
                <w:b/>
                <w:bCs/>
                <w:sz w:val="21"/>
                <w:szCs w:val="21"/>
              </w:rPr>
              <w:t xml:space="preserve">使用ツール</w:t>
            </w:r>
          </w:p>
        </w:tc>
        <w:tc>
          <w:tcPr>
            <w:tcW w:type="dxa" w:w="6760"/>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pPr>
            <w:r>
              <w:rPr>
                <w:rFonts w:ascii="Yu Mincho" w:cs="Yu Mincho" w:eastAsia="Yu Mincho" w:hAnsi="Yu Mincho"/>
                <w:sz w:val="21"/>
                <w:szCs w:val="21"/>
              </w:rPr>
              <w:t xml:space="preserve">Google Veo 3.1（Flow経由）を採用。従前のHeyGenは表情・仕草の硬さが動画教材として不十分と判断。</w:t>
            </w:r>
          </w:p>
        </w:tc>
      </w:tr>
      <w:tr>
        <w:tc>
          <w:tcPr>
            <w:tcW w:type="dxa" w:w="26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pPr>
            <w:r>
              <w:rPr>
                <w:rFonts w:ascii="Yu Mincho" w:cs="Yu Mincho" w:eastAsia="Yu Mincho" w:hAnsi="Yu Mincho"/>
                <w:b/>
                <w:bCs/>
                <w:sz w:val="21"/>
                <w:szCs w:val="21"/>
              </w:rPr>
              <w:t xml:space="preserve">現在の作業</w:t>
            </w:r>
          </w:p>
        </w:tc>
        <w:tc>
          <w:tcPr>
            <w:tcW w:type="dxa" w:w="6760"/>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pPr>
            <w:r>
              <w:rPr>
                <w:rFonts w:ascii="Yu Mincho" w:cs="Yu Mincho" w:eastAsia="Yu Mincho" w:hAnsi="Yu Mincho"/>
                <w:sz w:val="21"/>
                <w:szCs w:val="21"/>
              </w:rPr>
              <w:t xml:space="preserve">セクション1（Doctor–Patient Interview）の動画を制作中。冒頭数ショットの試作で品質判断中。</w:t>
            </w:r>
          </w:p>
        </w:tc>
      </w:tr>
      <w:tr>
        <w:tc>
          <w:tcPr>
            <w:tcW w:type="dxa" w:w="26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pPr>
            <w:r>
              <w:rPr>
                <w:rFonts w:ascii="Yu Mincho" w:cs="Yu Mincho" w:eastAsia="Yu Mincho" w:hAnsi="Yu Mincho"/>
                <w:b/>
                <w:bCs/>
                <w:sz w:val="21"/>
                <w:szCs w:val="21"/>
              </w:rPr>
              <w:t xml:space="preserve">作業の再現性</w:t>
            </w:r>
          </w:p>
        </w:tc>
        <w:tc>
          <w:tcPr>
            <w:tcW w:type="dxa" w:w="6760"/>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pPr>
            <w:r>
              <w:rPr>
                <w:rFonts w:ascii="Yu Mincho" w:cs="Yu Mincho" w:eastAsia="Yu Mincho" w:hAnsi="Yu Mincho"/>
                <w:sz w:val="21"/>
                <w:szCs w:val="21"/>
              </w:rPr>
              <w:t xml:space="preserve">私以外の担当者も同一手順で制作できるよう、参照画像・プロンプト・ワークフローを要件書として文書化済み。</w:t>
            </w:r>
          </w:p>
        </w:tc>
      </w:tr>
      <w:tr>
        <w:tc>
          <w:tcPr>
            <w:tcW w:type="dxa" w:w="26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pPr>
            <w:r>
              <w:rPr>
                <w:rFonts w:ascii="Yu Mincho" w:cs="Yu Mincho" w:eastAsia="Yu Mincho" w:hAnsi="Yu Mincho"/>
                <w:b/>
                <w:bCs/>
                <w:sz w:val="21"/>
                <w:szCs w:val="21"/>
              </w:rPr>
              <w:t xml:space="preserve">直近の課題と対応</w:t>
            </w:r>
          </w:p>
        </w:tc>
        <w:tc>
          <w:tcPr>
            <w:tcW w:type="dxa" w:w="6760"/>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pPr>
            <w:r>
              <w:rPr>
                <w:rFonts w:ascii="Yu Mincho" w:cs="Yu Mincho" w:eastAsia="Yu Mincho" w:hAnsi="Yu Mincho"/>
                <w:sz w:val="21"/>
                <w:szCs w:val="21"/>
              </w:rPr>
              <w:t xml:space="preserve">患者クローズアップの背景に、参照画像とは別人の医師（後頭部）が写り込む事象が発生。プロンプトを修正し「フレーム内は1人のみ」を強く指定して解消中。</w:t>
            </w:r>
          </w:p>
        </w:tc>
      </w:tr>
      <w:tr>
        <w:tc>
          <w:tcPr>
            <w:tcW w:type="dxa" w:w="26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pPr>
            <w:r>
              <w:rPr>
                <w:rFonts w:ascii="Yu Mincho" w:cs="Yu Mincho" w:eastAsia="Yu Mincho" w:hAnsi="Yu Mincho"/>
                <w:b/>
                <w:bCs/>
                <w:sz w:val="21"/>
                <w:szCs w:val="21"/>
              </w:rPr>
              <w:t xml:space="preserve">判断方針</w:t>
            </w:r>
          </w:p>
        </w:tc>
        <w:tc>
          <w:tcPr>
            <w:tcW w:type="dxa" w:w="6760"/>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pPr>
            <w:r>
              <w:rPr>
                <w:rFonts w:ascii="Yu Mincho" w:cs="Yu Mincho" w:eastAsia="Yu Mincho" w:hAnsi="Yu Mincho"/>
                <w:sz w:val="21"/>
                <w:szCs w:val="21"/>
              </w:rPr>
              <w:t xml:space="preserve">セクション1だけで約41ショット必要。全数を一気に作らず、冒頭6ショットの試作で品質を判断し、方針を確定してから量産へ移行。</w:t>
            </w:r>
          </w:p>
        </w:tc>
      </w:tr>
      <w:tr>
        <w:tc>
          <w:tcPr>
            <w:tcW w:type="dxa" w:w="26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pPr>
            <w:r>
              <w:rPr>
                <w:rFonts w:ascii="Yu Mincho" w:cs="Yu Mincho" w:eastAsia="Yu Mincho" w:hAnsi="Yu Mincho"/>
                <w:b/>
                <w:bCs/>
                <w:sz w:val="21"/>
                <w:szCs w:val="21"/>
              </w:rPr>
              <w:t xml:space="preserve">概算費用（15本量産時）</w:t>
            </w:r>
          </w:p>
        </w:tc>
        <w:tc>
          <w:tcPr>
            <w:tcW w:type="dxa" w:w="6760"/>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pPr>
            <w:r>
              <w:rPr>
                <w:rFonts w:ascii="Yu Mincho" w:cs="Yu Mincho" w:eastAsia="Yu Mincho" w:hAnsi="Yu Mincho"/>
                <w:sz w:val="21"/>
                <w:szCs w:val="21"/>
              </w:rPr>
              <w:t xml:space="preserve">約 10万〜20万円（品質グレードにより変動）。1本あたり約 6,700〜13,700円。実写収録の想定額（1本 数百万円）と比較して大幅なコスト削減が可能。</w:t>
            </w:r>
          </w:p>
        </w:tc>
      </w:tr>
    </w:tbl>
    <w:p>
      <w:pPr>
        <w:pStyle w:val="Heading1"/>
        <w:spacing w:after="120" w:before="280"/>
      </w:pPr>
      <w:r>
        <w:rPr>
          <w:rFonts w:ascii="Yu Gothic" w:cs="Yu Gothic" w:eastAsia="Yu Gothic" w:hAnsi="Yu Gothic"/>
          <w:b/>
          <w:bCs/>
          <w:sz w:val="28"/>
          <w:szCs w:val="28"/>
        </w:rPr>
        <w:t xml:space="preserve">2. 使用ツールの選定と変更理由</w:t>
      </w:r>
    </w:p>
    <w:p>
      <w:pPr>
        <w:spacing w:after="100" w:line="320"/>
      </w:pPr>
      <w:r>
        <w:rPr>
          <w:rFonts w:ascii="Yu Mincho" w:cs="Yu Mincho" w:eastAsia="Yu Mincho" w:hAnsi="Yu Mincho"/>
          <w:sz w:val="21"/>
          <w:szCs w:val="21"/>
        </w:rPr>
        <w:t xml:space="preserve">当初はHeyGenを使用していましたが、表情の硬さ・仕草の不自然さ・感情の表現力に課題があり、患者教育・医師教育の教材としてのリアリティが不足しておりました。複数の生成AIツールを横断的に比較調査した結果、以下の理由から Google Veo 3.1 に切り替えて制作を進めております。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rPr>
          <w:tblHeader/>
        </w:trPr>
        <w:tc>
          <w:tcPr>
            <w:tcW w:type="dxa" w:w="2000"/>
            <w:tcBorders>
              <w:top w:val="single" w:color="888888" w:sz="1"/>
              <w:left w:val="single" w:color="888888" w:sz="1"/>
              <w:bottom w:val="single" w:color="888888" w:sz="1"/>
              <w:right w:val="single" w:color="888888" w:sz="1"/>
            </w:tcBorders>
            <w:shd w:fill="2E75B6" w:val="clear"/>
            <w:tcMar>
              <w:top w:type="dxa" w:w="80"/>
              <w:left w:type="dxa" w:w="120"/>
              <w:bottom w:type="dxa" w:w="80"/>
              <w:right w:type="dxa" w:w="120"/>
            </w:tcMar>
          </w:tcPr>
          <w:p>
            <w:pPr>
              <w:spacing w:after="0"/>
            </w:pPr>
            <w:r>
              <w:rPr>
                <w:rFonts w:ascii="Yu Mincho" w:cs="Yu Mincho" w:eastAsia="Yu Mincho" w:hAnsi="Yu Mincho"/>
                <w:b/>
                <w:bCs/>
                <w:color w:val="FFFFFF"/>
                <w:sz w:val="21"/>
                <w:szCs w:val="21"/>
              </w:rPr>
              <w:t xml:space="preserve">観点</w:t>
            </w:r>
          </w:p>
        </w:tc>
        <w:tc>
          <w:tcPr>
            <w:tcW w:type="dxa" w:w="3600"/>
            <w:tcBorders>
              <w:top w:val="single" w:color="888888" w:sz="1"/>
              <w:left w:val="single" w:color="888888" w:sz="1"/>
              <w:bottom w:val="single" w:color="888888" w:sz="1"/>
              <w:right w:val="single" w:color="888888" w:sz="1"/>
            </w:tcBorders>
            <w:shd w:fill="2E75B6" w:val="clear"/>
            <w:tcMar>
              <w:top w:type="dxa" w:w="80"/>
              <w:left w:type="dxa" w:w="120"/>
              <w:bottom w:type="dxa" w:w="80"/>
              <w:right w:type="dxa" w:w="120"/>
            </w:tcMar>
          </w:tcPr>
          <w:p>
            <w:pPr>
              <w:spacing w:after="0"/>
            </w:pPr>
            <w:r>
              <w:rPr>
                <w:rFonts w:ascii="Yu Mincho" w:cs="Yu Mincho" w:eastAsia="Yu Mincho" w:hAnsi="Yu Mincho"/>
                <w:b/>
                <w:bCs/>
                <w:color w:val="FFFFFF"/>
                <w:sz w:val="21"/>
                <w:szCs w:val="21"/>
              </w:rPr>
              <w:t xml:space="preserve">HeyGen（従前）</w:t>
            </w:r>
          </w:p>
        </w:tc>
        <w:tc>
          <w:tcPr>
            <w:tcW w:type="dxa" w:w="3760"/>
            <w:tcBorders>
              <w:top w:val="single" w:color="888888" w:sz="1"/>
              <w:left w:val="single" w:color="888888" w:sz="1"/>
              <w:bottom w:val="single" w:color="888888" w:sz="1"/>
              <w:right w:val="single" w:color="888888" w:sz="1"/>
            </w:tcBorders>
            <w:shd w:fill="2E75B6" w:val="clear"/>
            <w:tcMar>
              <w:top w:type="dxa" w:w="80"/>
              <w:left w:type="dxa" w:w="120"/>
              <w:bottom w:type="dxa" w:w="80"/>
              <w:right w:type="dxa" w:w="120"/>
            </w:tcMar>
          </w:tcPr>
          <w:p>
            <w:pPr>
              <w:spacing w:after="0"/>
            </w:pPr>
            <w:r>
              <w:rPr>
                <w:rFonts w:ascii="Yu Mincho" w:cs="Yu Mincho" w:eastAsia="Yu Mincho" w:hAnsi="Yu Mincho"/>
                <w:b/>
                <w:bCs/>
                <w:color w:val="FFFFFF"/>
                <w:sz w:val="21"/>
                <w:szCs w:val="21"/>
              </w:rPr>
              <w:t xml:space="preserve">Veo 3.1（採用）</w:t>
            </w:r>
          </w:p>
        </w:tc>
      </w:tr>
      <w:tr>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pPr>
            <w:r>
              <w:rPr>
                <w:rFonts w:ascii="Yu Mincho" w:cs="Yu Mincho" w:eastAsia="Yu Mincho" w:hAnsi="Yu Mincho"/>
                <w:b/>
                <w:bCs/>
                <w:sz w:val="21"/>
                <w:szCs w:val="21"/>
              </w:rPr>
              <w:t xml:space="preserve">表情・感情表現</w:t>
            </w:r>
          </w:p>
        </w:tc>
        <w:tc>
          <w:tcPr>
            <w:tcW w:type="dxa" w:w="36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pPr>
            <w:r>
              <w:rPr>
                <w:rFonts w:ascii="Yu Mincho" w:cs="Yu Mincho" w:eastAsia="Yu Mincho" w:hAnsi="Yu Mincho"/>
                <w:sz w:val="21"/>
                <w:szCs w:val="21"/>
              </w:rPr>
              <w:t xml:space="preserve">60秒を超えると硬直しやすく、感情のパレットが限定的（複数の独立レビューで指摘）。</w:t>
            </w:r>
          </w:p>
        </w:tc>
        <w:tc>
          <w:tcPr>
            <w:tcW w:type="dxa" w:w="3760"/>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pPr>
            <w:r>
              <w:rPr>
                <w:rFonts w:ascii="Yu Mincho" w:cs="Yu Mincho" w:eastAsia="Yu Mincho" w:hAnsi="Yu Mincho"/>
                <w:sz w:val="21"/>
                <w:szCs w:val="21"/>
              </w:rPr>
              <w:t xml:space="preserve">微表情・自然な間・目線の動きが本物に近い。教材としての説得力が高い。</w:t>
            </w:r>
          </w:p>
        </w:tc>
      </w:tr>
      <w:tr>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pPr>
            <w:r>
              <w:rPr>
                <w:rFonts w:ascii="Yu Mincho" w:cs="Yu Mincho" w:eastAsia="Yu Mincho" w:hAnsi="Yu Mincho"/>
                <w:b/>
                <w:bCs/>
                <w:sz w:val="21"/>
                <w:szCs w:val="21"/>
              </w:rPr>
              <w:t xml:space="preserve">仕草・身体表現</w:t>
            </w:r>
          </w:p>
        </w:tc>
        <w:tc>
          <w:tcPr>
            <w:tcW w:type="dxa" w:w="36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pPr>
            <w:r>
              <w:rPr>
                <w:rFonts w:ascii="Yu Mincho" w:cs="Yu Mincho" w:eastAsia="Yu Mincho" w:hAnsi="Yu Mincho"/>
                <w:sz w:val="21"/>
                <w:szCs w:val="21"/>
              </w:rPr>
              <w:t xml:space="preserve">手振りの誇張・反復が起きやすい。</w:t>
            </w:r>
          </w:p>
        </w:tc>
        <w:tc>
          <w:tcPr>
            <w:tcW w:type="dxa" w:w="3760"/>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pPr>
            <w:r>
              <w:rPr>
                <w:rFonts w:ascii="Yu Mincho" w:cs="Yu Mincho" w:eastAsia="Yu Mincho" w:hAnsi="Yu Mincho"/>
                <w:sz w:val="21"/>
                <w:szCs w:val="21"/>
              </w:rPr>
              <w:t xml:space="preserve">自然な手振り・身体言語を生成可能。</w:t>
            </w:r>
          </w:p>
        </w:tc>
      </w:tr>
      <w:tr>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pPr>
            <w:r>
              <w:rPr>
                <w:rFonts w:ascii="Yu Mincho" w:cs="Yu Mincho" w:eastAsia="Yu Mincho" w:hAnsi="Yu Mincho"/>
                <w:b/>
                <w:bCs/>
                <w:sz w:val="21"/>
                <w:szCs w:val="21"/>
              </w:rPr>
              <w:t xml:space="preserve">英語のリップシンク</w:t>
            </w:r>
          </w:p>
        </w:tc>
        <w:tc>
          <w:tcPr>
            <w:tcW w:type="dxa" w:w="36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pPr>
            <w:r>
              <w:rPr>
                <w:rFonts w:ascii="Yu Mincho" w:cs="Yu Mincho" w:eastAsia="Yu Mincho" w:hAnsi="Yu Mincho"/>
                <w:sz w:val="21"/>
                <w:szCs w:val="21"/>
              </w:rPr>
              <w:t xml:space="preserve">英語は概ね良好だが、感情シーンで機械的に見える場面あり。</w:t>
            </w:r>
          </w:p>
        </w:tc>
        <w:tc>
          <w:tcPr>
            <w:tcW w:type="dxa" w:w="3760"/>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pPr>
            <w:r>
              <w:rPr>
                <w:rFonts w:ascii="Yu Mincho" w:cs="Yu Mincho" w:eastAsia="Yu Mincho" w:hAnsi="Yu Mincho"/>
                <w:sz w:val="21"/>
                <w:szCs w:val="21"/>
              </w:rPr>
              <w:t xml:space="preserve">ネイティブ音声を同時生成し、口の動きが自然。</w:t>
            </w:r>
          </w:p>
        </w:tc>
      </w:tr>
      <w:tr>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pPr>
            <w:r>
              <w:rPr>
                <w:rFonts w:ascii="Yu Mincho" w:cs="Yu Mincho" w:eastAsia="Yu Mincho" w:hAnsi="Yu Mincho"/>
                <w:b/>
                <w:bCs/>
                <w:sz w:val="21"/>
                <w:szCs w:val="21"/>
              </w:rPr>
              <w:t xml:space="preserve">問診動画への適合</w:t>
            </w:r>
          </w:p>
        </w:tc>
        <w:tc>
          <w:tcPr>
            <w:tcW w:type="dxa" w:w="36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pPr>
            <w:r>
              <w:rPr>
                <w:rFonts w:ascii="Yu Mincho" w:cs="Yu Mincho" w:eastAsia="Yu Mincho" w:hAnsi="Yu Mincho"/>
                <w:sz w:val="21"/>
                <w:szCs w:val="21"/>
              </w:rPr>
              <w:t xml:space="preserve">プレゼンター動画向き。共感・機微を要する問診では不足。</w:t>
            </w:r>
          </w:p>
        </w:tc>
        <w:tc>
          <w:tcPr>
            <w:tcW w:type="dxa" w:w="3760"/>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pPr>
            <w:r>
              <w:rPr>
                <w:rFonts w:ascii="Yu Mincho" w:cs="Yu Mincho" w:eastAsia="Yu Mincho" w:hAnsi="Yu Mincho"/>
                <w:sz w:val="21"/>
                <w:szCs w:val="21"/>
              </w:rPr>
              <w:t xml:space="preserve">感情の機微（teach-back・reassurance等）を表現しやすい。</w:t>
            </w:r>
          </w:p>
        </w:tc>
      </w:tr>
    </w:tbl>
    <w:p>
      <w:pPr>
        <w:spacing w:after="100" w:line="320"/>
      </w:pPr>
      <w:r>
        <w:rPr>
          <w:rFonts w:ascii="Yu Mincho" w:cs="Yu Mincho" w:eastAsia="Yu Mincho" w:hAnsi="Yu Mincho"/>
          <w:sz w:val="21"/>
          <w:szCs w:val="21"/>
        </w:rPr>
        <w:t xml:space="preserve">なお、参考として Synthesia Express-2（2アバター同一シーン対応・SCORM/医療実績）や、実写素材を活用する場合の Sync.so lipsync-2-pro（実写に対する口パク再合成／同一フレームでの複数話者検出）も評価済みで、目的に応じて併用できる状態にあります。</w:t>
      </w:r>
    </w:p>
    <w:p>
      <w:pPr>
        <w:pStyle w:val="Heading1"/>
        <w:spacing w:after="120" w:before="280"/>
      </w:pPr>
      <w:r>
        <w:rPr>
          <w:rFonts w:ascii="Yu Gothic" w:cs="Yu Gothic" w:eastAsia="Yu Gothic" w:hAnsi="Yu Gothic"/>
          <w:b/>
          <w:bCs/>
          <w:sz w:val="28"/>
          <w:szCs w:val="28"/>
        </w:rPr>
        <w:t xml:space="preserve">3. 現在の作業状況（セクション1）</w:t>
      </w:r>
    </w:p>
    <w:p>
      <w:pPr>
        <w:spacing w:after="100" w:line="320"/>
      </w:pPr>
      <w:r>
        <w:rPr>
          <w:rFonts w:ascii="Yu Mincho" w:cs="Yu Mincho" w:eastAsia="Yu Mincho" w:hAnsi="Yu Mincho"/>
          <w:sz w:val="21"/>
          <w:szCs w:val="21"/>
        </w:rPr>
        <w:t xml:space="preserve">セクション1（Doctor–Patient Interview）は、台本上のセリフを短いターンに分割した結果、必要ショット数は 約41ショット となっています（長台詞は文単位でさらに分割）。</w:t>
      </w:r>
    </w:p>
    <w:p>
      <w:pPr>
        <w:spacing w:after="100" w:line="320"/>
      </w:pPr>
      <w:r>
        <w:rPr>
          <w:rFonts w:ascii="Yu Mincho" w:cs="Yu Mincho" w:eastAsia="Yu Mincho" w:hAnsi="Yu Mincho"/>
          <w:sz w:val="21"/>
          <w:szCs w:val="21"/>
        </w:rPr>
        <w:t xml:space="preserve">Veo 3.1 は1クリップあたり約8秒の制約があるため、ショットごとに個別生成し、編集ソフト（DaVinci Resolve / CapCut）で連結する方針で進めています。</w:t>
      </w:r>
    </w:p>
    <w:p>
      <w:pPr>
        <w:spacing w:after="100" w:line="320"/>
      </w:pPr>
      <w:r>
        <w:rPr>
          <w:rFonts w:ascii="Yu Mincho" w:cs="Yu Mincho" w:eastAsia="Yu Mincho" w:hAnsi="Yu Mincho"/>
          <w:sz w:val="21"/>
          <w:szCs w:val="21"/>
        </w:rPr>
        <w:t xml:space="preserve">キャラクターの一貫性を保つため、Geminiで生成した参照画像（医師・患者・診察室）を Flow の「Ingredients」機能で全ショットに固定し、いわゆる「顔ドリフト」を抑制しています。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888888" w:sz="1"/>
              <w:left w:val="single" w:color="888888" w:sz="1"/>
              <w:bottom w:val="single" w:color="888888" w:sz="1"/>
              <w:right w:val="single" w:color="888888" w:sz="1"/>
            </w:tcBorders>
            <w:shd w:fill="2E75B6" w:val="clear"/>
            <w:tcMar>
              <w:top w:type="dxa" w:w="80"/>
              <w:left w:type="dxa" w:w="120"/>
              <w:bottom w:type="dxa" w:w="80"/>
              <w:right w:type="dxa" w:w="120"/>
            </w:tcMar>
          </w:tcPr>
          <w:p>
            <w:pPr>
              <w:spacing w:after="0"/>
            </w:pPr>
            <w:r>
              <w:rPr>
                <w:rFonts w:ascii="Yu Mincho" w:cs="Yu Mincho" w:eastAsia="Yu Mincho" w:hAnsi="Yu Mincho"/>
                <w:b/>
                <w:bCs/>
                <w:color w:val="FFFFFF"/>
                <w:sz w:val="21"/>
                <w:szCs w:val="21"/>
              </w:rPr>
              <w:t xml:space="preserve">項目</w:t>
            </w:r>
          </w:p>
        </w:tc>
        <w:tc>
          <w:tcPr>
            <w:tcW w:type="dxa" w:w="6760"/>
            <w:tcBorders>
              <w:top w:val="single" w:color="888888" w:sz="1"/>
              <w:left w:val="single" w:color="888888" w:sz="1"/>
              <w:bottom w:val="single" w:color="888888" w:sz="1"/>
              <w:right w:val="single" w:color="888888" w:sz="1"/>
            </w:tcBorders>
            <w:shd w:fill="2E75B6" w:val="clear"/>
            <w:tcMar>
              <w:top w:type="dxa" w:w="80"/>
              <w:left w:type="dxa" w:w="120"/>
              <w:bottom w:type="dxa" w:w="80"/>
              <w:right w:type="dxa" w:w="120"/>
            </w:tcMar>
          </w:tcPr>
          <w:p>
            <w:pPr>
              <w:spacing w:after="0"/>
            </w:pPr>
            <w:r>
              <w:rPr>
                <w:rFonts w:ascii="Yu Mincho" w:cs="Yu Mincho" w:eastAsia="Yu Mincho" w:hAnsi="Yu Mincho"/>
                <w:b/>
                <w:bCs/>
                <w:color w:val="FFFFFF"/>
                <w:sz w:val="21"/>
                <w:szCs w:val="21"/>
              </w:rPr>
              <w:t xml:space="preserve">内容</w:t>
            </w:r>
          </w:p>
        </w:tc>
      </w:tr>
      <w:tr>
        <w:tc>
          <w:tcPr>
            <w:tcW w:type="dxa" w:w="26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pPr>
            <w:r>
              <w:rPr>
                <w:rFonts w:ascii="Yu Mincho" w:cs="Yu Mincho" w:eastAsia="Yu Mincho" w:hAnsi="Yu Mincho"/>
                <w:b/>
                <w:bCs/>
                <w:sz w:val="21"/>
                <w:szCs w:val="21"/>
              </w:rPr>
              <w:t xml:space="preserve">シナリオ</w:t>
            </w:r>
          </w:p>
        </w:tc>
        <w:tc>
          <w:tcPr>
            <w:tcW w:type="dxa" w:w="6760"/>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pPr>
            <w:r>
              <w:rPr>
                <w:rFonts w:ascii="Yu Mincho" w:cs="Yu Mincho" w:eastAsia="Yu Mincho" w:hAnsi="Yu Mincho"/>
                <w:sz w:val="21"/>
                <w:szCs w:val="21"/>
              </w:rPr>
              <w:t xml:space="preserve">BTH01_SC02 General fatigue（低ヘルスリテラシー患者への問診）</w:t>
            </w:r>
          </w:p>
        </w:tc>
      </w:tr>
      <w:tr>
        <w:tc>
          <w:tcPr>
            <w:tcW w:type="dxa" w:w="26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pPr>
            <w:r>
              <w:rPr>
                <w:rFonts w:ascii="Yu Mincho" w:cs="Yu Mincho" w:eastAsia="Yu Mincho" w:hAnsi="Yu Mincho"/>
                <w:b/>
                <w:bCs/>
                <w:sz w:val="21"/>
                <w:szCs w:val="21"/>
              </w:rPr>
              <w:t xml:space="preserve">登場人物</w:t>
            </w:r>
          </w:p>
        </w:tc>
        <w:tc>
          <w:tcPr>
            <w:tcW w:type="dxa" w:w="6760"/>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pPr>
            <w:r>
              <w:rPr>
                <w:rFonts w:ascii="Yu Mincho" w:cs="Yu Mincho" w:eastAsia="Yu Mincho" w:hAnsi="Yu Mincho"/>
                <w:sz w:val="21"/>
                <w:szCs w:val="21"/>
              </w:rPr>
              <w:t xml:space="preserve">医師 1名 ／ 25歳ベトナム人男性研修生（Mr. Nguyen）</w:t>
            </w:r>
          </w:p>
        </w:tc>
      </w:tr>
      <w:tr>
        <w:tc>
          <w:tcPr>
            <w:tcW w:type="dxa" w:w="26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pPr>
            <w:r>
              <w:rPr>
                <w:rFonts w:ascii="Yu Mincho" w:cs="Yu Mincho" w:eastAsia="Yu Mincho" w:hAnsi="Yu Mincho"/>
                <w:b/>
                <w:bCs/>
                <w:sz w:val="21"/>
                <w:szCs w:val="21"/>
              </w:rPr>
              <w:t xml:space="preserve">台本ターン数（原本）</w:t>
            </w:r>
          </w:p>
        </w:tc>
        <w:tc>
          <w:tcPr>
            <w:tcW w:type="dxa" w:w="6760"/>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pPr>
            <w:r>
              <w:rPr>
                <w:rFonts w:ascii="Yu Mincho" w:cs="Yu Mincho" w:eastAsia="Yu Mincho" w:hAnsi="Yu Mincho"/>
                <w:sz w:val="21"/>
                <w:szCs w:val="21"/>
              </w:rPr>
              <w:t xml:space="preserve">約35ターン</w:t>
            </w:r>
          </w:p>
        </w:tc>
      </w:tr>
      <w:tr>
        <w:tc>
          <w:tcPr>
            <w:tcW w:type="dxa" w:w="26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pPr>
            <w:r>
              <w:rPr>
                <w:rFonts w:ascii="Yu Mincho" w:cs="Yu Mincho" w:eastAsia="Yu Mincho" w:hAnsi="Yu Mincho"/>
                <w:b/>
                <w:bCs/>
                <w:sz w:val="21"/>
                <w:szCs w:val="21"/>
              </w:rPr>
              <w:t xml:space="preserve">ショット分割後の総数</w:t>
            </w:r>
          </w:p>
        </w:tc>
        <w:tc>
          <w:tcPr>
            <w:tcW w:type="dxa" w:w="6760"/>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pPr>
            <w:r>
              <w:rPr>
                <w:rFonts w:ascii="Yu Mincho" w:cs="Yu Mincho" w:eastAsia="Yu Mincho" w:hAnsi="Yu Mincho"/>
                <w:sz w:val="21"/>
                <w:szCs w:val="21"/>
              </w:rPr>
              <w:t xml:space="preserve">約41ショット（長台詞は文単位で分割・インサート含む）</w:t>
            </w:r>
          </w:p>
        </w:tc>
      </w:tr>
      <w:tr>
        <w:tc>
          <w:tcPr>
            <w:tcW w:type="dxa" w:w="26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pPr>
            <w:r>
              <w:rPr>
                <w:rFonts w:ascii="Yu Mincho" w:cs="Yu Mincho" w:eastAsia="Yu Mincho" w:hAnsi="Yu Mincho"/>
                <w:b/>
                <w:bCs/>
                <w:sz w:val="21"/>
                <w:szCs w:val="21"/>
              </w:rPr>
              <w:t xml:space="preserve">1ショットの平均秒数</w:t>
            </w:r>
          </w:p>
        </w:tc>
        <w:tc>
          <w:tcPr>
            <w:tcW w:type="dxa" w:w="6760"/>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pPr>
            <w:r>
              <w:rPr>
                <w:rFonts w:ascii="Yu Mincho" w:cs="Yu Mincho" w:eastAsia="Yu Mincho" w:hAnsi="Yu Mincho"/>
                <w:sz w:val="21"/>
                <w:szCs w:val="21"/>
              </w:rPr>
              <w:t xml:space="preserve">約5〜8秒（Veoの上限に合わせて設計）</w:t>
            </w:r>
          </w:p>
        </w:tc>
      </w:tr>
      <w:tr>
        <w:tc>
          <w:tcPr>
            <w:tcW w:type="dxa" w:w="26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pPr>
            <w:r>
              <w:rPr>
                <w:rFonts w:ascii="Yu Mincho" w:cs="Yu Mincho" w:eastAsia="Yu Mincho" w:hAnsi="Yu Mincho"/>
                <w:b/>
                <w:bCs/>
                <w:sz w:val="21"/>
                <w:szCs w:val="21"/>
              </w:rPr>
              <w:t xml:space="preserve">完成尺</w:t>
            </w:r>
          </w:p>
        </w:tc>
        <w:tc>
          <w:tcPr>
            <w:tcW w:type="dxa" w:w="6760"/>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pPr>
            <w:r>
              <w:rPr>
                <w:rFonts w:ascii="Yu Mincho" w:cs="Yu Mincho" w:eastAsia="Yu Mincho" w:hAnsi="Yu Mincho"/>
                <w:sz w:val="21"/>
                <w:szCs w:val="21"/>
              </w:rPr>
              <w:t xml:space="preserve">約 3〜5分（Introduction・Reflectionスライドを含めた最終尺）</w:t>
            </w:r>
          </w:p>
        </w:tc>
      </w:tr>
      <w:tr>
        <w:tc>
          <w:tcPr>
            <w:tcW w:type="dxa" w:w="26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pPr>
            <w:r>
              <w:rPr>
                <w:rFonts w:ascii="Yu Mincho" w:cs="Yu Mincho" w:eastAsia="Yu Mincho" w:hAnsi="Yu Mincho"/>
                <w:b/>
                <w:bCs/>
                <w:sz w:val="21"/>
                <w:szCs w:val="21"/>
              </w:rPr>
              <w:t xml:space="preserve">現在の進捗</w:t>
            </w:r>
          </w:p>
        </w:tc>
        <w:tc>
          <w:tcPr>
            <w:tcW w:type="dxa" w:w="6760"/>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pPr>
            <w:r>
              <w:rPr>
                <w:rFonts w:ascii="Yu Mincho" w:cs="Yu Mincho" w:eastAsia="Yu Mincho" w:hAnsi="Yu Mincho"/>
                <w:sz w:val="21"/>
                <w:szCs w:val="21"/>
              </w:rPr>
              <w:t xml:space="preserve">参照画像作成完了。冒頭数ショットを試作中。品質確認後に全ショット量産へ移行予定。</w:t>
            </w:r>
          </w:p>
        </w:tc>
      </w:tr>
    </w:tbl>
    <w:p>
      <w:pPr>
        <w:pStyle w:val="Heading1"/>
        <w:spacing w:after="120" w:before="280"/>
      </w:pPr>
      <w:r>
        <w:rPr>
          <w:rFonts w:ascii="Yu Gothic" w:cs="Yu Gothic" w:eastAsia="Yu Gothic" w:hAnsi="Yu Gothic"/>
          <w:b/>
          <w:bCs/>
          <w:sz w:val="28"/>
          <w:szCs w:val="28"/>
        </w:rPr>
        <w:t xml:space="preserve">4. 作業の再現性（要件書の整備）</w:t>
      </w:r>
    </w:p>
    <w:p>
      <w:pPr>
        <w:spacing w:after="100" w:line="320"/>
      </w:pPr>
      <w:r>
        <w:rPr>
          <w:rFonts w:ascii="Yu Mincho" w:cs="Yu Mincho" w:eastAsia="Yu Mincho" w:hAnsi="Yu Mincho"/>
          <w:sz w:val="21"/>
          <w:szCs w:val="21"/>
        </w:rPr>
        <w:t xml:space="preserve">本プロジェクトは私以外の担当者（研修医・事務職員・外注含む）にも引き継ぎ可能とする必要があるため、以下の要件書を Word 文書として整備しました。手順とプロンプトを上から順にコピペで実行できる構成にしてあります。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rPr>
          <w:tblHeader/>
        </w:trPr>
        <w:tc>
          <w:tcPr>
            <w:tcW w:type="dxa" w:w="4400"/>
            <w:tcBorders>
              <w:top w:val="single" w:color="888888" w:sz="1"/>
              <w:left w:val="single" w:color="888888" w:sz="1"/>
              <w:bottom w:val="single" w:color="888888" w:sz="1"/>
              <w:right w:val="single" w:color="888888" w:sz="1"/>
            </w:tcBorders>
            <w:shd w:fill="2E75B6" w:val="clear"/>
            <w:tcMar>
              <w:top w:type="dxa" w:w="80"/>
              <w:left w:type="dxa" w:w="120"/>
              <w:bottom w:type="dxa" w:w="80"/>
              <w:right w:type="dxa" w:w="120"/>
            </w:tcMar>
          </w:tcPr>
          <w:p>
            <w:pPr>
              <w:spacing w:after="0"/>
            </w:pPr>
            <w:r>
              <w:rPr>
                <w:rFonts w:ascii="Yu Mincho" w:cs="Yu Mincho" w:eastAsia="Yu Mincho" w:hAnsi="Yu Mincho"/>
                <w:b/>
                <w:bCs/>
                <w:color w:val="FFFFFF"/>
                <w:sz w:val="21"/>
                <w:szCs w:val="21"/>
              </w:rPr>
              <w:t xml:space="preserve">成果物（Word文書）</w:t>
            </w:r>
          </w:p>
        </w:tc>
        <w:tc>
          <w:tcPr>
            <w:tcW w:type="dxa" w:w="4960"/>
            <w:tcBorders>
              <w:top w:val="single" w:color="888888" w:sz="1"/>
              <w:left w:val="single" w:color="888888" w:sz="1"/>
              <w:bottom w:val="single" w:color="888888" w:sz="1"/>
              <w:right w:val="single" w:color="888888" w:sz="1"/>
            </w:tcBorders>
            <w:shd w:fill="2E75B6" w:val="clear"/>
            <w:tcMar>
              <w:top w:type="dxa" w:w="80"/>
              <w:left w:type="dxa" w:w="120"/>
              <w:bottom w:type="dxa" w:w="80"/>
              <w:right w:type="dxa" w:w="120"/>
            </w:tcMar>
          </w:tcPr>
          <w:p>
            <w:pPr>
              <w:spacing w:after="0"/>
            </w:pPr>
            <w:r>
              <w:rPr>
                <w:rFonts w:ascii="Yu Mincho" w:cs="Yu Mincho" w:eastAsia="Yu Mincho" w:hAnsi="Yu Mincho"/>
                <w:b/>
                <w:bCs/>
                <w:color w:val="FFFFFF"/>
                <w:sz w:val="21"/>
                <w:szCs w:val="21"/>
              </w:rPr>
              <w:t xml:space="preserve">内容</w:t>
            </w:r>
          </w:p>
        </w:tc>
      </w:tr>
      <w:tr>
        <w:tc>
          <w:tcPr>
            <w:tcW w:type="dxa" w:w="44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pPr>
            <w:r>
              <w:rPr>
                <w:rFonts w:ascii="Yu Mincho" w:cs="Yu Mincho" w:eastAsia="Yu Mincho" w:hAnsi="Yu Mincho"/>
                <w:b/>
                <w:bCs/>
                <w:sz w:val="21"/>
                <w:szCs w:val="21"/>
              </w:rPr>
              <w:t xml:space="preserve">① Veo3制作ガイド_問診動画.docx</w:t>
            </w:r>
          </w:p>
        </w:tc>
        <w:tc>
          <w:tcPr>
            <w:tcW w:type="dxa" w:w="4960"/>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pPr>
            <w:r>
              <w:rPr>
                <w:rFonts w:ascii="Yu Mincho" w:cs="Yu Mincho" w:eastAsia="Yu Mincho" w:hAnsi="Yu Mincho"/>
                <w:sz w:val="21"/>
                <w:szCs w:val="21"/>
              </w:rPr>
              <w:t xml:space="preserve">パイプライン全体像、参照画像プロンプト、共通ブロック、全41ショット割り表、種別テンプレ、音声・編集・コンプラ・コスト。</w:t>
            </w:r>
          </w:p>
        </w:tc>
      </w:tr>
      <w:tr>
        <w:tc>
          <w:tcPr>
            <w:tcW w:type="dxa" w:w="44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pPr>
            <w:r>
              <w:rPr>
                <w:rFonts w:ascii="Yu Mincho" w:cs="Yu Mincho" w:eastAsia="Yu Mincho" w:hAnsi="Yu Mincho"/>
                <w:b/>
                <w:bCs/>
                <w:sz w:val="21"/>
                <w:szCs w:val="21"/>
              </w:rPr>
              <w:t xml:space="preserve">② Veo3_プロンプト集_S01-S41.docx</w:t>
            </w:r>
          </w:p>
        </w:tc>
        <w:tc>
          <w:tcPr>
            <w:tcW w:type="dxa" w:w="4960"/>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pPr>
            <w:r>
              <w:rPr>
                <w:rFonts w:ascii="Yu Mincho" w:cs="Yu Mincho" w:eastAsia="Yu Mincho" w:hAnsi="Yu Mincho"/>
                <w:sz w:val="21"/>
                <w:szCs w:val="21"/>
              </w:rPr>
              <w:t xml:space="preserve">S01〜S41 の1ショット1ブロック構成。参照画像指定・秒数・演出・完成プロンプトを収録。上から順にコピペで生成可能。</w:t>
            </w:r>
          </w:p>
        </w:tc>
      </w:tr>
      <w:tr>
        <w:tc>
          <w:tcPr>
            <w:tcW w:type="dxa" w:w="44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pPr>
            <w:r>
              <w:rPr>
                <w:rFonts w:ascii="Yu Mincho" w:cs="Yu Mincho" w:eastAsia="Yu Mincho" w:hAnsi="Yu Mincho"/>
                <w:b/>
                <w:bCs/>
                <w:sz w:val="21"/>
                <w:szCs w:val="21"/>
              </w:rPr>
              <w:t xml:space="preserve">③ Veo3_プロンプト集_修正版_他人物除去.docx</w:t>
            </w:r>
          </w:p>
        </w:tc>
        <w:tc>
          <w:tcPr>
            <w:tcW w:type="dxa" w:w="4960"/>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pPr>
            <w:r>
              <w:rPr>
                <w:rFonts w:ascii="Yu Mincho" w:cs="Yu Mincho" w:eastAsia="Yu Mincho" w:hAnsi="Yu Mincho"/>
                <w:sz w:val="21"/>
                <w:szCs w:val="21"/>
              </w:rPr>
              <w:t xml:space="preserve">後述の写り込み問題に対応した修正版プロンプト集。既存クリップの修正リロール用の短縮指示も収録。</w:t>
            </w:r>
          </w:p>
        </w:tc>
      </w:tr>
      <w:tr>
        <w:tc>
          <w:tcPr>
            <w:tcW w:type="dxa" w:w="44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pPr>
            <w:r>
              <w:rPr>
                <w:rFonts w:ascii="Yu Mincho" w:cs="Yu Mincho" w:eastAsia="Yu Mincho" w:hAnsi="Yu Mincho"/>
                <w:b/>
                <w:bCs/>
                <w:sz w:val="21"/>
                <w:szCs w:val="21"/>
              </w:rPr>
              <w:t xml:space="preserve">④ AI動画ツール比較_調査レポート</w:t>
            </w:r>
          </w:p>
        </w:tc>
        <w:tc>
          <w:tcPr>
            <w:tcW w:type="dxa" w:w="4960"/>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pPr>
            <w:r>
              <w:rPr>
                <w:rFonts w:ascii="Yu Mincho" w:cs="Yu Mincho" w:eastAsia="Yu Mincho" w:hAnsi="Yu Mincho"/>
                <w:sz w:val="21"/>
                <w:szCs w:val="21"/>
              </w:rPr>
              <w:t xml:space="preserve">HeyGen・Synthesia・Veo・Sora等の主要ツールを10観点で比較。ツール変更の根拠として保存。</w:t>
            </w:r>
          </w:p>
        </w:tc>
      </w:tr>
    </w:tbl>
    <w:p>
      <w:pPr>
        <w:spacing w:after="100" w:line="320"/>
      </w:pPr>
      <w:r>
        <w:rPr>
          <w:rFonts w:ascii="Yu Mincho" w:cs="Yu Mincho" w:eastAsia="Yu Mincho" w:hAnsi="Yu Mincho"/>
          <w:sz w:val="21"/>
          <w:szCs w:val="21"/>
        </w:rPr>
        <w:t xml:space="preserve">これにより、担当者が変わっても『① で全体像を把握 → ② のプロンプトを上から順に生成 → ③ で発生する問題に対応』という手順で再現可能です。</w:t>
      </w:r>
    </w:p>
    <w:p>
      <w:pPr>
        <w:pStyle w:val="Heading1"/>
        <w:spacing w:after="120" w:before="280"/>
      </w:pPr>
      <w:r>
        <w:rPr>
          <w:rFonts w:ascii="Yu Gothic" w:cs="Yu Gothic" w:eastAsia="Yu Gothic" w:hAnsi="Yu Gothic"/>
          <w:b/>
          <w:bCs/>
          <w:sz w:val="28"/>
          <w:szCs w:val="28"/>
        </w:rPr>
        <w:t xml:space="preserve">5. 発生した課題と対応</w:t>
      </w:r>
    </w:p>
    <w:p>
      <w:pPr>
        <w:pStyle w:val="Heading2"/>
        <w:spacing w:after="100" w:before="220"/>
      </w:pPr>
      <w:r>
        <w:rPr>
          <w:rFonts w:ascii="Yu Gothic" w:cs="Yu Gothic" w:eastAsia="Yu Gothic" w:hAnsi="Yu Gothic"/>
          <w:b/>
          <w:bCs/>
          <w:sz w:val="24"/>
          <w:szCs w:val="24"/>
        </w:rPr>
        <w:t xml:space="preserve">5-1. 事象：背景に別人の医師・患者が写り込む</w:t>
      </w:r>
    </w:p>
    <w:p>
      <w:pPr>
        <w:spacing w:after="100" w:line="320"/>
      </w:pPr>
      <w:r>
        <w:rPr>
          <w:rFonts w:ascii="Yu Mincho" w:cs="Yu Mincho" w:eastAsia="Yu Mincho" w:hAnsi="Yu Mincho"/>
          <w:sz w:val="21"/>
          <w:szCs w:val="21"/>
        </w:rPr>
        <w:t xml:space="preserve">患者クローズアップのショットで、フレームの端に「参照画像とは明らかに別人の医師の後頭部・肩」が映り込む事象が複数回発生しました。医師クローズアップでも同様に、患者の後頭部が別人になるケースがあります。</w:t>
      </w:r>
    </w:p>
    <w:p>
      <w:pPr>
        <w:pStyle w:val="Heading2"/>
        <w:spacing w:after="100" w:before="220"/>
      </w:pPr>
      <w:r>
        <w:rPr>
          <w:rFonts w:ascii="Yu Gothic" w:cs="Yu Gothic" w:eastAsia="Yu Gothic" w:hAnsi="Yu Gothic"/>
          <w:b/>
          <w:bCs/>
          <w:sz w:val="24"/>
          <w:szCs w:val="24"/>
        </w:rPr>
        <w:t xml:space="preserve">5-2. 原因</w:t>
      </w:r>
    </w:p>
    <w:p>
      <w:pPr>
        <w:spacing w:after="100" w:line="320"/>
      </w:pPr>
      <w:r>
        <w:rPr>
          <w:rFonts w:ascii="Yu Mincho" w:cs="Yu Mincho" w:eastAsia="Yu Mincho" w:hAnsi="Yu Mincho"/>
          <w:sz w:val="21"/>
          <w:szCs w:val="21"/>
        </w:rPr>
        <w:t xml:space="preserve">プロンプト内で『facing an off-screen doctor（画面外の医師に向かって話す）』と記述すると、Veoが構図確立のために「肩越し（Over-The-Shoulder）」ショットを勝手に選択し、参照画像に存在しない相手役の後頭部を推論で描き足すためです。参照画像は正面ビューのみで学習させているため、後頭部は Veo が想像で埋めた結果、別人化します。</w:t>
      </w:r>
    </w:p>
    <w:p>
      <w:pPr>
        <w:pStyle w:val="Heading2"/>
        <w:spacing w:after="100" w:before="220"/>
      </w:pPr>
      <w:r>
        <w:rPr>
          <w:rFonts w:ascii="Yu Gothic" w:cs="Yu Gothic" w:eastAsia="Yu Gothic" w:hAnsi="Yu Gothic"/>
          <w:b/>
          <w:bCs/>
          <w:sz w:val="24"/>
          <w:szCs w:val="24"/>
        </w:rPr>
        <w:t xml:space="preserve">5-3. 対応：プロンプトを修正</w:t>
      </w:r>
    </w:p>
    <w:p>
      <w:pPr>
        <w:spacing w:after="100" w:line="320"/>
      </w:pPr>
      <w:r>
        <w:rPr>
          <w:rFonts w:ascii="Yu Mincho" w:cs="Yu Mincho" w:eastAsia="Yu Mincho" w:hAnsi="Yu Mincho"/>
          <w:sz w:val="21"/>
          <w:szCs w:val="21"/>
        </w:rPr>
        <w:t xml:space="preserve">以下の3点を全ショットのプロンプトに追加し、修正版プロンプト集（成果物 ③）を作成しました。</w:t>
      </w:r>
    </w:p>
    <w:p>
      <w:pPr>
        <w:pStyle w:val="ListParagraph"/>
        <w:numPr>
          <w:ilvl w:val="0"/>
          <w:numId w:val="2"/>
        </w:numPr>
        <w:spacing w:after="60" w:line="320"/>
      </w:pPr>
      <w:r>
        <w:rPr>
          <w:rFonts w:ascii="Yu Mincho" w:cs="Yu Mincho" w:eastAsia="Yu Mincho" w:hAnsi="Yu Mincho"/>
          <w:sz w:val="21"/>
          <w:szCs w:val="21"/>
        </w:rPr>
        <w:t xml:space="preserve">画角を明示的に『TIGHT CLOSE-UP（タイトなクローズアップ）』に固定し、他人物が入りにくくする</w:t>
      </w:r>
    </w:p>
    <w:p>
      <w:pPr>
        <w:pStyle w:val="ListParagraph"/>
        <w:numPr>
          <w:ilvl w:val="0"/>
          <w:numId w:val="2"/>
        </w:numPr>
        <w:spacing w:after="60" w:line="320"/>
      </w:pPr>
      <w:r>
        <w:rPr>
          <w:rFonts w:ascii="Yu Mincho" w:cs="Yu Mincho" w:eastAsia="Yu Mincho" w:hAnsi="Yu Mincho"/>
          <w:sz w:val="21"/>
          <w:szCs w:val="21"/>
        </w:rPr>
        <w:t xml:space="preserve">プロンプト本文に『Only the [doctor/patient] is visible in the frame. No other person, no back of head, no over-the-shoulder framing.（フレームには話者1人のみ／他人物・後頭部・肩越し構図は禁止）』を明示</w:t>
      </w:r>
    </w:p>
    <w:p>
      <w:pPr>
        <w:pStyle w:val="ListParagraph"/>
        <w:numPr>
          <w:ilvl w:val="0"/>
          <w:numId w:val="2"/>
        </w:numPr>
        <w:spacing w:after="60" w:line="320"/>
      </w:pPr>
      <w:r>
        <w:rPr>
          <w:rFonts w:ascii="Yu Mincho" w:cs="Yu Mincho" w:eastAsia="Yu Mincho" w:hAnsi="Yu Mincho"/>
          <w:sz w:val="21"/>
          <w:szCs w:val="21"/>
        </w:rPr>
        <w:t xml:space="preserve">Negative（禁止事項）にも同旨を重ねて指定</w:t>
      </w:r>
    </w:p>
    <w:p>
      <w:pPr>
        <w:spacing w:after="100" w:line="320"/>
      </w:pPr>
      <w:r>
        <w:rPr>
          <w:rFonts w:ascii="Yu Mincho" w:cs="Yu Mincho" w:eastAsia="Yu Mincho" w:hAnsi="Yu Mincho"/>
          <w:sz w:val="21"/>
          <w:szCs w:val="21"/>
        </w:rPr>
        <w:t xml:space="preserve">また、Ingredients（参照画像）は『話者側の1枚だけ』を付ける運用に変更しました（医師・患者両方を付けると Veo が両者を出そうとするため）。</w:t>
      </w:r>
    </w:p>
    <w:p>
      <w:pPr>
        <w:spacing w:after="100" w:line="320"/>
      </w:pPr>
      <w:r>
        <w:rPr>
          <w:rFonts w:ascii="Yu Mincho" w:cs="Yu Mincho" w:eastAsia="Yu Mincho" w:hAnsi="Yu Mincho"/>
          <w:sz w:val="21"/>
          <w:szCs w:val="21"/>
        </w:rPr>
        <w:t xml:space="preserve">この対応により、他人物の写り込み発生率は体感で半減しています。稀に残る場合は、プロンプトの1行目を『EXTREME CLOSE-UP on the face only』に強化してリロールすることで解消可能です。</w:t>
      </w:r>
    </w:p>
    <w:p>
      <w:pPr>
        <w:pStyle w:val="Heading1"/>
        <w:spacing w:after="120" w:before="280"/>
      </w:pPr>
      <w:r>
        <w:rPr>
          <w:rFonts w:ascii="Yu Gothic" w:cs="Yu Gothic" w:eastAsia="Yu Gothic" w:hAnsi="Yu Gothic"/>
          <w:b/>
          <w:bCs/>
          <w:sz w:val="28"/>
          <w:szCs w:val="28"/>
        </w:rPr>
        <w:t xml:space="preserve">6. 判断方針（冒頭数ショットで見極め）</w:t>
      </w:r>
    </w:p>
    <w:p>
      <w:pPr>
        <w:spacing w:after="100" w:line="320"/>
      </w:pPr>
      <w:r>
        <w:rPr>
          <w:rFonts w:ascii="Yu Mincho" w:cs="Yu Mincho" w:eastAsia="Yu Mincho" w:hAnsi="Yu Mincho"/>
          <w:sz w:val="21"/>
          <w:szCs w:val="21"/>
        </w:rPr>
        <w:t xml:space="preserve">セクション1は41ショットあり、全数を一気に生成すると、途中で品質・仕様の齟齬に気づいた際の手戻り（クレジット消費）が大きくなります。そこで以下の段階的アプローチを採ります。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360"/>
      </w:tblGrid>
      <w:tr>
        <w:trPr>
          <w:tblHeader/>
        </w:trPr>
        <w:tc>
          <w:tcPr>
            <w:tcW w:type="dxa" w:w="1400"/>
            <w:tcBorders>
              <w:top w:val="single" w:color="888888" w:sz="1"/>
              <w:left w:val="single" w:color="888888" w:sz="1"/>
              <w:bottom w:val="single" w:color="888888" w:sz="1"/>
              <w:right w:val="single" w:color="888888" w:sz="1"/>
            </w:tcBorders>
            <w:shd w:fill="2E75B6" w:val="clear"/>
            <w:tcMar>
              <w:top w:type="dxa" w:w="80"/>
              <w:left w:type="dxa" w:w="120"/>
              <w:bottom w:type="dxa" w:w="80"/>
              <w:right w:type="dxa" w:w="120"/>
            </w:tcMar>
          </w:tcPr>
          <w:p>
            <w:pPr>
              <w:spacing w:after="0"/>
            </w:pPr>
            <w:r>
              <w:rPr>
                <w:rFonts w:ascii="Yu Mincho" w:cs="Yu Mincho" w:eastAsia="Yu Mincho" w:hAnsi="Yu Mincho"/>
                <w:b/>
                <w:bCs/>
                <w:color w:val="FFFFFF"/>
                <w:sz w:val="21"/>
                <w:szCs w:val="21"/>
              </w:rPr>
              <w:t xml:space="preserve">段階</w:t>
            </w:r>
          </w:p>
        </w:tc>
        <w:tc>
          <w:tcPr>
            <w:tcW w:type="dxa" w:w="2600"/>
            <w:tcBorders>
              <w:top w:val="single" w:color="888888" w:sz="1"/>
              <w:left w:val="single" w:color="888888" w:sz="1"/>
              <w:bottom w:val="single" w:color="888888" w:sz="1"/>
              <w:right w:val="single" w:color="888888" w:sz="1"/>
            </w:tcBorders>
            <w:shd w:fill="2E75B6" w:val="clear"/>
            <w:tcMar>
              <w:top w:type="dxa" w:w="80"/>
              <w:left w:type="dxa" w:w="120"/>
              <w:bottom w:type="dxa" w:w="80"/>
              <w:right w:type="dxa" w:w="120"/>
            </w:tcMar>
          </w:tcPr>
          <w:p>
            <w:pPr>
              <w:spacing w:after="0"/>
            </w:pPr>
            <w:r>
              <w:rPr>
                <w:rFonts w:ascii="Yu Mincho" w:cs="Yu Mincho" w:eastAsia="Yu Mincho" w:hAnsi="Yu Mincho"/>
                <w:b/>
                <w:bCs/>
                <w:color w:val="FFFFFF"/>
                <w:sz w:val="21"/>
                <w:szCs w:val="21"/>
              </w:rPr>
              <w:t xml:space="preserve">実施内容</w:t>
            </w:r>
          </w:p>
        </w:tc>
        <w:tc>
          <w:tcPr>
            <w:tcW w:type="dxa" w:w="5360"/>
            <w:tcBorders>
              <w:top w:val="single" w:color="888888" w:sz="1"/>
              <w:left w:val="single" w:color="888888" w:sz="1"/>
              <w:bottom w:val="single" w:color="888888" w:sz="1"/>
              <w:right w:val="single" w:color="888888" w:sz="1"/>
            </w:tcBorders>
            <w:shd w:fill="2E75B6" w:val="clear"/>
            <w:tcMar>
              <w:top w:type="dxa" w:w="80"/>
              <w:left w:type="dxa" w:w="120"/>
              <w:bottom w:type="dxa" w:w="80"/>
              <w:right w:type="dxa" w:w="120"/>
            </w:tcMar>
          </w:tcPr>
          <w:p>
            <w:pPr>
              <w:spacing w:after="0"/>
            </w:pPr>
            <w:r>
              <w:rPr>
                <w:rFonts w:ascii="Yu Mincho" w:cs="Yu Mincho" w:eastAsia="Yu Mincho" w:hAnsi="Yu Mincho"/>
                <w:b/>
                <w:bCs/>
                <w:color w:val="FFFFFF"/>
                <w:sz w:val="21"/>
                <w:szCs w:val="21"/>
              </w:rPr>
              <w:t xml:space="preserve">判断基準</w:t>
            </w:r>
          </w:p>
        </w:tc>
      </w:tr>
      <w:tr>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pPr>
            <w:r>
              <w:rPr>
                <w:rFonts w:ascii="Yu Mincho" w:cs="Yu Mincho" w:eastAsia="Yu Mincho" w:hAnsi="Yu Mincho"/>
                <w:b/>
                <w:bCs/>
                <w:sz w:val="21"/>
                <w:szCs w:val="21"/>
              </w:rPr>
              <w:t xml:space="preserve">Phase 1</w:t>
            </w:r>
          </w:p>
        </w:tc>
        <w:tc>
          <w:tcPr>
            <w:tcW w:type="dxa" w:w="26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pPr>
            <w:r>
              <w:rPr>
                <w:rFonts w:ascii="Yu Mincho" w:cs="Yu Mincho" w:eastAsia="Yu Mincho" w:hAnsi="Yu Mincho"/>
                <w:sz w:val="21"/>
                <w:szCs w:val="21"/>
              </w:rPr>
              <w:t xml:space="preserve">冒頭6ショット（S01〜S06）を試作</w:t>
            </w:r>
          </w:p>
        </w:tc>
        <w:tc>
          <w:tcPr>
            <w:tcW w:type="dxa" w:w="5360"/>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pPr>
            <w:r>
              <w:rPr>
                <w:rFonts w:ascii="Yu Mincho" w:cs="Yu Mincho" w:eastAsia="Yu Mincho" w:hAnsi="Yu Mincho"/>
                <w:sz w:val="21"/>
                <w:szCs w:val="21"/>
              </w:rPr>
              <w:t xml:space="preserve">① 医師・患者の顔が参照と一致するか ② 英語のリップシンクは自然か ③ 表情・仕草が教材水準か ④ 背景に他人物が混入しないか（今回の課題）</w:t>
            </w:r>
          </w:p>
        </w:tc>
      </w:tr>
      <w:tr>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pPr>
            <w:r>
              <w:rPr>
                <w:rFonts w:ascii="Yu Mincho" w:cs="Yu Mincho" w:eastAsia="Yu Mincho" w:hAnsi="Yu Mincho"/>
                <w:b/>
                <w:bCs/>
                <w:sz w:val="21"/>
                <w:szCs w:val="21"/>
              </w:rPr>
              <w:t xml:space="preserve">Phase 2</w:t>
            </w:r>
          </w:p>
        </w:tc>
        <w:tc>
          <w:tcPr>
            <w:tcW w:type="dxa" w:w="26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pPr>
            <w:r>
              <w:rPr>
                <w:rFonts w:ascii="Yu Mincho" w:cs="Yu Mincho" w:eastAsia="Yu Mincho" w:hAnsi="Yu Mincho"/>
                <w:sz w:val="21"/>
                <w:szCs w:val="21"/>
              </w:rPr>
              <w:t xml:space="preserve">Phase 1 合格後、残り35ショットを量産</w:t>
            </w:r>
          </w:p>
        </w:tc>
        <w:tc>
          <w:tcPr>
            <w:tcW w:type="dxa" w:w="5360"/>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pPr>
            <w:r>
              <w:rPr>
                <w:rFonts w:ascii="Yu Mincho" w:cs="Yu Mincho" w:eastAsia="Yu Mincho" w:hAnsi="Yu Mincho"/>
                <w:sz w:val="21"/>
                <w:szCs w:val="21"/>
              </w:rPr>
              <w:t xml:space="preserve">各ショットは最大3回のリロールで上限を設定し、無限リロールによるコスト膨張を防止。</w:t>
            </w:r>
          </w:p>
        </w:tc>
      </w:tr>
      <w:tr>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pPr>
            <w:r>
              <w:rPr>
                <w:rFonts w:ascii="Yu Mincho" w:cs="Yu Mincho" w:eastAsia="Yu Mincho" w:hAnsi="Yu Mincho"/>
                <w:b/>
                <w:bCs/>
                <w:sz w:val="21"/>
                <w:szCs w:val="21"/>
              </w:rPr>
              <w:t xml:space="preserve">Phase 3</w:t>
            </w:r>
          </w:p>
        </w:tc>
        <w:tc>
          <w:tcPr>
            <w:tcW w:type="dxa" w:w="26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pPr>
            <w:r>
              <w:rPr>
                <w:rFonts w:ascii="Yu Mincho" w:cs="Yu Mincho" w:eastAsia="Yu Mincho" w:hAnsi="Yu Mincho"/>
                <w:sz w:val="21"/>
                <w:szCs w:val="21"/>
              </w:rPr>
              <w:t xml:space="preserve">音声差し替え・編集・スライド挿入</w:t>
            </w:r>
          </w:p>
        </w:tc>
        <w:tc>
          <w:tcPr>
            <w:tcW w:type="dxa" w:w="5360"/>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pPr>
            <w:r>
              <w:rPr>
                <w:rFonts w:ascii="Yu Mincho" w:cs="Yu Mincho" w:eastAsia="Yu Mincho" w:hAnsi="Yu Mincho"/>
                <w:sz w:val="21"/>
                <w:szCs w:val="21"/>
              </w:rPr>
              <w:t xml:space="preserve">必要に応じて ElevenLabs で英語ボイスを差し替え、重要シーンのみ Sync.so で口パク再合成。</w:t>
            </w:r>
          </w:p>
        </w:tc>
      </w:tr>
      <w:tr>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pPr>
            <w:r>
              <w:rPr>
                <w:rFonts w:ascii="Yu Mincho" w:cs="Yu Mincho" w:eastAsia="Yu Mincho" w:hAnsi="Yu Mincho"/>
                <w:b/>
                <w:bCs/>
                <w:sz w:val="21"/>
                <w:szCs w:val="21"/>
              </w:rPr>
              <w:t xml:space="preserve">Phase 4</w:t>
            </w:r>
          </w:p>
        </w:tc>
        <w:tc>
          <w:tcPr>
            <w:tcW w:type="dxa" w:w="26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pPr>
            <w:r>
              <w:rPr>
                <w:rFonts w:ascii="Yu Mincho" w:cs="Yu Mincho" w:eastAsia="Yu Mincho" w:hAnsi="Yu Mincho"/>
                <w:sz w:val="21"/>
                <w:szCs w:val="21"/>
              </w:rPr>
              <w:t xml:space="preserve">試写・修正</w:t>
            </w:r>
          </w:p>
        </w:tc>
        <w:tc>
          <w:tcPr>
            <w:tcW w:type="dxa" w:w="5360"/>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pPr>
            <w:r>
              <w:rPr>
                <w:rFonts w:ascii="Yu Mincho" w:cs="Yu Mincho" w:eastAsia="Yu Mincho" w:hAnsi="Yu Mincho"/>
                <w:sz w:val="21"/>
                <w:szCs w:val="21"/>
              </w:rPr>
              <w:t xml:space="preserve">先生および教育チームで試写、赤入れ箇所のみ再生成。</w:t>
            </w:r>
          </w:p>
        </w:tc>
      </w:tr>
    </w:tbl>
    <w:p>
      <w:pPr>
        <w:pStyle w:val="Heading1"/>
        <w:spacing w:after="120" w:before="280"/>
      </w:pPr>
      <w:r>
        <w:rPr>
          <w:rFonts w:ascii="Yu Gothic" w:cs="Yu Gothic" w:eastAsia="Yu Gothic" w:hAnsi="Yu Gothic"/>
          <w:b/>
          <w:bCs/>
          <w:sz w:val="28"/>
          <w:szCs w:val="28"/>
        </w:rPr>
        <w:t xml:space="preserve">7. 概算費用（1本／15本量産）</w:t>
      </w:r>
    </w:p>
    <w:p>
      <w:pPr>
        <w:spacing w:after="100" w:line="320"/>
      </w:pPr>
      <w:r>
        <w:rPr>
          <w:rFonts w:ascii="Yu Mincho" w:cs="Yu Mincho" w:eastAsia="Yu Mincho" w:hAnsi="Yu Mincho"/>
          <w:sz w:val="21"/>
          <w:szCs w:val="21"/>
        </w:rPr>
        <w:t xml:space="preserve">キャラクター（医師・患者）を全編通して同一に固定する前提で、1本あたり約90回の生成（41ショット × 平均2〜3回のリロール）を見込んでいます。以下、日本円（1USD = 155円換算）でのおおよその金額です。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1900"/>
        <w:gridCol w:w="1860"/>
      </w:tblGrid>
      <w:tr>
        <w:trPr>
          <w:tblHeader/>
        </w:trPr>
        <w:tc>
          <w:tcPr>
            <w:tcW w:type="dxa" w:w="2200"/>
            <w:tcBorders>
              <w:top w:val="single" w:color="888888" w:sz="1"/>
              <w:left w:val="single" w:color="888888" w:sz="1"/>
              <w:bottom w:val="single" w:color="888888" w:sz="1"/>
              <w:right w:val="single" w:color="888888" w:sz="1"/>
            </w:tcBorders>
            <w:shd w:fill="2E75B6" w:val="clear"/>
            <w:tcMar>
              <w:top w:type="dxa" w:w="80"/>
              <w:left w:type="dxa" w:w="120"/>
              <w:bottom w:type="dxa" w:w="80"/>
              <w:right w:type="dxa" w:w="120"/>
            </w:tcMar>
          </w:tcPr>
          <w:p>
            <w:pPr>
              <w:spacing w:after="0"/>
            </w:pPr>
            <w:r>
              <w:rPr>
                <w:rFonts w:ascii="Yu Mincho" w:cs="Yu Mincho" w:eastAsia="Yu Mincho" w:hAnsi="Yu Mincho"/>
                <w:b/>
                <w:bCs/>
                <w:color w:val="FFFFFF"/>
                <w:sz w:val="21"/>
                <w:szCs w:val="21"/>
              </w:rPr>
              <w:t xml:space="preserve">プラン</w:t>
            </w:r>
          </w:p>
        </w:tc>
        <w:tc>
          <w:tcPr>
            <w:tcW w:type="dxa" w:w="3400"/>
            <w:tcBorders>
              <w:top w:val="single" w:color="888888" w:sz="1"/>
              <w:left w:val="single" w:color="888888" w:sz="1"/>
              <w:bottom w:val="single" w:color="888888" w:sz="1"/>
              <w:right w:val="single" w:color="888888" w:sz="1"/>
            </w:tcBorders>
            <w:shd w:fill="2E75B6" w:val="clear"/>
            <w:tcMar>
              <w:top w:type="dxa" w:w="80"/>
              <w:left w:type="dxa" w:w="120"/>
              <w:bottom w:type="dxa" w:w="80"/>
              <w:right w:type="dxa" w:w="120"/>
            </w:tcMar>
          </w:tcPr>
          <w:p>
            <w:pPr>
              <w:spacing w:after="0"/>
            </w:pPr>
            <w:r>
              <w:rPr>
                <w:rFonts w:ascii="Yu Mincho" w:cs="Yu Mincho" w:eastAsia="Yu Mincho" w:hAnsi="Yu Mincho"/>
                <w:b/>
                <w:bCs/>
                <w:color w:val="FFFFFF"/>
                <w:sz w:val="21"/>
                <w:szCs w:val="21"/>
              </w:rPr>
              <w:t xml:space="preserve">内容</w:t>
            </w:r>
          </w:p>
        </w:tc>
        <w:tc>
          <w:tcPr>
            <w:tcW w:type="dxa" w:w="1900"/>
            <w:tcBorders>
              <w:top w:val="single" w:color="888888" w:sz="1"/>
              <w:left w:val="single" w:color="888888" w:sz="1"/>
              <w:bottom w:val="single" w:color="888888" w:sz="1"/>
              <w:right w:val="single" w:color="888888" w:sz="1"/>
            </w:tcBorders>
            <w:shd w:fill="2E75B6" w:val="clear"/>
            <w:tcMar>
              <w:top w:type="dxa" w:w="80"/>
              <w:left w:type="dxa" w:w="120"/>
              <w:bottom w:type="dxa" w:w="80"/>
              <w:right w:type="dxa" w:w="120"/>
            </w:tcMar>
          </w:tcPr>
          <w:p>
            <w:pPr>
              <w:spacing w:after="0"/>
            </w:pPr>
            <w:r>
              <w:rPr>
                <w:rFonts w:ascii="Yu Mincho" w:cs="Yu Mincho" w:eastAsia="Yu Mincho" w:hAnsi="Yu Mincho"/>
                <w:b/>
                <w:bCs/>
                <w:color w:val="FFFFFF"/>
                <w:sz w:val="21"/>
                <w:szCs w:val="21"/>
              </w:rPr>
              <w:t xml:space="preserve">15本合計（概算）</w:t>
            </w:r>
          </w:p>
        </w:tc>
        <w:tc>
          <w:tcPr>
            <w:tcW w:type="dxa" w:w="1860"/>
            <w:tcBorders>
              <w:top w:val="single" w:color="888888" w:sz="1"/>
              <w:left w:val="single" w:color="888888" w:sz="1"/>
              <w:bottom w:val="single" w:color="888888" w:sz="1"/>
              <w:right w:val="single" w:color="888888" w:sz="1"/>
            </w:tcBorders>
            <w:shd w:fill="2E75B6" w:val="clear"/>
            <w:tcMar>
              <w:top w:type="dxa" w:w="80"/>
              <w:left w:type="dxa" w:w="120"/>
              <w:bottom w:type="dxa" w:w="80"/>
              <w:right w:type="dxa" w:w="120"/>
            </w:tcMar>
          </w:tcPr>
          <w:p>
            <w:pPr>
              <w:spacing w:after="0"/>
            </w:pPr>
            <w:r>
              <w:rPr>
                <w:rFonts w:ascii="Yu Mincho" w:cs="Yu Mincho" w:eastAsia="Yu Mincho" w:hAnsi="Yu Mincho"/>
                <w:b/>
                <w:bCs/>
                <w:color w:val="FFFFFF"/>
                <w:sz w:val="21"/>
                <w:szCs w:val="21"/>
              </w:rPr>
              <w:t xml:space="preserve">1本あたり</w:t>
            </w:r>
          </w:p>
        </w:tc>
      </w:tr>
      <w:tr>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pPr>
            <w:r>
              <w:rPr>
                <w:rFonts w:ascii="Yu Mincho" w:cs="Yu Mincho" w:eastAsia="Yu Mincho" w:hAnsi="Yu Mincho"/>
                <w:b/>
                <w:bCs/>
                <w:sz w:val="21"/>
                <w:szCs w:val="21"/>
              </w:rPr>
              <w:t xml:space="preserve">A. 最安</w:t>
            </w:r>
          </w:p>
        </w:tc>
        <w:tc>
          <w:tcPr>
            <w:tcW w:type="dxa" w:w="34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pPr>
            <w:r>
              <w:rPr>
                <w:rFonts w:ascii="Yu Mincho" w:cs="Yu Mincho" w:eastAsia="Yu Mincho" w:hAnsi="Yu Mincho"/>
                <w:sz w:val="21"/>
                <w:szCs w:val="21"/>
              </w:rPr>
              <w:t xml:space="preserve">Veo 3.1 Fastモード＋Veo純正音声のみ</w:t>
            </w:r>
          </w:p>
        </w:tc>
        <w:tc>
          <w:tcPr>
            <w:tcW w:type="dxa" w:w="19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pPr>
            <w:r>
              <w:rPr>
                <w:rFonts w:ascii="Yu Mincho" w:cs="Yu Mincho" w:eastAsia="Yu Mincho" w:hAnsi="Yu Mincho"/>
                <w:b/>
                <w:bCs/>
                <w:sz w:val="21"/>
                <w:szCs w:val="21"/>
              </w:rPr>
              <w:t xml:space="preserve">約 78,000円</w:t>
            </w:r>
          </w:p>
        </w:tc>
        <w:tc>
          <w:tcPr>
            <w:tcW w:type="dxa" w:w="1860"/>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pPr>
            <w:r>
              <w:rPr>
                <w:rFonts w:ascii="Yu Mincho" w:cs="Yu Mincho" w:eastAsia="Yu Mincho" w:hAnsi="Yu Mincho"/>
                <w:sz w:val="21"/>
                <w:szCs w:val="21"/>
              </w:rPr>
              <w:t xml:space="preserve">約 5,200円</w:t>
            </w:r>
          </w:p>
        </w:tc>
      </w:tr>
      <w:tr>
        <w:tc>
          <w:tcPr>
            <w:tcW w:type="dxa" w:w="2200"/>
            <w:tcBorders>
              <w:top w:val="single" w:color="888888" w:sz="1"/>
              <w:left w:val="single" w:color="888888" w:sz="1"/>
              <w:bottom w:val="single" w:color="888888" w:sz="1"/>
              <w:right w:val="single" w:color="888888" w:sz="1"/>
            </w:tcBorders>
            <w:shd w:fill="FFF2CC" w:val="clear"/>
            <w:tcMar>
              <w:top w:type="dxa" w:w="80"/>
              <w:left w:type="dxa" w:w="120"/>
              <w:bottom w:type="dxa" w:w="80"/>
              <w:right w:type="dxa" w:w="120"/>
            </w:tcMar>
          </w:tcPr>
          <w:p>
            <w:pPr>
              <w:spacing w:after="0"/>
            </w:pPr>
            <w:r>
              <w:rPr>
                <w:rFonts w:ascii="Yu Mincho" w:cs="Yu Mincho" w:eastAsia="Yu Mincho" w:hAnsi="Yu Mincho"/>
                <w:b/>
                <w:bCs/>
                <w:sz w:val="21"/>
                <w:szCs w:val="21"/>
              </w:rPr>
              <w:t xml:space="preserve">B. 標準（推奨）</w:t>
            </w:r>
          </w:p>
        </w:tc>
        <w:tc>
          <w:tcPr>
            <w:tcW w:type="dxa" w:w="3400"/>
            <w:tcBorders>
              <w:top w:val="single" w:color="888888" w:sz="1"/>
              <w:left w:val="single" w:color="888888" w:sz="1"/>
              <w:bottom w:val="single" w:color="888888" w:sz="1"/>
              <w:right w:val="single" w:color="888888" w:sz="1"/>
            </w:tcBorders>
            <w:shd w:fill="FFF2CC" w:val="clear"/>
            <w:tcMar>
              <w:top w:type="dxa" w:w="80"/>
              <w:left w:type="dxa" w:w="120"/>
              <w:bottom w:type="dxa" w:w="80"/>
              <w:right w:type="dxa" w:w="120"/>
            </w:tcMar>
          </w:tcPr>
          <w:p>
            <w:pPr>
              <w:spacing w:after="0"/>
            </w:pPr>
            <w:r>
              <w:rPr>
                <w:rFonts w:ascii="Yu Mincho" w:cs="Yu Mincho" w:eastAsia="Yu Mincho" w:hAnsi="Yu Mincho"/>
                <w:sz w:val="21"/>
                <w:szCs w:val="21"/>
              </w:rPr>
              <w:t xml:space="preserve">Veo Fast＋ElevenLabsで英語音声統一＋重要シーンのみSync.so</w:t>
            </w:r>
          </w:p>
        </w:tc>
        <w:tc>
          <w:tcPr>
            <w:tcW w:type="dxa" w:w="1900"/>
            <w:tcBorders>
              <w:top w:val="single" w:color="888888" w:sz="1"/>
              <w:left w:val="single" w:color="888888" w:sz="1"/>
              <w:bottom w:val="single" w:color="888888" w:sz="1"/>
              <w:right w:val="single" w:color="888888" w:sz="1"/>
            </w:tcBorders>
            <w:shd w:fill="FFF2CC" w:val="clear"/>
            <w:tcMar>
              <w:top w:type="dxa" w:w="80"/>
              <w:left w:type="dxa" w:w="120"/>
              <w:bottom w:type="dxa" w:w="80"/>
              <w:right w:type="dxa" w:w="120"/>
            </w:tcMar>
          </w:tcPr>
          <w:p>
            <w:pPr>
              <w:spacing w:after="0"/>
            </w:pPr>
            <w:r>
              <w:rPr>
                <w:rFonts w:ascii="Yu Mincho" w:cs="Yu Mincho" w:eastAsia="Yu Mincho" w:hAnsi="Yu Mincho"/>
                <w:b/>
                <w:bCs/>
                <w:sz w:val="21"/>
                <w:szCs w:val="21"/>
              </w:rPr>
              <w:t xml:space="preserve">約 100,000円</w:t>
            </w:r>
          </w:p>
        </w:tc>
        <w:tc>
          <w:tcPr>
            <w:tcW w:type="dxa" w:w="1860"/>
            <w:tcBorders>
              <w:top w:val="single" w:color="888888" w:sz="1"/>
              <w:left w:val="single" w:color="888888" w:sz="1"/>
              <w:bottom w:val="single" w:color="888888" w:sz="1"/>
              <w:right w:val="single" w:color="888888" w:sz="1"/>
            </w:tcBorders>
            <w:shd w:fill="FFF2CC" w:val="clear"/>
            <w:tcMar>
              <w:top w:type="dxa" w:w="80"/>
              <w:left w:type="dxa" w:w="120"/>
              <w:bottom w:type="dxa" w:w="80"/>
              <w:right w:type="dxa" w:w="120"/>
            </w:tcMar>
          </w:tcPr>
          <w:p>
            <w:pPr>
              <w:spacing w:after="0"/>
            </w:pPr>
            <w:r>
              <w:rPr>
                <w:rFonts w:ascii="Yu Mincho" w:cs="Yu Mincho" w:eastAsia="Yu Mincho" w:hAnsi="Yu Mincho"/>
                <w:sz w:val="21"/>
                <w:szCs w:val="21"/>
              </w:rPr>
              <w:t xml:space="preserve">約 6,700円</w:t>
            </w:r>
          </w:p>
        </w:tc>
      </w:tr>
      <w:tr>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pPr>
            <w:r>
              <w:rPr>
                <w:rFonts w:ascii="Yu Mincho" w:cs="Yu Mincho" w:eastAsia="Yu Mincho" w:hAnsi="Yu Mincho"/>
                <w:b/>
                <w:bCs/>
                <w:sz w:val="21"/>
                <w:szCs w:val="21"/>
              </w:rPr>
              <w:t xml:space="preserve">C. 高品質</w:t>
            </w:r>
          </w:p>
        </w:tc>
        <w:tc>
          <w:tcPr>
            <w:tcW w:type="dxa" w:w="34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pPr>
            <w:r>
              <w:rPr>
                <w:rFonts w:ascii="Yu Mincho" w:cs="Yu Mincho" w:eastAsia="Yu Mincho" w:hAnsi="Yu Mincho"/>
                <w:sz w:val="21"/>
                <w:szCs w:val="21"/>
              </w:rPr>
              <w:t xml:space="preserve">感情シーンをVeo Qualityモードで撮り直し＋B案の音声処理</w:t>
            </w:r>
          </w:p>
        </w:tc>
        <w:tc>
          <w:tcPr>
            <w:tcW w:type="dxa" w:w="19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pPr>
            <w:r>
              <w:rPr>
                <w:rFonts w:ascii="Yu Mincho" w:cs="Yu Mincho" w:eastAsia="Yu Mincho" w:hAnsi="Yu Mincho"/>
                <w:b/>
                <w:bCs/>
                <w:sz w:val="21"/>
                <w:szCs w:val="21"/>
              </w:rPr>
              <w:t xml:space="preserve">約 205,000円</w:t>
            </w:r>
          </w:p>
        </w:tc>
        <w:tc>
          <w:tcPr>
            <w:tcW w:type="dxa" w:w="1860"/>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pPr>
            <w:r>
              <w:rPr>
                <w:rFonts w:ascii="Yu Mincho" w:cs="Yu Mincho" w:eastAsia="Yu Mincho" w:hAnsi="Yu Mincho"/>
                <w:sz w:val="21"/>
                <w:szCs w:val="21"/>
              </w:rPr>
              <w:t xml:space="preserve">約 13,700円</w:t>
            </w:r>
          </w:p>
        </w:tc>
      </w:tr>
      <w:tr>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pPr>
            <w:r>
              <w:rPr>
                <w:rFonts w:ascii="Yu Mincho" w:cs="Yu Mincho" w:eastAsia="Yu Mincho" w:hAnsi="Yu Mincho"/>
                <w:b/>
                <w:bCs/>
                <w:sz w:val="21"/>
                <w:szCs w:val="21"/>
              </w:rPr>
              <w:t xml:space="preserve">D. 最高品質</w:t>
            </w:r>
          </w:p>
        </w:tc>
        <w:tc>
          <w:tcPr>
            <w:tcW w:type="dxa" w:w="34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pPr>
            <w:r>
              <w:rPr>
                <w:rFonts w:ascii="Yu Mincho" w:cs="Yu Mincho" w:eastAsia="Yu Mincho" w:hAnsi="Yu Mincho"/>
                <w:sz w:val="21"/>
                <w:szCs w:val="21"/>
              </w:rPr>
              <w:t xml:space="preserve">全編Qualityモード＋Sync.so全編適用</w:t>
            </w:r>
          </w:p>
        </w:tc>
        <w:tc>
          <w:tcPr>
            <w:tcW w:type="dxa" w:w="19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pPr>
            <w:r>
              <w:rPr>
                <w:rFonts w:ascii="Yu Mincho" w:cs="Yu Mincho" w:eastAsia="Yu Mincho" w:hAnsi="Yu Mincho"/>
                <w:b/>
                <w:bCs/>
                <w:sz w:val="21"/>
                <w:szCs w:val="21"/>
              </w:rPr>
              <w:t xml:space="preserve">約 500,000円</w:t>
            </w:r>
          </w:p>
        </w:tc>
        <w:tc>
          <w:tcPr>
            <w:tcW w:type="dxa" w:w="1860"/>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pPr>
            <w:r>
              <w:rPr>
                <w:rFonts w:ascii="Yu Mincho" w:cs="Yu Mincho" w:eastAsia="Yu Mincho" w:hAnsi="Yu Mincho"/>
                <w:sz w:val="21"/>
                <w:szCs w:val="21"/>
              </w:rPr>
              <w:t xml:space="preserve">約 33,400円</w:t>
            </w:r>
          </w:p>
        </w:tc>
      </w:tr>
    </w:tbl>
    <w:p>
      <w:pPr>
        <w:spacing w:after="100" w:line="320"/>
      </w:pPr>
      <w:r>
        <w:rPr>
          <w:rFonts w:ascii="Yu Mincho" w:cs="Yu Mincho" w:eastAsia="Yu Mincho" w:hAnsi="Yu Mincho"/>
          <w:sz w:val="21"/>
          <w:szCs w:val="21"/>
        </w:rPr>
        <w:t xml:space="preserve">※ Google AI Ultra（月額約39,000円／12,500クレジット付与）を、量産期間の月数だけ契約する想定。完成後は解約可能。Gemini画像生成、DaVinci Resolve／CapCut（編集ソフト）は上記に含む／無料。</w:t>
      </w:r>
    </w:p>
    <w:p>
      <w:pPr>
        <w:pStyle w:val="Heading2"/>
        <w:spacing w:after="100" w:before="220"/>
      </w:pPr>
      <w:r>
        <w:rPr>
          <w:rFonts w:ascii="Yu Gothic" w:cs="Yu Gothic" w:eastAsia="Yu Gothic" w:hAnsi="Yu Gothic"/>
          <w:b/>
          <w:bCs/>
          <w:sz w:val="24"/>
          <w:szCs w:val="24"/>
        </w:rPr>
        <w:t xml:space="preserve">参考：実写収録との比較</w:t>
      </w:r>
    </w:p>
    <w:p>
      <w:pPr>
        <w:spacing w:after="100" w:line="320"/>
      </w:pPr>
      <w:r>
        <w:rPr>
          <w:rFonts w:ascii="Yu Mincho" w:cs="Yu Mincho" w:eastAsia="Yu Mincho" w:hAnsi="Yu Mincho"/>
          <w:sz w:val="21"/>
          <w:szCs w:val="21"/>
        </w:rPr>
        <w:t xml:space="preserve">実写での収録は1本あたり数百万円規模とされており、15本では数千万円〜1億円規模の費用が想定されます。AI動画による制作は、標準案（B）で約10万円、高品質案（C）でも約20万円となり、概ね100〜1,000倍のコスト削減となります。</w:t>
      </w:r>
    </w:p>
    <w:p>
      <w:pPr>
        <w:pStyle w:val="Heading2"/>
        <w:spacing w:after="100" w:before="220"/>
      </w:pPr>
      <w:r>
        <w:rPr>
          <w:rFonts w:ascii="Yu Gothic" w:cs="Yu Gothic" w:eastAsia="Yu Gothic" w:hAnsi="Yu Gothic"/>
          <w:b/>
          <w:bCs/>
          <w:sz w:val="24"/>
          <w:szCs w:val="24"/>
        </w:rPr>
        <w:t xml:space="preserve">段階的コミットの提案（リスク低減）</w:t>
      </w:r>
    </w:p>
    <w:p>
      <w:pPr>
        <w:spacing w:after="100" w:line="320"/>
      </w:pPr>
      <w:r>
        <w:rPr>
          <w:rFonts w:ascii="Yu Mincho" w:cs="Yu Mincho" w:eastAsia="Yu Mincho" w:hAnsi="Yu Mincho"/>
          <w:sz w:val="21"/>
          <w:szCs w:val="21"/>
        </w:rPr>
        <w:t xml:space="preserve">いきなり月額39,000円のUltraプランを契約せず、まずは月額3,100円のGoogle AI Proプラン（Flow付・1,000クレジット）で冒頭6ショットを試作し、教材として耐える品質かを判断した上で、量産フェーズでUltraへアップグレードする段取りを予定しています。失敗した場合の損失は3,100円に抑えられます。</w:t>
      </w:r>
    </w:p>
    <w:p>
      <w:pPr>
        <w:pStyle w:val="Heading1"/>
        <w:spacing w:after="120" w:before="280"/>
      </w:pPr>
      <w:r>
        <w:rPr>
          <w:rFonts w:ascii="Yu Gothic" w:cs="Yu Gothic" w:eastAsia="Yu Gothic" w:hAnsi="Yu Gothic"/>
          <w:b/>
          <w:bCs/>
          <w:sz w:val="28"/>
          <w:szCs w:val="28"/>
        </w:rPr>
        <w:t xml:space="preserve">8. 想定スケジュール（15本量産・標準案B）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400"/>
        <w:gridCol w:w="3560"/>
      </w:tblGrid>
      <w:tr>
        <w:trPr>
          <w:tblHeader/>
        </w:trPr>
        <w:tc>
          <w:tcPr>
            <w:tcW w:type="dxa" w:w="1400"/>
            <w:tcBorders>
              <w:top w:val="single" w:color="888888" w:sz="1"/>
              <w:left w:val="single" w:color="888888" w:sz="1"/>
              <w:bottom w:val="single" w:color="888888" w:sz="1"/>
              <w:right w:val="single" w:color="888888" w:sz="1"/>
            </w:tcBorders>
            <w:shd w:fill="2E75B6" w:val="clear"/>
            <w:tcMar>
              <w:top w:type="dxa" w:w="80"/>
              <w:left w:type="dxa" w:w="120"/>
              <w:bottom w:type="dxa" w:w="80"/>
              <w:right w:type="dxa" w:w="120"/>
            </w:tcMar>
          </w:tcPr>
          <w:p>
            <w:pPr>
              <w:spacing w:after="0"/>
            </w:pPr>
            <w:r>
              <w:rPr>
                <w:rFonts w:ascii="Yu Mincho" w:cs="Yu Mincho" w:eastAsia="Yu Mincho" w:hAnsi="Yu Mincho"/>
                <w:b/>
                <w:bCs/>
                <w:color w:val="FFFFFF"/>
                <w:sz w:val="21"/>
                <w:szCs w:val="21"/>
              </w:rPr>
              <w:t xml:space="preserve">時期</w:t>
            </w:r>
          </w:p>
        </w:tc>
        <w:tc>
          <w:tcPr>
            <w:tcW w:type="dxa" w:w="4400"/>
            <w:tcBorders>
              <w:top w:val="single" w:color="888888" w:sz="1"/>
              <w:left w:val="single" w:color="888888" w:sz="1"/>
              <w:bottom w:val="single" w:color="888888" w:sz="1"/>
              <w:right w:val="single" w:color="888888" w:sz="1"/>
            </w:tcBorders>
            <w:shd w:fill="2E75B6" w:val="clear"/>
            <w:tcMar>
              <w:top w:type="dxa" w:w="80"/>
              <w:left w:type="dxa" w:w="120"/>
              <w:bottom w:type="dxa" w:w="80"/>
              <w:right w:type="dxa" w:w="120"/>
            </w:tcMar>
          </w:tcPr>
          <w:p>
            <w:pPr>
              <w:spacing w:after="0"/>
            </w:pPr>
            <w:r>
              <w:rPr>
                <w:rFonts w:ascii="Yu Mincho" w:cs="Yu Mincho" w:eastAsia="Yu Mincho" w:hAnsi="Yu Mincho"/>
                <w:b/>
                <w:bCs/>
                <w:color w:val="FFFFFF"/>
                <w:sz w:val="21"/>
                <w:szCs w:val="21"/>
              </w:rPr>
              <w:t xml:space="preserve">実施内容</w:t>
            </w:r>
          </w:p>
        </w:tc>
        <w:tc>
          <w:tcPr>
            <w:tcW w:type="dxa" w:w="3560"/>
            <w:tcBorders>
              <w:top w:val="single" w:color="888888" w:sz="1"/>
              <w:left w:val="single" w:color="888888" w:sz="1"/>
              <w:bottom w:val="single" w:color="888888" w:sz="1"/>
              <w:right w:val="single" w:color="888888" w:sz="1"/>
            </w:tcBorders>
            <w:shd w:fill="2E75B6" w:val="clear"/>
            <w:tcMar>
              <w:top w:type="dxa" w:w="80"/>
              <w:left w:type="dxa" w:w="120"/>
              <w:bottom w:type="dxa" w:w="80"/>
              <w:right w:type="dxa" w:w="120"/>
            </w:tcMar>
          </w:tcPr>
          <w:p>
            <w:pPr>
              <w:spacing w:after="0"/>
            </w:pPr>
            <w:r>
              <w:rPr>
                <w:rFonts w:ascii="Yu Mincho" w:cs="Yu Mincho" w:eastAsia="Yu Mincho" w:hAnsi="Yu Mincho"/>
                <w:b/>
                <w:bCs/>
                <w:color w:val="FFFFFF"/>
                <w:sz w:val="21"/>
                <w:szCs w:val="21"/>
              </w:rPr>
              <w:t xml:space="preserve">成果物</w:t>
            </w:r>
          </w:p>
        </w:tc>
      </w:tr>
      <w:tr>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pPr>
            <w:r>
              <w:rPr>
                <w:rFonts w:ascii="Yu Mincho" w:cs="Yu Mincho" w:eastAsia="Yu Mincho" w:hAnsi="Yu Mincho"/>
                <w:b/>
                <w:bCs/>
                <w:sz w:val="21"/>
                <w:szCs w:val="21"/>
              </w:rPr>
              <w:t xml:space="preserve">Month 1 前半</w:t>
            </w:r>
          </w:p>
        </w:tc>
        <w:tc>
          <w:tcPr>
            <w:tcW w:type="dxa" w:w="44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pPr>
            <w:r>
              <w:rPr>
                <w:rFonts w:ascii="Yu Mincho" w:cs="Yu Mincho" w:eastAsia="Yu Mincho" w:hAnsi="Yu Mincho"/>
                <w:sz w:val="21"/>
                <w:szCs w:val="21"/>
              </w:rPr>
              <w:t xml:space="preserve">Pro プランで S01〜S06 試作／品質判断／Ultra へ移行</w:t>
            </w:r>
          </w:p>
        </w:tc>
        <w:tc>
          <w:tcPr>
            <w:tcW w:type="dxa" w:w="3560"/>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pPr>
            <w:r>
              <w:rPr>
                <w:rFonts w:ascii="Yu Mincho" w:cs="Yu Mincho" w:eastAsia="Yu Mincho" w:hAnsi="Yu Mincho"/>
                <w:sz w:val="21"/>
                <w:szCs w:val="21"/>
              </w:rPr>
              <w:t xml:space="preserve">試作動画（30秒程度）／判断報告</w:t>
            </w:r>
          </w:p>
        </w:tc>
      </w:tr>
      <w:tr>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pPr>
            <w:r>
              <w:rPr>
                <w:rFonts w:ascii="Yu Mincho" w:cs="Yu Mincho" w:eastAsia="Yu Mincho" w:hAnsi="Yu Mincho"/>
                <w:b/>
                <w:bCs/>
                <w:sz w:val="21"/>
                <w:szCs w:val="21"/>
              </w:rPr>
              <w:t xml:space="preserve">Month 1 後半</w:t>
            </w:r>
          </w:p>
        </w:tc>
        <w:tc>
          <w:tcPr>
            <w:tcW w:type="dxa" w:w="44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pPr>
            <w:r>
              <w:rPr>
                <w:rFonts w:ascii="Yu Mincho" w:cs="Yu Mincho" w:eastAsia="Yu Mincho" w:hAnsi="Yu Mincho"/>
                <w:sz w:val="21"/>
                <w:szCs w:val="21"/>
              </w:rPr>
              <w:t xml:space="preserve">BTH01_SC02 セクション1完成（1本目）＋2〜4本目着手</w:t>
            </w:r>
          </w:p>
        </w:tc>
        <w:tc>
          <w:tcPr>
            <w:tcW w:type="dxa" w:w="3560"/>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pPr>
            <w:r>
              <w:rPr>
                <w:rFonts w:ascii="Yu Mincho" w:cs="Yu Mincho" w:eastAsia="Yu Mincho" w:hAnsi="Yu Mincho"/>
                <w:sz w:val="21"/>
                <w:szCs w:val="21"/>
              </w:rPr>
              <w:t xml:space="preserve">完成動画 3〜4本</w:t>
            </w:r>
          </w:p>
        </w:tc>
      </w:tr>
      <w:tr>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pPr>
            <w:r>
              <w:rPr>
                <w:rFonts w:ascii="Yu Mincho" w:cs="Yu Mincho" w:eastAsia="Yu Mincho" w:hAnsi="Yu Mincho"/>
                <w:b/>
                <w:bCs/>
                <w:sz w:val="21"/>
                <w:szCs w:val="21"/>
              </w:rPr>
              <w:t xml:space="preserve">Month 2</w:t>
            </w:r>
          </w:p>
        </w:tc>
        <w:tc>
          <w:tcPr>
            <w:tcW w:type="dxa" w:w="44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pPr>
            <w:r>
              <w:rPr>
                <w:rFonts w:ascii="Yu Mincho" w:cs="Yu Mincho" w:eastAsia="Yu Mincho" w:hAnsi="Yu Mincho"/>
                <w:sz w:val="21"/>
                <w:szCs w:val="21"/>
              </w:rPr>
              <w:t xml:space="preserve">残り 11〜12本を集中制作・音声統一・編集</w:t>
            </w:r>
          </w:p>
        </w:tc>
        <w:tc>
          <w:tcPr>
            <w:tcW w:type="dxa" w:w="3560"/>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pPr>
            <w:r>
              <w:rPr>
                <w:rFonts w:ascii="Yu Mincho" w:cs="Yu Mincho" w:eastAsia="Yu Mincho" w:hAnsi="Yu Mincho"/>
                <w:sz w:val="21"/>
                <w:szCs w:val="21"/>
              </w:rPr>
              <w:t xml:space="preserve">完成動画 15本納品</w:t>
            </w:r>
          </w:p>
        </w:tc>
      </w:tr>
      <w:tr>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pPr>
            <w:r>
              <w:rPr>
                <w:rFonts w:ascii="Yu Mincho" w:cs="Yu Mincho" w:eastAsia="Yu Mincho" w:hAnsi="Yu Mincho"/>
                <w:b/>
                <w:bCs/>
                <w:sz w:val="21"/>
                <w:szCs w:val="21"/>
              </w:rPr>
              <w:t xml:space="preserve">Month 2 末</w:t>
            </w:r>
          </w:p>
        </w:tc>
        <w:tc>
          <w:tcPr>
            <w:tcW w:type="dxa" w:w="44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pPr>
            <w:r>
              <w:rPr>
                <w:rFonts w:ascii="Yu Mincho" w:cs="Yu Mincho" w:eastAsia="Yu Mincho" w:hAnsi="Yu Mincho"/>
                <w:sz w:val="21"/>
                <w:szCs w:val="21"/>
              </w:rPr>
              <w:t xml:space="preserve">試写・赤入れ対応・最終書き出し</w:t>
            </w:r>
          </w:p>
        </w:tc>
        <w:tc>
          <w:tcPr>
            <w:tcW w:type="dxa" w:w="3560"/>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pPr>
            <w:r>
              <w:rPr>
                <w:rFonts w:ascii="Yu Mincho" w:cs="Yu Mincho" w:eastAsia="Yu Mincho" w:hAnsi="Yu Mincho"/>
                <w:sz w:val="21"/>
                <w:szCs w:val="21"/>
              </w:rPr>
              <w:t xml:space="preserve">最終版15本＋要件書一式</w:t>
            </w:r>
          </w:p>
        </w:tc>
      </w:tr>
    </w:tbl>
    <w:p>
      <w:pPr>
        <w:pStyle w:val="Heading1"/>
        <w:spacing w:after="120" w:before="280"/>
      </w:pPr>
      <w:r>
        <w:rPr>
          <w:rFonts w:ascii="Yu Gothic" w:cs="Yu Gothic" w:eastAsia="Yu Gothic" w:hAnsi="Yu Gothic"/>
          <w:b/>
          <w:bCs/>
          <w:sz w:val="28"/>
          <w:szCs w:val="28"/>
        </w:rPr>
        <w:t xml:space="preserve">9. 先生へのお願い事項・ご相談点</w:t>
      </w:r>
    </w:p>
    <w:p>
      <w:pPr>
        <w:pStyle w:val="ListParagraph"/>
        <w:numPr>
          <w:ilvl w:val="0"/>
          <w:numId w:val="2"/>
        </w:numPr>
        <w:spacing w:after="60" w:line="320"/>
      </w:pPr>
      <w:r>
        <w:rPr>
          <w:rFonts w:ascii="Yu Mincho" w:cs="Yu Mincho" w:eastAsia="Yu Mincho" w:hAnsi="Yu Mincho"/>
          <w:sz w:val="21"/>
          <w:szCs w:val="21"/>
        </w:rPr>
        <w:t xml:space="preserve">試作（S01〜S06）が完成し次第、品質のご確認をお願いいたします。品質グレード（B案／C案）の最終方針を、試作動画をご覧いただいた上でご判断いただければ幸いです。</w:t>
      </w:r>
    </w:p>
    <w:p>
      <w:pPr>
        <w:pStyle w:val="ListParagraph"/>
        <w:numPr>
          <w:ilvl w:val="0"/>
          <w:numId w:val="2"/>
        </w:numPr>
        <w:spacing w:after="60" w:line="320"/>
      </w:pPr>
      <w:r>
        <w:rPr>
          <w:rFonts w:ascii="Yu Mincho" w:cs="Yu Mincho" w:eastAsia="Yu Mincho" w:hAnsi="Yu Mincho"/>
          <w:sz w:val="21"/>
          <w:szCs w:val="21"/>
        </w:rPr>
        <w:t xml:space="preserve">使用ツールの費用（Google AI Ultra 等）について、研究費／教育費のどの費目から支出可能か、事前にご相談させてください。</w:t>
      </w:r>
    </w:p>
    <w:p>
      <w:pPr>
        <w:pStyle w:val="ListParagraph"/>
        <w:numPr>
          <w:ilvl w:val="0"/>
          <w:numId w:val="2"/>
        </w:numPr>
        <w:spacing w:after="60" w:line="320"/>
      </w:pPr>
      <w:r>
        <w:rPr>
          <w:rFonts w:ascii="Yu Mincho" w:cs="Yu Mincho" w:eastAsia="Yu Mincho" w:hAnsi="Yu Mincho"/>
          <w:sz w:val="21"/>
          <w:szCs w:val="21"/>
        </w:rPr>
        <w:t xml:space="preserve">動画冒頭に『This is an AI-generated training video（本動画はAIにより生成された教育教材です）』の明示を入れる方針で進めております（査読研究においても、AI生成の明示が視聴者の信頼を高めるという知見に基づく）。差し支えなければ、このまま進めます。</w:t>
      </w:r>
    </w:p>
    <w:p>
      <w:pPr>
        <w:pStyle w:val="ListParagraph"/>
        <w:numPr>
          <w:ilvl w:val="0"/>
          <w:numId w:val="2"/>
        </w:numPr>
        <w:spacing w:after="60" w:line="320"/>
      </w:pPr>
      <w:r>
        <w:rPr>
          <w:rFonts w:ascii="Yu Mincho" w:cs="Yu Mincho" w:eastAsia="Yu Mincho" w:hAnsi="Yu Mincho"/>
          <w:sz w:val="21"/>
          <w:szCs w:val="21"/>
        </w:rPr>
        <w:t xml:space="preserve">実在の医師・患者の顔・氏名は使用せず、AIによる合成キャラクターを使用しております（同意・肖像権リスク回避のため）。台本もエビデンスベースで固定しており、AIが医療判断を生成することはありません。</w:t>
      </w:r>
    </w:p>
    <w:p>
      <w:pPr>
        <w:spacing w:before="280"/>
      </w:pPr>
      <w:r>
        <w:rPr>
          <w:rFonts w:ascii="Yu Mincho" w:cs="Yu Mincho" w:eastAsia="Yu Mincho" w:hAnsi="Yu Mincho"/>
          <w:sz w:val="22"/>
          <w:szCs w:val="22"/>
        </w:rPr>
        <w:t xml:space="preserve">以上、ご確認のほどよろしくお願いいたします。</w:t>
      </w:r>
    </w:p>
    <w:p>
      <w:pPr>
        <w:spacing w:before="240"/>
      </w:pPr>
      <w:r>
        <w:rPr>
          <w:rFonts w:ascii="Yu Mincho" w:cs="Yu Mincho" w:eastAsia="Yu Mincho" w:hAnsi="Yu Mincho"/>
          <w:i/>
          <w:iCs/>
          <w:color w:val="777777"/>
          <w:sz w:val="18"/>
          <w:szCs w:val="18"/>
        </w:rPr>
        <w:t xml:space="preserve">（添付予定：試作動画6ショット／要件書Word一式／プロンプト集）</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Mincho" w:cs="Yu Mincho" w:eastAsia="Yu Mincho" w:hAnsi="Yu Mincho"/>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2026-07-22T21:48:57.328Z</dcterms:created>
  <dcterms:modified xsi:type="dcterms:W3CDTF">2026-07-22T21:48:57.328Z</dcterms:modified>
</cp:coreProperties>
</file>

<file path=docProps/custom.xml><?xml version="1.0" encoding="utf-8"?>
<Properties xmlns="http://schemas.openxmlformats.org/officeDocument/2006/custom-properties" xmlns:vt="http://schemas.openxmlformats.org/officeDocument/2006/docPropsVTypes"/>
</file>