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DB2A6" w14:textId="463BB3CF" w:rsidR="009232D1" w:rsidRDefault="009232D1" w:rsidP="003F22F9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个质量均为</w:t>
      </w:r>
      <w:r>
        <w:rPr>
          <w:rFonts w:hint="eastAsia"/>
        </w:rPr>
        <w:t>m</w:t>
      </w:r>
      <w:r>
        <w:rPr>
          <w:rFonts w:hint="eastAsia"/>
        </w:rPr>
        <w:t>的小球，放置在光滑水平面上，其中</w:t>
      </w:r>
      <w:r>
        <w:rPr>
          <w:rFonts w:hint="eastAsia"/>
        </w:rPr>
        <w:t>ab</w:t>
      </w:r>
      <w:r>
        <w:rPr>
          <w:rFonts w:hint="eastAsia"/>
        </w:rPr>
        <w:t>两球</w:t>
      </w:r>
      <w:r w:rsidR="009F4393">
        <w:rPr>
          <w:rFonts w:hint="eastAsia"/>
        </w:rPr>
        <w:t>静止并</w:t>
      </w:r>
      <w:r>
        <w:rPr>
          <w:rFonts w:hint="eastAsia"/>
        </w:rPr>
        <w:t>用轻杆连接，</w:t>
      </w:r>
      <w:r w:rsidR="009F4393">
        <w:rPr>
          <w:rFonts w:hint="eastAsia"/>
        </w:rPr>
        <w:t>c</w:t>
      </w:r>
      <w:r w:rsidR="009F4393">
        <w:rPr>
          <w:rFonts w:hint="eastAsia"/>
        </w:rPr>
        <w:t>球以速度</w:t>
      </w:r>
      <w:r w:rsidR="009F4393">
        <w:rPr>
          <w:rFonts w:hint="eastAsia"/>
        </w:rPr>
        <w:t>v</w:t>
      </w:r>
      <w:r w:rsidR="009F4393" w:rsidRPr="00CC0DDB">
        <w:rPr>
          <w:vertAlign w:val="subscript"/>
        </w:rPr>
        <w:t>0</w:t>
      </w:r>
      <w:r w:rsidR="009F4393">
        <w:rPr>
          <w:rFonts w:hint="eastAsia"/>
        </w:rPr>
        <w:t>水平运动与</w:t>
      </w:r>
      <w:r w:rsidR="009F4393">
        <w:rPr>
          <w:rFonts w:hint="eastAsia"/>
        </w:rPr>
        <w:t>b</w:t>
      </w:r>
      <w:r w:rsidR="009F4393">
        <w:rPr>
          <w:rFonts w:hint="eastAsia"/>
        </w:rPr>
        <w:t>发生碰撞，分析其运动情况</w:t>
      </w:r>
    </w:p>
    <w:p w14:paraId="44BD426D" w14:textId="47BA945D" w:rsidR="009F4393" w:rsidRDefault="009F4393" w:rsidP="00322EF8"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5BDA9EA2" wp14:editId="6D048770">
            <wp:extent cx="1494819" cy="10711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344" cy="1080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28D8A" w14:textId="77777777" w:rsidR="00672C71" w:rsidRDefault="00672C71" w:rsidP="00322EF8"/>
    <w:p w14:paraId="55239E29" w14:textId="352319E4" w:rsidR="00CD1489" w:rsidRPr="000D23D5" w:rsidRDefault="00563C3A" w:rsidP="00322EF8">
      <w:pPr>
        <w:rPr>
          <w:rFonts w:asciiTheme="majorEastAsia" w:eastAsiaTheme="majorEastAsia" w:hAnsiTheme="majorEastAsia"/>
          <w:szCs w:val="24"/>
        </w:rPr>
      </w:pPr>
      <w:r>
        <w:rPr>
          <w:rFonts w:eastAsiaTheme="majorEastAsia"/>
          <w:szCs w:val="24"/>
        </w:rPr>
        <w:t>2</w:t>
      </w:r>
      <w:r w:rsidR="006F5779">
        <w:rPr>
          <w:rFonts w:eastAsiaTheme="majorEastAsia" w:hint="eastAsia"/>
          <w:szCs w:val="24"/>
        </w:rPr>
        <w:t>，</w:t>
      </w:r>
      <w:r w:rsidR="006F5779">
        <w:rPr>
          <w:rFonts w:eastAsiaTheme="majorEastAsia" w:hint="eastAsia"/>
          <w:szCs w:val="24"/>
        </w:rPr>
        <w:t xml:space="preserve"> </w:t>
      </w:r>
      <w:r w:rsidR="00CD1489" w:rsidRPr="00322EF8">
        <w:rPr>
          <w:rFonts w:hint="eastAsia"/>
        </w:rPr>
        <w:t>考虑一颗绕太阳以椭圆轨道转动的小行星，太阳质量为</w:t>
      </w:r>
      <w:r w:rsidR="00CD1489" w:rsidRPr="00322EF8">
        <w:t>M</w:t>
      </w:r>
      <w:r w:rsidR="00CD1489" w:rsidRPr="00322EF8">
        <w:rPr>
          <w:rFonts w:hint="eastAsia"/>
        </w:rPr>
        <w:t>，小行星质量为</w:t>
      </w:r>
      <m:oMath>
        <m:r>
          <m:rPr>
            <m:sty m:val="p"/>
          </m:rPr>
          <w:rPr>
            <w:rFonts w:ascii="Latin Modern Math" w:hAnsi="Latin Modern Math"/>
          </w:rPr>
          <m:t>m≪M</m:t>
        </m:r>
      </m:oMath>
      <w:r w:rsidR="00CD1489" w:rsidRPr="00322EF8">
        <w:rPr>
          <w:rFonts w:hint="eastAsia"/>
        </w:rPr>
        <w:t>，已知当两者距离为</w:t>
      </w:r>
      <w:r w:rsidR="00CD1489" w:rsidRPr="00322EF8">
        <w:rPr>
          <w:rFonts w:hint="eastAsia"/>
        </w:rPr>
        <w:t>r</w:t>
      </w:r>
      <w:r w:rsidR="00CD1489" w:rsidRPr="00322EF8">
        <w:rPr>
          <w:rFonts w:hint="eastAsia"/>
        </w:rPr>
        <w:t>时小行星相对太阳的速度为</w:t>
      </w:r>
      <w:r w:rsidR="00CD1489" w:rsidRPr="00322EF8">
        <w:rPr>
          <w:rFonts w:hint="eastAsia"/>
        </w:rPr>
        <w:t>v</w:t>
      </w:r>
      <w:r w:rsidR="00CD1489" w:rsidRPr="00322EF8">
        <w:rPr>
          <w:rFonts w:hint="eastAsia"/>
        </w:rPr>
        <w:t>且垂直于两者的连线，求小行星绕太阳转动一周所需的时间。</w:t>
      </w:r>
    </w:p>
    <w:p w14:paraId="600446A3" w14:textId="17BD872E" w:rsidR="00CD1489" w:rsidRDefault="00CD1489" w:rsidP="00322EF8">
      <w:r>
        <w:rPr>
          <w:noProof/>
        </w:rPr>
        <w:drawing>
          <wp:inline distT="0" distB="0" distL="0" distR="0" wp14:anchorId="24BCCEB9" wp14:editId="17E40E42">
            <wp:extent cx="2615525" cy="133955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25" cy="1339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7BC49" w14:textId="77777777" w:rsidR="003B120C" w:rsidRDefault="003B120C" w:rsidP="00322EF8"/>
    <w:p w14:paraId="033F3842" w14:textId="3B726DDA" w:rsidR="00CD1489" w:rsidRPr="00B62FA0" w:rsidRDefault="00563C3A" w:rsidP="00322EF8">
      <w:r>
        <w:rPr>
          <w:rFonts w:hint="eastAsia"/>
        </w:rPr>
        <w:t>3</w:t>
      </w:r>
      <w:r w:rsidR="003F22F9">
        <w:rPr>
          <w:rFonts w:hint="eastAsia"/>
        </w:rPr>
        <w:t>，</w:t>
      </w:r>
      <w:r w:rsidR="00CD1489">
        <w:rPr>
          <w:rFonts w:hint="eastAsia"/>
        </w:rPr>
        <w:t xml:space="preserve"> </w:t>
      </w:r>
      <w:r w:rsidR="00CD1489" w:rsidRPr="00B62FA0">
        <w:rPr>
          <w:rFonts w:hint="eastAsia"/>
        </w:rPr>
        <w:t>北京冬奥会的成功举办诞生了诸多美好的瞬间，沉寂多年的冰墩</w:t>
      </w:r>
      <w:proofErr w:type="gramStart"/>
      <w:r w:rsidR="00CD1489" w:rsidRPr="00B62FA0">
        <w:rPr>
          <w:rFonts w:hint="eastAsia"/>
        </w:rPr>
        <w:t>墩</w:t>
      </w:r>
      <w:proofErr w:type="gramEnd"/>
      <w:r w:rsidR="00CD1489" w:rsidRPr="00B62FA0">
        <w:rPr>
          <w:rFonts w:hint="eastAsia"/>
        </w:rPr>
        <w:t>也终于成为顶流，变得“一墩难求”</w:t>
      </w:r>
      <w:proofErr w:type="gramStart"/>
      <w:r w:rsidR="00CD1489" w:rsidRPr="00B62FA0">
        <w:rPr>
          <w:rFonts w:hint="eastAsia"/>
        </w:rPr>
        <w:t>并霸</w:t>
      </w:r>
      <w:proofErr w:type="gramEnd"/>
      <w:r w:rsidR="00CD1489" w:rsidRPr="00B62FA0">
        <w:rPr>
          <w:rFonts w:hint="eastAsia"/>
        </w:rPr>
        <w:t>榜数月。假定有两个冰墩</w:t>
      </w:r>
      <w:proofErr w:type="gramStart"/>
      <w:r w:rsidR="00CD1489" w:rsidRPr="00B62FA0">
        <w:rPr>
          <w:rFonts w:hint="eastAsia"/>
        </w:rPr>
        <w:t>墩</w:t>
      </w:r>
      <w:proofErr w:type="gramEnd"/>
      <w:r w:rsidR="00CD1489" w:rsidRPr="00B62FA0">
        <w:rPr>
          <w:rFonts w:hint="eastAsia"/>
        </w:rPr>
        <w:t>在进行滑冰表演，他们在两条相距</w:t>
      </w:r>
      <w:r w:rsidR="00CD1489" w:rsidRPr="00B62FA0">
        <w:rPr>
          <w:rFonts w:hint="eastAsia"/>
        </w:rPr>
        <w:t>10</w:t>
      </w:r>
      <w:r w:rsidR="00CD1489" w:rsidRPr="00B62FA0">
        <w:t xml:space="preserve"> m</w:t>
      </w:r>
      <w:r w:rsidR="00CD1489" w:rsidRPr="00B62FA0">
        <w:rPr>
          <w:rFonts w:hint="eastAsia"/>
        </w:rPr>
        <w:t>的平直跑道上以</w:t>
      </w:r>
      <w:r w:rsidR="00CD1489" w:rsidRPr="00B62FA0">
        <w:rPr>
          <w:rFonts w:hint="eastAsia"/>
        </w:rPr>
        <w:t>6</w:t>
      </w:r>
      <w:r w:rsidR="00CD1489" w:rsidRPr="00B62FA0">
        <w:t>.5 m/s</w:t>
      </w:r>
      <w:r w:rsidR="00CD1489" w:rsidRPr="00B62FA0">
        <w:rPr>
          <w:rFonts w:hint="eastAsia"/>
        </w:rPr>
        <w:t>的速率相向地匀速滑行，并且这两个冰墩墩的体重只有</w:t>
      </w:r>
      <w:r w:rsidR="00CD1489" w:rsidRPr="00B62FA0">
        <w:rPr>
          <w:rFonts w:hint="eastAsia"/>
        </w:rPr>
        <w:t>6</w:t>
      </w:r>
      <w:r w:rsidR="00CD1489" w:rsidRPr="00B62FA0">
        <w:t>0 kg</w:t>
      </w:r>
      <w:r w:rsidR="00CD1489" w:rsidRPr="00B62FA0">
        <w:rPr>
          <w:rFonts w:hint="eastAsia"/>
        </w:rPr>
        <w:t>（花样滑冰的冰墩墩比较苗条）。当他们之间的距离恰好等于</w:t>
      </w:r>
      <w:r w:rsidR="00CD1489" w:rsidRPr="00B62FA0">
        <w:rPr>
          <w:rFonts w:hint="eastAsia"/>
        </w:rPr>
        <w:t>1</w:t>
      </w:r>
      <w:r w:rsidR="00CD1489" w:rsidRPr="00B62FA0">
        <w:t>0 m</w:t>
      </w:r>
      <w:r w:rsidR="00CD1489" w:rsidRPr="00B62FA0">
        <w:rPr>
          <w:rFonts w:hint="eastAsia"/>
        </w:rPr>
        <w:t>时，他们分别同时抓住一根</w:t>
      </w:r>
      <w:r w:rsidR="00CD1489" w:rsidRPr="00B62FA0">
        <w:rPr>
          <w:rFonts w:hint="eastAsia"/>
        </w:rPr>
        <w:t>1</w:t>
      </w:r>
      <w:r w:rsidR="00CD1489" w:rsidRPr="00B62FA0">
        <w:t>0</w:t>
      </w:r>
      <w:r w:rsidR="00CD1489">
        <w:t xml:space="preserve"> </w:t>
      </w:r>
      <w:r w:rsidR="00CD1489" w:rsidRPr="00B62FA0">
        <w:t>m</w:t>
      </w:r>
      <w:r w:rsidR="00CD1489" w:rsidRPr="00B62FA0">
        <w:rPr>
          <w:rFonts w:hint="eastAsia"/>
        </w:rPr>
        <w:t>长的绳子的两端。如果将每个冰墩</w:t>
      </w:r>
      <w:proofErr w:type="gramStart"/>
      <w:r w:rsidR="00CD1489" w:rsidRPr="00B62FA0">
        <w:rPr>
          <w:rFonts w:hint="eastAsia"/>
        </w:rPr>
        <w:t>墩</w:t>
      </w:r>
      <w:proofErr w:type="gramEnd"/>
      <w:r w:rsidR="00CD1489" w:rsidRPr="00B62FA0">
        <w:rPr>
          <w:rFonts w:hint="eastAsia"/>
        </w:rPr>
        <w:t>都当成质点并且忽略绳子质量。请问：</w:t>
      </w:r>
      <w:r w:rsidR="00CD1489" w:rsidRPr="00B62FA0">
        <w:t xml:space="preserve"> </w:t>
      </w:r>
    </w:p>
    <w:p w14:paraId="2B5DFE97" w14:textId="77777777" w:rsidR="00CD1489" w:rsidRPr="00B62FA0" w:rsidRDefault="00CD1489" w:rsidP="00322EF8">
      <w:r w:rsidRPr="00B62FA0">
        <w:rPr>
          <w:rFonts w:hint="eastAsia"/>
        </w:rPr>
        <w:t>（</w:t>
      </w:r>
      <w:r w:rsidRPr="00B62FA0">
        <w:t>1</w:t>
      </w:r>
      <w:r w:rsidRPr="00B62FA0">
        <w:rPr>
          <w:rFonts w:hint="eastAsia"/>
        </w:rPr>
        <w:t>）当他们抓住绳子前后相对于绳子中点的角动量是多少？</w:t>
      </w:r>
    </w:p>
    <w:p w14:paraId="4FFCACB1" w14:textId="77777777" w:rsidR="00CD1489" w:rsidRPr="00B62FA0" w:rsidRDefault="00CD1489" w:rsidP="00322EF8">
      <w:r w:rsidRPr="00B62FA0">
        <w:rPr>
          <w:rFonts w:hint="eastAsia"/>
        </w:rPr>
        <w:t>（</w:t>
      </w:r>
      <w:r w:rsidRPr="00B62FA0">
        <w:t>2</w:t>
      </w:r>
      <w:r w:rsidRPr="00B62FA0">
        <w:rPr>
          <w:rFonts w:hint="eastAsia"/>
        </w:rPr>
        <w:t>）每个冰墩</w:t>
      </w:r>
      <w:proofErr w:type="gramStart"/>
      <w:r w:rsidRPr="00B62FA0">
        <w:rPr>
          <w:rFonts w:hint="eastAsia"/>
        </w:rPr>
        <w:t>墩</w:t>
      </w:r>
      <w:proofErr w:type="gramEnd"/>
      <w:r w:rsidRPr="00B62FA0">
        <w:rPr>
          <w:rFonts w:hint="eastAsia"/>
        </w:rPr>
        <w:t>都在抓住绳子后，用力地向自己一边拉绳子，当他们之间的距离变为</w:t>
      </w:r>
      <w:r w:rsidRPr="00B62FA0">
        <w:rPr>
          <w:rFonts w:hint="eastAsia"/>
        </w:rPr>
        <w:t>5</w:t>
      </w:r>
      <w:r w:rsidRPr="00B62FA0">
        <w:t xml:space="preserve"> m</w:t>
      </w:r>
      <w:r w:rsidRPr="00B62FA0">
        <w:rPr>
          <w:rFonts w:hint="eastAsia"/>
        </w:rPr>
        <w:t>时，他们各自的速率是多少？</w:t>
      </w:r>
    </w:p>
    <w:p w14:paraId="2B79D7DF" w14:textId="77777777" w:rsidR="00CD1489" w:rsidRPr="00B62FA0" w:rsidRDefault="00CD1489" w:rsidP="00322EF8">
      <w:r w:rsidRPr="00B62FA0">
        <w:rPr>
          <w:rFonts w:hint="eastAsia"/>
        </w:rPr>
        <w:t>（</w:t>
      </w:r>
      <w:r w:rsidRPr="00B62FA0">
        <w:rPr>
          <w:rFonts w:hint="eastAsia"/>
        </w:rPr>
        <w:t>3</w:t>
      </w:r>
      <w:r w:rsidRPr="00B62FA0">
        <w:rPr>
          <w:rFonts w:hint="eastAsia"/>
        </w:rPr>
        <w:t>）计算每个冰墩</w:t>
      </w:r>
      <w:proofErr w:type="gramStart"/>
      <w:r w:rsidRPr="00B62FA0">
        <w:rPr>
          <w:rFonts w:hint="eastAsia"/>
        </w:rPr>
        <w:t>墩</w:t>
      </w:r>
      <w:proofErr w:type="gramEnd"/>
      <w:r w:rsidRPr="00B62FA0">
        <w:rPr>
          <w:rFonts w:hint="eastAsia"/>
        </w:rPr>
        <w:t>在拉绳子减小他们之间距离的过程中所做的功；并且证明这部分功恰好等于他们动能的变化。</w:t>
      </w:r>
    </w:p>
    <w:p w14:paraId="7C5B4A1E" w14:textId="77777777" w:rsidR="00CD1489" w:rsidRPr="00B62FA0" w:rsidRDefault="00CD1489" w:rsidP="00322EF8">
      <w:pPr>
        <w:rPr>
          <w:b/>
          <w:bCs/>
        </w:rPr>
      </w:pPr>
      <w:r w:rsidRPr="00B62FA0">
        <w:rPr>
          <w:rFonts w:hint="eastAsia"/>
        </w:rPr>
        <w:t>（</w:t>
      </w:r>
      <w:r w:rsidRPr="00B62FA0">
        <w:rPr>
          <w:rFonts w:hint="eastAsia"/>
        </w:rPr>
        <w:t>4</w:t>
      </w:r>
      <w:r w:rsidRPr="00B62FA0">
        <w:rPr>
          <w:rFonts w:hint="eastAsia"/>
        </w:rPr>
        <w:t>）如果两个冰墩</w:t>
      </w:r>
      <w:proofErr w:type="gramStart"/>
      <w:r w:rsidRPr="00B62FA0">
        <w:rPr>
          <w:rFonts w:hint="eastAsia"/>
        </w:rPr>
        <w:t>墩</w:t>
      </w:r>
      <w:proofErr w:type="gramEnd"/>
      <w:r w:rsidRPr="00B62FA0">
        <w:rPr>
          <w:rFonts w:hint="eastAsia"/>
        </w:rPr>
        <w:t>相距恰好</w:t>
      </w:r>
      <w:r w:rsidRPr="00B62FA0">
        <w:rPr>
          <w:rFonts w:hint="eastAsia"/>
        </w:rPr>
        <w:t>5</w:t>
      </w:r>
      <w:r w:rsidRPr="00B62FA0">
        <w:t xml:space="preserve"> m</w:t>
      </w:r>
      <w:r w:rsidRPr="00B62FA0">
        <w:rPr>
          <w:rFonts w:hint="eastAsia"/>
        </w:rPr>
        <w:t>时绳子断掉了，此刻绳子的张力多大？</w:t>
      </w:r>
      <w:r w:rsidRPr="00B62FA0">
        <w:rPr>
          <w:b/>
          <w:bCs/>
        </w:rPr>
        <w:t xml:space="preserve"> </w:t>
      </w:r>
    </w:p>
    <w:p w14:paraId="44D38FC4" w14:textId="77777777" w:rsidR="00CD1489" w:rsidRPr="00CD1489" w:rsidRDefault="00CD1489" w:rsidP="00E0603C"/>
    <w:p w14:paraId="1AD41483" w14:textId="77777777" w:rsidR="00CD1489" w:rsidRPr="00CD1489" w:rsidRDefault="00CD1489" w:rsidP="00E0603C">
      <w:pPr>
        <w:rPr>
          <w:rFonts w:eastAsia="宋体" w:cs="Times New Roman"/>
          <w:color w:val="000000"/>
          <w:kern w:val="0"/>
          <w:sz w:val="24"/>
          <w:szCs w:val="28"/>
        </w:rPr>
      </w:pPr>
    </w:p>
    <w:p w14:paraId="5B2A1D3F" w14:textId="4B375D79" w:rsidR="005B3592" w:rsidRPr="00106038" w:rsidRDefault="005B3592" w:rsidP="005B3592">
      <w:r>
        <w:rPr>
          <w:rFonts w:hint="eastAsia"/>
        </w:rPr>
        <w:t>4.</w:t>
      </w:r>
      <w:r>
        <w:t xml:space="preserve"> </w:t>
      </w:r>
      <w:proofErr w:type="gramStart"/>
      <w:r w:rsidRPr="00106038">
        <w:t>求以下</w:t>
      </w:r>
      <w:proofErr w:type="gramEnd"/>
      <w:r w:rsidRPr="00106038">
        <w:t>对象的转动惯量</w:t>
      </w:r>
    </w:p>
    <w:p w14:paraId="79B0D7FE" w14:textId="0CABB531" w:rsidR="005B3592" w:rsidRPr="00106038" w:rsidRDefault="005B3592" w:rsidP="005B3592">
      <w:r w:rsidRPr="00106038">
        <w:rPr>
          <w:rFonts w:cs="Calibri"/>
        </w:rPr>
        <w:t>1</w:t>
      </w:r>
      <w:r>
        <w:rPr>
          <w:rFonts w:cs="Calibri"/>
        </w:rPr>
        <w:t>)</w:t>
      </w:r>
      <w:r w:rsidRPr="00106038">
        <w:t>二维圆盘（半径</w:t>
      </w:r>
      <w:r w:rsidRPr="00106038">
        <w:t xml:space="preserve"> </w:t>
      </w:r>
      <w:r w:rsidRPr="00106038">
        <w:rPr>
          <w:rFonts w:cs="Calibri"/>
        </w:rPr>
        <w:t>r</w:t>
      </w:r>
      <w:r w:rsidRPr="00106038">
        <w:t>，面密度</w:t>
      </w:r>
      <w:r w:rsidRPr="00106038">
        <w:t>ρ</w:t>
      </w:r>
      <w:r w:rsidRPr="00106038">
        <w:t>），正方形薄板（边长</w:t>
      </w:r>
      <w:r w:rsidRPr="00106038">
        <w:t xml:space="preserve"> </w:t>
      </w:r>
      <w:r w:rsidRPr="00106038">
        <w:rPr>
          <w:rFonts w:cs="Calibri"/>
        </w:rPr>
        <w:t>a</w:t>
      </w:r>
      <w:r w:rsidRPr="00106038">
        <w:t>，面密度</w:t>
      </w:r>
      <w:r w:rsidRPr="00106038">
        <w:t>ρ</w:t>
      </w:r>
      <w:r w:rsidRPr="00106038">
        <w:t>）</w:t>
      </w:r>
      <w:r w:rsidRPr="00106038">
        <w:t xml:space="preserve"> </w:t>
      </w:r>
      <w:r w:rsidRPr="00106038">
        <w:t>，绕它们的垂直表面高对称轴的转动惯量。</w:t>
      </w:r>
    </w:p>
    <w:p w14:paraId="105B30E0" w14:textId="2CAA5A85" w:rsidR="005B3592" w:rsidRPr="00106038" w:rsidRDefault="005B3592" w:rsidP="005B3592">
      <w:r w:rsidRPr="00106038">
        <w:rPr>
          <w:rFonts w:cs="Calibri"/>
        </w:rPr>
        <w:t>2</w:t>
      </w:r>
      <w:r>
        <w:rPr>
          <w:rFonts w:cs="Calibri"/>
        </w:rPr>
        <w:t>)</w:t>
      </w:r>
      <w:r w:rsidRPr="00106038">
        <w:rPr>
          <w:rFonts w:cs="Calibri"/>
        </w:rPr>
        <w:t xml:space="preserve"> </w:t>
      </w:r>
      <w:r w:rsidRPr="00106038">
        <w:t>三维圆柱（底面半径</w:t>
      </w:r>
      <w:r w:rsidRPr="00106038">
        <w:t xml:space="preserve"> </w:t>
      </w:r>
      <w:r w:rsidRPr="00106038">
        <w:rPr>
          <w:rFonts w:cs="Calibri"/>
        </w:rPr>
        <w:t>r</w:t>
      </w:r>
      <w:r w:rsidRPr="00106038">
        <w:t>，长</w:t>
      </w:r>
      <w:r w:rsidRPr="00106038">
        <w:t xml:space="preserve"> </w:t>
      </w:r>
      <w:r w:rsidRPr="00106038">
        <w:rPr>
          <w:rFonts w:cs="Calibri"/>
        </w:rPr>
        <w:t>L</w:t>
      </w:r>
      <w:r w:rsidRPr="00106038">
        <w:t>，体密度</w:t>
      </w:r>
      <w:r w:rsidRPr="00106038">
        <w:t>ρ</w:t>
      </w:r>
      <w:r w:rsidRPr="00106038">
        <w:t>），立方体（边长</w:t>
      </w:r>
      <w:r w:rsidRPr="00106038">
        <w:t xml:space="preserve"> </w:t>
      </w:r>
      <w:r w:rsidRPr="00106038">
        <w:rPr>
          <w:rFonts w:cs="Calibri"/>
        </w:rPr>
        <w:t>a</w:t>
      </w:r>
      <w:r w:rsidRPr="00106038">
        <w:t>，体密度</w:t>
      </w:r>
      <w:r w:rsidRPr="00106038">
        <w:t>ρ</w:t>
      </w:r>
      <w:r w:rsidRPr="00106038">
        <w:t>）</w:t>
      </w:r>
      <w:r w:rsidRPr="00106038">
        <w:t xml:space="preserve"> </w:t>
      </w:r>
      <w:r w:rsidRPr="00106038">
        <w:t>，绕它们的垂直底面高对称轴的转动惯量。</w:t>
      </w:r>
    </w:p>
    <w:p w14:paraId="156EAFC2" w14:textId="36973F3A" w:rsidR="005B3592" w:rsidRDefault="005B3592" w:rsidP="005B3592">
      <w:r w:rsidRPr="00106038">
        <w:rPr>
          <w:rFonts w:cs="Calibri"/>
        </w:rPr>
        <w:t>3</w:t>
      </w:r>
      <w:r>
        <w:rPr>
          <w:rFonts w:cs="Calibri"/>
        </w:rPr>
        <w:t>)</w:t>
      </w:r>
      <w:r w:rsidRPr="00106038">
        <w:rPr>
          <w:rFonts w:cs="Calibri"/>
        </w:rPr>
        <w:t xml:space="preserve"> </w:t>
      </w:r>
      <w:r w:rsidRPr="00106038">
        <w:t>三维球（半径</w:t>
      </w:r>
      <w:r w:rsidRPr="00106038">
        <w:t xml:space="preserve"> </w:t>
      </w:r>
      <w:r w:rsidRPr="00106038">
        <w:rPr>
          <w:rFonts w:cs="Calibri"/>
        </w:rPr>
        <w:t>r</w:t>
      </w:r>
      <w:r w:rsidRPr="00106038">
        <w:t>，体密度</w:t>
      </w:r>
      <w:r w:rsidRPr="00106038">
        <w:t>ρ</w:t>
      </w:r>
      <w:r w:rsidRPr="00106038">
        <w:t>），绕它的高对称轴的转动惯量。</w:t>
      </w:r>
    </w:p>
    <w:p w14:paraId="636153D5" w14:textId="27DA0253" w:rsidR="005B3592" w:rsidRDefault="005B3592" w:rsidP="005B3592"/>
    <w:p w14:paraId="6C406296" w14:textId="4E0C7A52" w:rsidR="005B3592" w:rsidRDefault="005B3592" w:rsidP="005B3592">
      <w:r>
        <w:rPr>
          <w:rFonts w:hint="eastAsia"/>
          <w:color w:val="000000"/>
          <w:sz w:val="22"/>
        </w:rPr>
        <w:t>5</w:t>
      </w:r>
      <w:r w:rsidRPr="00106038">
        <w:rPr>
          <w:rFonts w:hint="eastAsia"/>
          <w:color w:val="000000"/>
          <w:sz w:val="22"/>
        </w:rPr>
        <w:t>．</w:t>
      </w:r>
      <w:proofErr w:type="gramStart"/>
      <w:r w:rsidRPr="00106038">
        <w:t>一</w:t>
      </w:r>
      <w:proofErr w:type="gramEnd"/>
      <w:r w:rsidRPr="00106038">
        <w:t>质量均匀分布的圆盘，质量为</w:t>
      </w:r>
      <w:r w:rsidRPr="00106038">
        <w:t>M</w:t>
      </w:r>
      <w:r w:rsidRPr="00106038">
        <w:t>，半径为</w:t>
      </w:r>
      <w:r w:rsidRPr="00106038">
        <w:t xml:space="preserve"> R</w:t>
      </w:r>
      <w:r w:rsidRPr="00106038">
        <w:t>，放在一粗糙水平面上</w:t>
      </w:r>
      <w:r w:rsidRPr="00106038">
        <w:t>(</w:t>
      </w:r>
      <w:r w:rsidRPr="00106038">
        <w:t>圆盘与水平面之间的摩擦系数为</w:t>
      </w:r>
      <w:r w:rsidRPr="00106038">
        <w:t>P )</w:t>
      </w:r>
      <w:r w:rsidRPr="00106038">
        <w:t>，圆盘可绕通过其中心</w:t>
      </w:r>
      <w:r w:rsidRPr="00106038">
        <w:t xml:space="preserve">O </w:t>
      </w:r>
      <w:r w:rsidRPr="00106038">
        <w:t>的竖直固定光滑轴转动。开始时，圆盘静止，</w:t>
      </w:r>
      <w:proofErr w:type="gramStart"/>
      <w:r w:rsidRPr="00106038">
        <w:t>一</w:t>
      </w:r>
      <w:proofErr w:type="gramEnd"/>
      <w:r w:rsidRPr="00106038">
        <w:t>质量为</w:t>
      </w:r>
      <w:r w:rsidRPr="00106038">
        <w:t xml:space="preserve">m </w:t>
      </w:r>
      <w:r w:rsidRPr="00106038">
        <w:t>的子弹以水平速度</w:t>
      </w:r>
      <w:r w:rsidRPr="00106038">
        <w:t xml:space="preserve">v </w:t>
      </w:r>
      <w:r w:rsidRPr="00106038">
        <w:t>垂直于圆盘半径打入圆盘边缘并嵌在盘边上，求：</w:t>
      </w:r>
      <w:r w:rsidRPr="00106038">
        <w:t xml:space="preserve"> </w:t>
      </w:r>
    </w:p>
    <w:p w14:paraId="7D130482" w14:textId="77777777" w:rsidR="005B3592" w:rsidRDefault="005B3592" w:rsidP="005B3592">
      <w:r w:rsidRPr="00106038">
        <w:t>(1)</w:t>
      </w:r>
      <w:r w:rsidRPr="00106038">
        <w:t>子弹击中圆盘后，盘所获得的角速度；</w:t>
      </w:r>
      <w:r w:rsidRPr="00106038">
        <w:t xml:space="preserve"> </w:t>
      </w:r>
    </w:p>
    <w:p w14:paraId="5DA0DE58" w14:textId="77777777" w:rsidR="005B3592" w:rsidRDefault="005B3592" w:rsidP="005B3592">
      <w:r w:rsidRPr="00106038">
        <w:lastRenderedPageBreak/>
        <w:t>(2)</w:t>
      </w:r>
      <w:r w:rsidRPr="00106038">
        <w:t>经过多少时间后，圆盘停止转动。</w:t>
      </w:r>
      <w:r w:rsidRPr="00106038">
        <w:t xml:space="preserve"> (</w:t>
      </w:r>
      <w:r w:rsidRPr="00106038">
        <w:t>圆盘绕通过</w:t>
      </w:r>
      <w:r w:rsidRPr="00106038">
        <w:t xml:space="preserve">O </w:t>
      </w:r>
      <w:r w:rsidRPr="00106038">
        <w:t>的竖直轴的转动惯量为</w:t>
      </w:r>
      <w:r w:rsidRPr="00106038">
        <w:t xml:space="preserve"> 1</w:t>
      </w:r>
      <w:r w:rsidRPr="00106038">
        <w:rPr>
          <w:rFonts w:hint="eastAsia"/>
        </w:rPr>
        <w:t>/</w:t>
      </w:r>
      <w:r w:rsidRPr="00106038">
        <w:t>2MR</w:t>
      </w:r>
      <w:r w:rsidRPr="00106038">
        <w:rPr>
          <w:vertAlign w:val="superscript"/>
        </w:rPr>
        <w:t>2</w:t>
      </w:r>
      <w:r w:rsidRPr="00106038">
        <w:t xml:space="preserve"> </w:t>
      </w:r>
      <w:r w:rsidRPr="00106038">
        <w:t>，忽略子弹重力造成的摩擦阻力矩。</w:t>
      </w:r>
    </w:p>
    <w:p w14:paraId="7F7EBE31" w14:textId="77777777" w:rsidR="005B3592" w:rsidRPr="0036168C" w:rsidRDefault="005B3592" w:rsidP="005B3592">
      <w:r>
        <w:rPr>
          <w:noProof/>
        </w:rPr>
        <w:drawing>
          <wp:inline distT="0" distB="0" distL="0" distR="0" wp14:anchorId="3C53510B" wp14:editId="6358D48E">
            <wp:extent cx="1674222" cy="1440000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42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C814" w14:textId="096789CD" w:rsidR="00735911" w:rsidRPr="00106038" w:rsidRDefault="00735911" w:rsidP="00735911">
      <w:pPr>
        <w:rPr>
          <w:rFonts w:cs="宋体"/>
          <w:color w:val="000000"/>
          <w:kern w:val="0"/>
          <w:sz w:val="22"/>
        </w:rPr>
      </w:pPr>
      <w:r>
        <w:rPr>
          <w:rFonts w:cs="宋体" w:hint="eastAsia"/>
          <w:color w:val="000000"/>
          <w:kern w:val="0"/>
          <w:sz w:val="22"/>
        </w:rPr>
        <w:t>6</w:t>
      </w:r>
      <w:r>
        <w:rPr>
          <w:rFonts w:cs="宋体"/>
          <w:color w:val="000000"/>
          <w:kern w:val="0"/>
          <w:sz w:val="22"/>
        </w:rPr>
        <w:t xml:space="preserve">. </w:t>
      </w:r>
      <w:r w:rsidRPr="00106038">
        <w:rPr>
          <w:rFonts w:cs="宋体"/>
          <w:color w:val="000000"/>
          <w:kern w:val="0"/>
          <w:sz w:val="22"/>
        </w:rPr>
        <w:t>有质量为</w:t>
      </w:r>
      <w:r w:rsidRPr="00106038">
        <w:rPr>
          <w:rFonts w:cs="宋体"/>
          <w:i/>
          <w:iCs/>
          <w:color w:val="000000"/>
          <w:kern w:val="0"/>
          <w:sz w:val="22"/>
        </w:rPr>
        <w:t>m</w:t>
      </w:r>
      <w:r w:rsidRPr="00106038">
        <w:rPr>
          <w:rFonts w:cs="宋体"/>
          <w:color w:val="000000"/>
          <w:kern w:val="0"/>
          <w:sz w:val="22"/>
        </w:rPr>
        <w:t>半径为</w:t>
      </w:r>
      <w:r w:rsidRPr="00106038">
        <w:rPr>
          <w:rFonts w:cs="宋体"/>
          <w:i/>
          <w:iCs/>
          <w:color w:val="000000"/>
          <w:kern w:val="0"/>
          <w:sz w:val="22"/>
        </w:rPr>
        <w:t>R</w:t>
      </w:r>
      <w:r w:rsidRPr="00106038">
        <w:rPr>
          <w:rFonts w:cs="宋体"/>
          <w:color w:val="000000"/>
          <w:kern w:val="0"/>
          <w:sz w:val="22"/>
        </w:rPr>
        <w:t>的均质球体，</w:t>
      </w:r>
      <w:r w:rsidRPr="00106038">
        <w:rPr>
          <w:rFonts w:cs="宋体"/>
          <w:color w:val="000000"/>
          <w:kern w:val="0"/>
          <w:sz w:val="22"/>
        </w:rPr>
        <w:t xml:space="preserve"> </w:t>
      </w:r>
      <w:r w:rsidRPr="00106038">
        <w:rPr>
          <w:rFonts w:cs="宋体"/>
          <w:color w:val="000000"/>
          <w:kern w:val="0"/>
          <w:sz w:val="22"/>
        </w:rPr>
        <w:t>以及质量</w:t>
      </w:r>
      <w:r w:rsidRPr="00106038">
        <w:rPr>
          <w:rFonts w:cs="宋体"/>
          <w:i/>
          <w:iCs/>
          <w:color w:val="000000"/>
          <w:kern w:val="0"/>
          <w:sz w:val="22"/>
        </w:rPr>
        <w:t>m</w:t>
      </w:r>
      <w:r w:rsidRPr="00106038">
        <w:rPr>
          <w:rFonts w:cs="宋体"/>
          <w:color w:val="000000"/>
          <w:kern w:val="0"/>
          <w:sz w:val="22"/>
        </w:rPr>
        <w:t>半径为</w:t>
      </w:r>
      <w:r w:rsidRPr="00106038">
        <w:rPr>
          <w:rFonts w:cs="宋体"/>
          <w:i/>
          <w:iCs/>
          <w:color w:val="000000"/>
          <w:kern w:val="0"/>
          <w:sz w:val="22"/>
        </w:rPr>
        <w:t>R</w:t>
      </w:r>
      <w:r w:rsidRPr="00106038">
        <w:rPr>
          <w:rFonts w:cs="宋体"/>
          <w:color w:val="000000"/>
          <w:kern w:val="0"/>
          <w:sz w:val="22"/>
        </w:rPr>
        <w:t>的薄球壳。假设两者同时从一个长度为</w:t>
      </w:r>
      <w:r w:rsidRPr="00106038">
        <w:rPr>
          <w:rFonts w:cs="宋体"/>
          <w:color w:val="000000"/>
          <w:kern w:val="0"/>
          <w:sz w:val="22"/>
        </w:rPr>
        <w:t xml:space="preserve"> </w:t>
      </w:r>
      <w:r w:rsidRPr="00106038">
        <w:rPr>
          <w:rFonts w:cs="Calibri"/>
          <w:color w:val="000000"/>
          <w:kern w:val="0"/>
          <w:sz w:val="22"/>
        </w:rPr>
        <w:t>L</w:t>
      </w:r>
      <w:r w:rsidRPr="00106038">
        <w:rPr>
          <w:rFonts w:cs="宋体"/>
          <w:color w:val="000000"/>
          <w:kern w:val="0"/>
          <w:sz w:val="22"/>
        </w:rPr>
        <w:t>，与平面倾角为</w:t>
      </w:r>
      <w:r w:rsidRPr="003056C0">
        <w:rPr>
          <w:rFonts w:cs="Calibri"/>
          <w:i/>
          <w:color w:val="000000"/>
          <w:kern w:val="0"/>
          <w:sz w:val="22"/>
        </w:rPr>
        <w:t>θ</w:t>
      </w:r>
      <w:r w:rsidRPr="00106038">
        <w:rPr>
          <w:rFonts w:cs="宋体"/>
          <w:color w:val="000000"/>
          <w:kern w:val="0"/>
          <w:sz w:val="22"/>
        </w:rPr>
        <w:t>的</w:t>
      </w:r>
      <w:proofErr w:type="gramStart"/>
      <w:r w:rsidRPr="00106038">
        <w:rPr>
          <w:rFonts w:cs="宋体"/>
          <w:color w:val="000000"/>
          <w:kern w:val="0"/>
          <w:sz w:val="22"/>
        </w:rPr>
        <w:t>斜面只滚不滑</w:t>
      </w:r>
      <w:proofErr w:type="gramEnd"/>
      <w:r w:rsidRPr="00106038">
        <w:rPr>
          <w:rFonts w:cs="宋体"/>
          <w:color w:val="000000"/>
          <w:kern w:val="0"/>
          <w:sz w:val="22"/>
        </w:rPr>
        <w:t>的滚下来，求两者的最终速度以及这两个速度的大小。</w:t>
      </w:r>
    </w:p>
    <w:p w14:paraId="7197EBDD" w14:textId="77777777" w:rsidR="005B3592" w:rsidRPr="00735911" w:rsidRDefault="005B3592" w:rsidP="005B3592"/>
    <w:p w14:paraId="2A517010" w14:textId="5610E87D" w:rsidR="00735911" w:rsidRPr="00106038" w:rsidRDefault="00735911" w:rsidP="00735911">
      <w:pPr>
        <w:rPr>
          <w:color w:val="000000"/>
          <w:sz w:val="22"/>
        </w:rPr>
      </w:pPr>
      <w:r>
        <w:rPr>
          <w:rFonts w:hint="eastAsia"/>
          <w:color w:val="000000"/>
          <w:sz w:val="22"/>
        </w:rPr>
        <w:t>7</w:t>
      </w:r>
      <w:r>
        <w:rPr>
          <w:color w:val="000000"/>
          <w:sz w:val="22"/>
        </w:rPr>
        <w:t xml:space="preserve">. </w:t>
      </w:r>
      <w:r w:rsidRPr="00106038">
        <w:rPr>
          <w:color w:val="000000"/>
          <w:sz w:val="22"/>
        </w:rPr>
        <w:t>如图所示，一根长度为</w:t>
      </w:r>
      <w:r w:rsidRPr="00106038">
        <w:rPr>
          <w:color w:val="000000"/>
          <w:sz w:val="22"/>
        </w:rPr>
        <w:t xml:space="preserve"> </w:t>
      </w:r>
      <w:r w:rsidRPr="00106038">
        <w:rPr>
          <w:rFonts w:cs="Calibri"/>
          <w:color w:val="000000"/>
          <w:sz w:val="22"/>
        </w:rPr>
        <w:t>L</w:t>
      </w:r>
      <w:r w:rsidRPr="00106038">
        <w:rPr>
          <w:color w:val="000000"/>
          <w:sz w:val="22"/>
        </w:rPr>
        <w:t>，质量为</w:t>
      </w:r>
      <w:r w:rsidRPr="00106038">
        <w:rPr>
          <w:color w:val="000000"/>
          <w:sz w:val="22"/>
        </w:rPr>
        <w:t xml:space="preserve"> </w:t>
      </w:r>
      <w:r w:rsidRPr="00106038">
        <w:rPr>
          <w:rFonts w:cs="Calibri"/>
          <w:color w:val="000000"/>
          <w:sz w:val="22"/>
        </w:rPr>
        <w:t xml:space="preserve">M </w:t>
      </w:r>
      <w:r w:rsidRPr="00106038">
        <w:rPr>
          <w:color w:val="000000"/>
          <w:sz w:val="22"/>
        </w:rPr>
        <w:t>的光滑刚性杆，一端沿着墙面，一端贴着地面从竖直状态滑落，在下落某一时刻设杆与地面成的角度为</w:t>
      </w:r>
      <w:r w:rsidRPr="00CA22F0">
        <w:rPr>
          <w:rFonts w:cs="Calibri"/>
          <w:i/>
          <w:color w:val="000000"/>
          <w:sz w:val="22"/>
        </w:rPr>
        <w:t>θ</w:t>
      </w:r>
      <w:r w:rsidRPr="00106038">
        <w:rPr>
          <w:color w:val="000000"/>
          <w:sz w:val="22"/>
        </w:rPr>
        <w:t>，所有摩擦均可忽略</w:t>
      </w:r>
    </w:p>
    <w:p w14:paraId="1144D115" w14:textId="77777777" w:rsidR="00735911" w:rsidRPr="00106038" w:rsidRDefault="00735911" w:rsidP="00735911">
      <w:pPr>
        <w:rPr>
          <w:rFonts w:cs="宋体"/>
          <w:color w:val="000000"/>
          <w:kern w:val="0"/>
          <w:sz w:val="22"/>
        </w:rPr>
      </w:pPr>
      <w:r w:rsidRPr="00106038">
        <w:rPr>
          <w:rFonts w:cs="宋体"/>
          <w:color w:val="000000"/>
          <w:kern w:val="0"/>
          <w:sz w:val="22"/>
        </w:rPr>
        <w:t>（</w:t>
      </w:r>
      <w:r w:rsidRPr="00106038">
        <w:rPr>
          <w:rFonts w:cs="Calibri"/>
          <w:color w:val="000000"/>
          <w:kern w:val="0"/>
          <w:sz w:val="22"/>
        </w:rPr>
        <w:t>1</w:t>
      </w:r>
      <w:r w:rsidRPr="00106038">
        <w:rPr>
          <w:rFonts w:cs="宋体"/>
          <w:color w:val="000000"/>
          <w:kern w:val="0"/>
          <w:sz w:val="22"/>
        </w:rPr>
        <w:t>）在杆两端点均不离开墙面或地面的假设下，根据能量守恒求出杆转动的角速度，并建立关于</w:t>
      </w:r>
      <w:r w:rsidRPr="00445B81">
        <w:rPr>
          <w:rFonts w:cs="Calibri"/>
          <w:i/>
          <w:color w:val="000000"/>
          <w:kern w:val="0"/>
          <w:sz w:val="22"/>
        </w:rPr>
        <w:t>θ</w:t>
      </w:r>
      <w:r w:rsidRPr="00106038">
        <w:rPr>
          <w:rFonts w:cs="宋体"/>
          <w:color w:val="000000"/>
          <w:kern w:val="0"/>
          <w:sz w:val="22"/>
        </w:rPr>
        <w:t>的一阶微分方程。</w:t>
      </w:r>
    </w:p>
    <w:p w14:paraId="3D85D28F" w14:textId="27346BE1" w:rsidR="00CD1489" w:rsidRDefault="00735911" w:rsidP="00735911">
      <w:pPr>
        <w:rPr>
          <w:rFonts w:cs="宋体"/>
          <w:color w:val="000000"/>
          <w:kern w:val="0"/>
          <w:sz w:val="22"/>
        </w:rPr>
      </w:pPr>
      <w:r w:rsidRPr="00106038">
        <w:rPr>
          <w:rFonts w:cs="宋体"/>
          <w:color w:val="000000"/>
          <w:kern w:val="0"/>
          <w:sz w:val="22"/>
        </w:rPr>
        <w:t>（</w:t>
      </w:r>
      <w:r w:rsidRPr="00106038">
        <w:rPr>
          <w:rFonts w:cs="Calibri"/>
          <w:color w:val="000000"/>
          <w:kern w:val="0"/>
          <w:sz w:val="22"/>
        </w:rPr>
        <w:t>2</w:t>
      </w:r>
      <w:r w:rsidRPr="00106038">
        <w:rPr>
          <w:rFonts w:cs="宋体"/>
          <w:color w:val="000000"/>
          <w:kern w:val="0"/>
          <w:sz w:val="22"/>
        </w:rPr>
        <w:t>）</w:t>
      </w:r>
      <w:r w:rsidRPr="00106038">
        <w:rPr>
          <w:rFonts w:cs="宋体"/>
          <w:color w:val="000000"/>
          <w:kern w:val="0"/>
          <w:sz w:val="22"/>
        </w:rPr>
        <w:t xml:space="preserve"> </w:t>
      </w:r>
      <w:r w:rsidRPr="00106038">
        <w:rPr>
          <w:rFonts w:cs="宋体"/>
          <w:color w:val="000000"/>
          <w:kern w:val="0"/>
          <w:sz w:val="22"/>
        </w:rPr>
        <w:t>写出杆的质心在角度为</w:t>
      </w:r>
      <w:r w:rsidRPr="00106038">
        <w:rPr>
          <w:rFonts w:cs="宋体"/>
          <w:color w:val="000000"/>
          <w:kern w:val="0"/>
          <w:sz w:val="22"/>
        </w:rPr>
        <w:t xml:space="preserve"> </w:t>
      </w:r>
      <w:r w:rsidRPr="00106038">
        <w:rPr>
          <w:rFonts w:cs="Calibri"/>
          <w:color w:val="000000"/>
          <w:kern w:val="0"/>
          <w:sz w:val="22"/>
        </w:rPr>
        <w:t xml:space="preserve">θ </w:t>
      </w:r>
      <w:r w:rsidRPr="00106038">
        <w:rPr>
          <w:rFonts w:cs="宋体"/>
          <w:color w:val="000000"/>
          <w:kern w:val="0"/>
          <w:sz w:val="22"/>
        </w:rPr>
        <w:t>时的速度，并讨论在什么角度杆靠墙面端与墙面脱离接触。</w:t>
      </w:r>
    </w:p>
    <w:p w14:paraId="211B5C59" w14:textId="31B2925B" w:rsidR="00907F4C" w:rsidRPr="00907F4C" w:rsidRDefault="00907F4C" w:rsidP="00735911">
      <w:pPr>
        <w:rPr>
          <w:rFonts w:hint="eastAsia"/>
        </w:rPr>
      </w:pPr>
      <w:r>
        <w:rPr>
          <w:noProof/>
        </w:rPr>
        <w:drawing>
          <wp:inline distT="0" distB="0" distL="0" distR="0" wp14:anchorId="2AA58699" wp14:editId="2B2977BF">
            <wp:extent cx="1610210" cy="1440000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21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7F4C" w:rsidRPr="00907F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C5A8CC" w14:textId="77777777" w:rsidR="00C20AE6" w:rsidRDefault="00C20AE6" w:rsidP="00CD1489">
      <w:r>
        <w:separator/>
      </w:r>
    </w:p>
  </w:endnote>
  <w:endnote w:type="continuationSeparator" w:id="0">
    <w:p w14:paraId="0DDBBC6E" w14:textId="77777777" w:rsidR="00C20AE6" w:rsidRDefault="00C20AE6" w:rsidP="00CD1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in Modern Math">
    <w:altName w:val="Calibri"/>
    <w:panose1 w:val="00000000000000000000"/>
    <w:charset w:val="00"/>
    <w:family w:val="modern"/>
    <w:notTrueType/>
    <w:pitch w:val="variable"/>
    <w:sig w:usb0="A00000EF" w:usb1="4201F9EE" w:usb2="02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913E2" w14:textId="77777777" w:rsidR="00C20AE6" w:rsidRDefault="00C20AE6" w:rsidP="00CD1489">
      <w:r>
        <w:separator/>
      </w:r>
    </w:p>
  </w:footnote>
  <w:footnote w:type="continuationSeparator" w:id="0">
    <w:p w14:paraId="5F568D25" w14:textId="77777777" w:rsidR="00C20AE6" w:rsidRDefault="00C20AE6" w:rsidP="00CD1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B2679"/>
    <w:multiLevelType w:val="hybridMultilevel"/>
    <w:tmpl w:val="32846E9C"/>
    <w:lvl w:ilvl="0" w:tplc="F31E4DB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7F6779"/>
    <w:multiLevelType w:val="hybridMultilevel"/>
    <w:tmpl w:val="E706783E"/>
    <w:lvl w:ilvl="0" w:tplc="2EBC4CA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8C78CD"/>
    <w:multiLevelType w:val="hybridMultilevel"/>
    <w:tmpl w:val="6EFE7202"/>
    <w:lvl w:ilvl="0" w:tplc="F96C393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A3"/>
    <w:rsid w:val="000D4400"/>
    <w:rsid w:val="00176CE3"/>
    <w:rsid w:val="003113B9"/>
    <w:rsid w:val="00322EF8"/>
    <w:rsid w:val="003B120C"/>
    <w:rsid w:val="003D6D19"/>
    <w:rsid w:val="003F22F9"/>
    <w:rsid w:val="00467489"/>
    <w:rsid w:val="00470E87"/>
    <w:rsid w:val="004D54D5"/>
    <w:rsid w:val="00553CE1"/>
    <w:rsid w:val="00563C3A"/>
    <w:rsid w:val="005A29B9"/>
    <w:rsid w:val="005B3592"/>
    <w:rsid w:val="00672C71"/>
    <w:rsid w:val="006A4E3C"/>
    <w:rsid w:val="006F5779"/>
    <w:rsid w:val="00735911"/>
    <w:rsid w:val="008175A3"/>
    <w:rsid w:val="00840AA4"/>
    <w:rsid w:val="008E5AEA"/>
    <w:rsid w:val="00907F4C"/>
    <w:rsid w:val="009162AC"/>
    <w:rsid w:val="009232D1"/>
    <w:rsid w:val="009C5085"/>
    <w:rsid w:val="009F4393"/>
    <w:rsid w:val="00A01112"/>
    <w:rsid w:val="00A37B15"/>
    <w:rsid w:val="00C20AE6"/>
    <w:rsid w:val="00CC0DDB"/>
    <w:rsid w:val="00CD1489"/>
    <w:rsid w:val="00DE3659"/>
    <w:rsid w:val="00E0603C"/>
    <w:rsid w:val="00F211B7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2B567"/>
  <w15:chartTrackingRefBased/>
  <w15:docId w15:val="{314B4AE2-67FC-4C4C-90CF-A24128E9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E3659"/>
    <w:pPr>
      <w:widowControl w:val="0"/>
      <w:jc w:val="both"/>
    </w:pPr>
    <w:rPr>
      <w:rFonts w:ascii="Times New Roman" w:eastAsia="黑体" w:hAnsi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61C"/>
    <w:pPr>
      <w:keepNext/>
      <w:keepLines/>
      <w:spacing w:before="260" w:after="260" w:line="416" w:lineRule="auto"/>
      <w:ind w:firstLineChars="200" w:firstLine="200"/>
      <w:outlineLvl w:val="1"/>
    </w:pPr>
    <w:rPr>
      <w:rFonts w:eastAsia="楷体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4E3C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b/>
      </w:rPr>
      <w:tblPr/>
      <w:tcPr>
        <w:tcBorders>
          <w:bottom w:val="single" w:sz="6" w:space="0" w:color="auto"/>
        </w:tcBorders>
      </w:tcPr>
    </w:tblStylePr>
  </w:style>
  <w:style w:type="character" w:customStyle="1" w:styleId="20">
    <w:name w:val="标题 2 字符"/>
    <w:basedOn w:val="a0"/>
    <w:link w:val="2"/>
    <w:uiPriority w:val="9"/>
    <w:semiHidden/>
    <w:rsid w:val="00FC161C"/>
    <w:rPr>
      <w:rFonts w:ascii="Times New Roman" w:eastAsia="楷体" w:hAnsi="Times New Roman" w:cstheme="majorBidi"/>
      <w:b/>
      <w:bCs/>
      <w:sz w:val="28"/>
      <w:szCs w:val="32"/>
    </w:rPr>
  </w:style>
  <w:style w:type="paragraph" w:styleId="a4">
    <w:name w:val="header"/>
    <w:basedOn w:val="a"/>
    <w:link w:val="a5"/>
    <w:uiPriority w:val="99"/>
    <w:unhideWhenUsed/>
    <w:rsid w:val="00CD14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48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4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489"/>
    <w:rPr>
      <w:sz w:val="18"/>
      <w:szCs w:val="18"/>
    </w:rPr>
  </w:style>
  <w:style w:type="paragraph" w:styleId="a8">
    <w:name w:val="List Paragraph"/>
    <w:basedOn w:val="a"/>
    <w:uiPriority w:val="34"/>
    <w:qFormat/>
    <w:rsid w:val="00CD14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hdeng</dc:creator>
  <cp:keywords/>
  <dc:description/>
  <cp:lastModifiedBy>Hao Deng</cp:lastModifiedBy>
  <cp:revision>23</cp:revision>
  <dcterms:created xsi:type="dcterms:W3CDTF">2023-11-13T06:13:00Z</dcterms:created>
  <dcterms:modified xsi:type="dcterms:W3CDTF">2025-04-09T00:48:00Z</dcterms:modified>
</cp:coreProperties>
</file>