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96E9DA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3342714C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62278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bCs/>
                <w:sz w:val="22"/>
              </w:rPr>
              <w:t>Logistic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51A01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36BFC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6A8B2DE9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146C8" w14:textId="77777777" w:rsidR="001371EE" w:rsidRDefault="001371EE" w:rsidP="00290DAA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290DAA">
              <w:rPr>
                <w:rFonts w:ascii="Arial" w:hAnsi="Arial"/>
                <w:b/>
                <w:bCs/>
                <w:sz w:val="22"/>
              </w:rPr>
              <w:t>Expedient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515CA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1A387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69878C7A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D2280" w14:textId="77777777" w:rsidR="001371EE" w:rsidRPr="00516717" w:rsidRDefault="001371EE" w:rsidP="001D4013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1D4013" w:rsidRPr="001D4013">
              <w:rPr>
                <w:rFonts w:ascii="Arial" w:hAnsi="Arial"/>
                <w:b/>
                <w:sz w:val="22"/>
              </w:rPr>
              <w:t>Warehouse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1870F" w14:textId="77777777" w:rsidR="001371EE" w:rsidRPr="007A2275" w:rsidRDefault="001371EE" w:rsidP="00437314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6F5FC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6E7D6168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50C8C" w14:textId="77777777" w:rsidR="001371EE" w:rsidRDefault="001371EE" w:rsidP="00C66D3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1D4013" w:rsidRPr="001D4013">
              <w:rPr>
                <w:rFonts w:ascii="Arial" w:hAnsi="Arial"/>
                <w:b/>
                <w:sz w:val="22"/>
              </w:rPr>
              <w:t>Warehouse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F23BC" w14:textId="77777777" w:rsidR="001371EE" w:rsidRPr="001371EE" w:rsidRDefault="001371EE" w:rsidP="00437314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ACB12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618EFC67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EB3F6" w14:textId="77777777" w:rsidR="001371EE" w:rsidRDefault="001371EE" w:rsidP="00437314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1D4013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5E1AD4D5" w14:textId="77777777" w:rsidR="008F3006" w:rsidRDefault="008F3006" w:rsidP="00437314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4663E1DF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CF079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1F7DF" w14:textId="77777777" w:rsidR="001371EE" w:rsidRDefault="001371EE" w:rsidP="00437314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58B62648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5F148" w14:textId="77777777" w:rsidR="00A5484C" w:rsidRDefault="00904689" w:rsidP="00904689">
            <w:pPr>
              <w:pStyle w:val="Heading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2B0FF20C" wp14:editId="1DC58C74">
                  <wp:extent cx="2371725" cy="2000250"/>
                  <wp:effectExtent l="0" t="0" r="0" b="1905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668F9B95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76ACD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6EF921B9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465A3713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09A31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65381554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339714F4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460B9B86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07201B2F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FFB41D" w14:textId="77777777" w:rsidR="00A5484C" w:rsidRPr="001A31C6" w:rsidRDefault="00A5484C" w:rsidP="00290DAA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  <w:p w14:paraId="25AD78B4" w14:textId="77777777" w:rsidR="00290DAA" w:rsidRDefault="00290DAA" w:rsidP="00290DA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</w:t>
            </w:r>
            <w:r w:rsidRPr="00290DAA">
              <w:rPr>
                <w:rFonts w:ascii="Arial" w:hAnsi="Arial"/>
                <w:iCs/>
              </w:rPr>
              <w:t>e zodpovedný za expedíciu dielov k zákazníkom na základe vydefinovaného expedičného plánu</w:t>
            </w:r>
          </w:p>
          <w:p w14:paraId="0AFC65C3" w14:textId="77777777" w:rsidR="00290DAA" w:rsidRPr="00290DAA" w:rsidRDefault="00290DAA" w:rsidP="00290DA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vytvára</w:t>
            </w:r>
            <w:r w:rsidRPr="00290DAA">
              <w:rPr>
                <w:rFonts w:ascii="Arial" w:hAnsi="Arial"/>
                <w:iCs/>
              </w:rPr>
              <w:t xml:space="preserve"> zákazníck</w:t>
            </w:r>
            <w:r>
              <w:rPr>
                <w:rFonts w:ascii="Arial" w:hAnsi="Arial"/>
                <w:iCs/>
              </w:rPr>
              <w:t>e</w:t>
            </w:r>
            <w:r w:rsidRPr="00290DAA">
              <w:rPr>
                <w:rFonts w:ascii="Arial" w:hAnsi="Arial"/>
                <w:iCs/>
              </w:rPr>
              <w:t xml:space="preserve"> doklad</w:t>
            </w:r>
            <w:r>
              <w:rPr>
                <w:rFonts w:ascii="Arial" w:hAnsi="Arial"/>
                <w:iCs/>
              </w:rPr>
              <w:t>y</w:t>
            </w:r>
            <w:r w:rsidRPr="00290DAA">
              <w:rPr>
                <w:rFonts w:ascii="Arial" w:hAnsi="Arial"/>
                <w:iCs/>
              </w:rPr>
              <w:t xml:space="preserve"> na základe expedičného plánu od </w:t>
            </w:r>
            <w:r>
              <w:rPr>
                <w:rFonts w:ascii="Arial" w:hAnsi="Arial"/>
                <w:iCs/>
              </w:rPr>
              <w:t>plannera</w:t>
            </w:r>
            <w:r w:rsidRPr="00290DAA">
              <w:rPr>
                <w:rFonts w:ascii="Arial" w:hAnsi="Arial"/>
                <w:iCs/>
              </w:rPr>
              <w:t xml:space="preserve"> </w:t>
            </w:r>
          </w:p>
          <w:p w14:paraId="0FD8B18D" w14:textId="77777777" w:rsidR="00290DAA" w:rsidRPr="00403ED2" w:rsidRDefault="00290DAA" w:rsidP="00290DAA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p w14:paraId="75BF8CF3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1FBB7A9C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F2CEE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6969F863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B6578" w14:textId="77777777" w:rsidR="00290DAA" w:rsidRDefault="00290DAA" w:rsidP="00290DA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</w:t>
            </w:r>
            <w:r w:rsidRPr="00290DAA">
              <w:rPr>
                <w:rFonts w:ascii="Arial" w:hAnsi="Arial"/>
                <w:iCs/>
              </w:rPr>
              <w:t>e zodpovedný za expedíciu dielov k zákazníkom na základe vydefinovaného expedičného plánu</w:t>
            </w:r>
          </w:p>
          <w:p w14:paraId="2B50B2A4" w14:textId="77777777" w:rsidR="00290DAA" w:rsidRPr="00290DAA" w:rsidRDefault="00290DAA" w:rsidP="00290DA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vytvára</w:t>
            </w:r>
            <w:r w:rsidRPr="00290DAA">
              <w:rPr>
                <w:rFonts w:ascii="Arial" w:hAnsi="Arial"/>
                <w:iCs/>
              </w:rPr>
              <w:t xml:space="preserve"> zákazníck</w:t>
            </w:r>
            <w:r>
              <w:rPr>
                <w:rFonts w:ascii="Arial" w:hAnsi="Arial"/>
                <w:iCs/>
              </w:rPr>
              <w:t>e</w:t>
            </w:r>
            <w:r w:rsidRPr="00290DAA">
              <w:rPr>
                <w:rFonts w:ascii="Arial" w:hAnsi="Arial"/>
                <w:iCs/>
              </w:rPr>
              <w:t xml:space="preserve"> doklad</w:t>
            </w:r>
            <w:r>
              <w:rPr>
                <w:rFonts w:ascii="Arial" w:hAnsi="Arial"/>
                <w:iCs/>
              </w:rPr>
              <w:t>y</w:t>
            </w:r>
            <w:r w:rsidRPr="00290DAA">
              <w:rPr>
                <w:rFonts w:ascii="Arial" w:hAnsi="Arial"/>
                <w:iCs/>
              </w:rPr>
              <w:t xml:space="preserve"> na základe expedičného plánu od </w:t>
            </w:r>
            <w:r>
              <w:rPr>
                <w:rFonts w:ascii="Arial" w:hAnsi="Arial"/>
                <w:iCs/>
              </w:rPr>
              <w:t>plannera</w:t>
            </w:r>
            <w:r w:rsidRPr="00290DAA">
              <w:rPr>
                <w:rFonts w:ascii="Arial" w:hAnsi="Arial"/>
                <w:iCs/>
              </w:rPr>
              <w:t xml:space="preserve"> </w:t>
            </w:r>
          </w:p>
          <w:p w14:paraId="51E215C5" w14:textId="77777777" w:rsidR="00A5484C" w:rsidRPr="001371EE" w:rsidRDefault="00A5484C" w:rsidP="00A84C29">
            <w:pPr>
              <w:spacing w:before="60" w:after="60"/>
              <w:rPr>
                <w:rFonts w:ascii="Arial" w:hAnsi="Arial"/>
                <w:iCs/>
              </w:rPr>
            </w:pPr>
          </w:p>
        </w:tc>
      </w:tr>
      <w:tr w:rsidR="00CC1DE1" w14:paraId="1A85643B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AD54B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72C35CF8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2F7F0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11CE7720" w14:textId="77777777" w:rsidR="00403ED2" w:rsidRPr="00403ED2" w:rsidRDefault="00403ED2" w:rsidP="00403ED2"/>
          <w:p w14:paraId="38BCBE4C" w14:textId="77777777" w:rsidR="00290DAA" w:rsidRDefault="00290DAA" w:rsidP="00290DA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lastRenderedPageBreak/>
              <w:t>j</w:t>
            </w:r>
            <w:r w:rsidRPr="00290DAA">
              <w:rPr>
                <w:rFonts w:ascii="Arial" w:hAnsi="Arial"/>
                <w:iCs/>
              </w:rPr>
              <w:t>e zodpovedný za expedíciu dielov k zákazníkom na základe vydefinovaného expedičného plánu</w:t>
            </w:r>
          </w:p>
          <w:p w14:paraId="3BDD41E0" w14:textId="77777777" w:rsidR="00290DAA" w:rsidRDefault="00290DAA" w:rsidP="00290DA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vytvára</w:t>
            </w:r>
            <w:r w:rsidRPr="00290DAA">
              <w:rPr>
                <w:rFonts w:ascii="Arial" w:hAnsi="Arial"/>
                <w:iCs/>
              </w:rPr>
              <w:t xml:space="preserve"> zákazníck</w:t>
            </w:r>
            <w:r>
              <w:rPr>
                <w:rFonts w:ascii="Arial" w:hAnsi="Arial"/>
                <w:iCs/>
              </w:rPr>
              <w:t>e</w:t>
            </w:r>
            <w:r w:rsidRPr="00290DAA">
              <w:rPr>
                <w:rFonts w:ascii="Arial" w:hAnsi="Arial"/>
                <w:iCs/>
              </w:rPr>
              <w:t xml:space="preserve"> doklad</w:t>
            </w:r>
            <w:r>
              <w:rPr>
                <w:rFonts w:ascii="Arial" w:hAnsi="Arial"/>
                <w:iCs/>
              </w:rPr>
              <w:t>y</w:t>
            </w:r>
            <w:r w:rsidRPr="00290DAA">
              <w:rPr>
                <w:rFonts w:ascii="Arial" w:hAnsi="Arial"/>
                <w:iCs/>
              </w:rPr>
              <w:t xml:space="preserve"> na základe expedičn</w:t>
            </w:r>
            <w:r>
              <w:rPr>
                <w:rFonts w:ascii="Arial" w:hAnsi="Arial"/>
                <w:iCs/>
              </w:rPr>
              <w:t xml:space="preserve">ého plánu podľa štandardov požadovaných </w:t>
            </w:r>
            <w:r w:rsidR="006B0082">
              <w:rPr>
                <w:rFonts w:ascii="Arial" w:hAnsi="Arial"/>
                <w:iCs/>
              </w:rPr>
              <w:t xml:space="preserve">jednotlivými </w:t>
            </w:r>
            <w:r>
              <w:rPr>
                <w:rFonts w:ascii="Arial" w:hAnsi="Arial"/>
                <w:iCs/>
              </w:rPr>
              <w:t>zákaz</w:t>
            </w:r>
            <w:r w:rsidR="006B0082">
              <w:rPr>
                <w:rFonts w:ascii="Arial" w:hAnsi="Arial"/>
                <w:iCs/>
              </w:rPr>
              <w:t>níkmi</w:t>
            </w:r>
          </w:p>
          <w:p w14:paraId="3235072B" w14:textId="77777777" w:rsidR="006B0082" w:rsidRPr="006B0082" w:rsidRDefault="006B0082" w:rsidP="006B008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expedovanie výrobkov v súlade so schválenými baliacimi predpismi</w:t>
            </w:r>
          </w:p>
          <w:p w14:paraId="3760B977" w14:textId="77777777" w:rsidR="006B0082" w:rsidRDefault="00290DAA" w:rsidP="006B008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je zodpovedný za zasielanie ASN </w:t>
            </w:r>
          </w:p>
          <w:p w14:paraId="14B7D097" w14:textId="77777777" w:rsidR="006B0082" w:rsidRPr="006B0082" w:rsidRDefault="006B0082" w:rsidP="006B008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6B0082">
              <w:rPr>
                <w:rFonts w:ascii="Arial" w:hAnsi="Arial"/>
                <w:iCs/>
              </w:rPr>
              <w:t>vytváranie manuálnych dodacích listov a evidencia</w:t>
            </w:r>
          </w:p>
          <w:p w14:paraId="6AC9F9D5" w14:textId="77777777" w:rsidR="00290DAA" w:rsidRPr="00290DAA" w:rsidRDefault="00290DAA" w:rsidP="00290DAA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je zodpovedný za kontrolu skladovej zostavy „31“</w:t>
            </w:r>
          </w:p>
          <w:p w14:paraId="61825D6F" w14:textId="77777777" w:rsidR="00403ED2" w:rsidRPr="00403ED2" w:rsidRDefault="00290DAA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objednáva všetky špeciálne</w:t>
            </w:r>
            <w:r w:rsidR="00403ED2" w:rsidRPr="00403ED2"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t>prepravy na základe podpísanej žiadanky na prepravu</w:t>
            </w:r>
          </w:p>
          <w:p w14:paraId="61474B4E" w14:textId="77777777" w:rsidR="006E4118" w:rsidRDefault="00290DAA" w:rsidP="006E411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je zodpovedný </w:t>
            </w:r>
            <w:r w:rsidR="003F6200" w:rsidRPr="00DA0081">
              <w:rPr>
                <w:rFonts w:ascii="Arial" w:hAnsi="Arial"/>
                <w:iCs/>
              </w:rPr>
              <w:t xml:space="preserve">za </w:t>
            </w:r>
            <w:r>
              <w:rPr>
                <w:rFonts w:ascii="Arial" w:hAnsi="Arial"/>
                <w:iCs/>
              </w:rPr>
              <w:t>spracovanie</w:t>
            </w:r>
            <w:r w:rsidR="003F6200">
              <w:rPr>
                <w:rFonts w:ascii="Arial" w:hAnsi="Arial"/>
                <w:iCs/>
              </w:rPr>
              <w:t xml:space="preserve"> logistických reklamácii </w:t>
            </w:r>
            <w:r>
              <w:rPr>
                <w:rFonts w:ascii="Arial" w:hAnsi="Arial"/>
                <w:iCs/>
              </w:rPr>
              <w:t>a vystavovanie 8D reportov v spolupráci s</w:t>
            </w:r>
            <w:r w:rsidR="006E4118">
              <w:rPr>
                <w:rFonts w:ascii="Arial" w:hAnsi="Arial"/>
                <w:iCs/>
              </w:rPr>
              <w:t> </w:t>
            </w:r>
            <w:r>
              <w:rPr>
                <w:rFonts w:ascii="Arial" w:hAnsi="Arial"/>
                <w:iCs/>
              </w:rPr>
              <w:t>plannerom</w:t>
            </w:r>
          </w:p>
          <w:p w14:paraId="0720E354" w14:textId="77777777" w:rsidR="006E4118" w:rsidRPr="006E4118" w:rsidRDefault="006E4118" w:rsidP="006E411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je zodpovedný za spracovanie objednávok od „malých“ zák</w:t>
            </w:r>
            <w:r w:rsidR="00D01F5D">
              <w:rPr>
                <w:rFonts w:ascii="Arial" w:hAnsi="Arial"/>
                <w:iCs/>
              </w:rPr>
              <w:t>a</w:t>
            </w:r>
            <w:r>
              <w:rPr>
                <w:rFonts w:ascii="Arial" w:hAnsi="Arial"/>
                <w:iCs/>
              </w:rPr>
              <w:t>zníkov</w:t>
            </w:r>
          </w:p>
          <w:p w14:paraId="13BDC7E3" w14:textId="77777777" w:rsidR="006B0082" w:rsidRPr="006B0082" w:rsidRDefault="006B0082" w:rsidP="006B008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6B0082">
              <w:rPr>
                <w:rFonts w:ascii="Arial" w:hAnsi="Arial"/>
                <w:iCs/>
              </w:rPr>
              <w:t xml:space="preserve">hlásenie každého nájdeného nesúladu na expedičnej ploche nadriadenému </w:t>
            </w:r>
          </w:p>
          <w:p w14:paraId="72AA160B" w14:textId="77777777" w:rsidR="006B0082" w:rsidRPr="006B0082" w:rsidRDefault="006B0082" w:rsidP="006B008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6B0082">
              <w:rPr>
                <w:rFonts w:ascii="Arial" w:hAnsi="Arial"/>
                <w:iCs/>
              </w:rPr>
              <w:t>práca so systémom</w:t>
            </w:r>
            <w:r>
              <w:rPr>
                <w:rFonts w:ascii="Arial" w:hAnsi="Arial"/>
                <w:iCs/>
              </w:rPr>
              <w:t xml:space="preserve"> </w:t>
            </w:r>
            <w:r w:rsidRPr="006B0082">
              <w:rPr>
                <w:rFonts w:ascii="Arial" w:hAnsi="Arial"/>
                <w:iCs/>
              </w:rPr>
              <w:t>–  plnenie si povinností s tým spojených</w:t>
            </w:r>
          </w:p>
          <w:p w14:paraId="021CA840" w14:textId="77777777" w:rsid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pravidelné reportovanie priamemu nadriadenému </w:t>
            </w:r>
          </w:p>
          <w:p w14:paraId="206F434B" w14:textId="77777777" w:rsid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>zodpovednosť za dosahovanie výsledkov KPI</w:t>
            </w:r>
          </w:p>
          <w:p w14:paraId="677555E2" w14:textId="77777777" w:rsidR="00F72142" w:rsidRDefault="00F72142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komunikácia s ostatnými oddeleniami</w:t>
            </w:r>
          </w:p>
          <w:p w14:paraId="1B6CB471" w14:textId="77777777" w:rsidR="003F6200" w:rsidRPr="003F6200" w:rsidRDefault="003F6200" w:rsidP="003F6200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podľa potreby vykonáva i ďalšie činnosti podľa pokynov nadriadeného v rámci druhu práce dohodnutého v pracovnej zmluve</w:t>
            </w:r>
          </w:p>
          <w:p w14:paraId="31129B2A" w14:textId="77777777" w:rsidR="00B04E6C" w:rsidRDefault="00403ED2" w:rsidP="006E411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Pr="00403ED2">
              <w:rPr>
                <w:rFonts w:ascii="Arial" w:hAnsi="Arial"/>
                <w:iCs/>
              </w:rPr>
              <w:t>ooperuje a podieľa sa na zabezpečení dosiahnutia hospodárskych výsledkov firmy</w:t>
            </w:r>
          </w:p>
          <w:p w14:paraId="2EEA3326" w14:textId="77777777" w:rsidR="00F842E5" w:rsidRDefault="00F842E5" w:rsidP="00F842E5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  <w:p w14:paraId="69B8F532" w14:textId="77777777" w:rsidR="00F842E5" w:rsidRPr="0095275A" w:rsidRDefault="00F842E5" w:rsidP="00F842E5">
            <w:pPr>
              <w:pStyle w:val="Default"/>
              <w:rPr>
                <w:i/>
                <w:iCs/>
                <w:sz w:val="20"/>
                <w:szCs w:val="20"/>
              </w:rPr>
            </w:pPr>
            <w:r w:rsidRPr="0095275A">
              <w:rPr>
                <w:i/>
                <w:iCs/>
                <w:sz w:val="20"/>
                <w:szCs w:val="20"/>
              </w:rPr>
              <w:t>Oblasti zodpovednosti zamestnanca</w:t>
            </w:r>
          </w:p>
          <w:p w14:paraId="77A3686F" w14:textId="77777777" w:rsidR="00F842E5" w:rsidRDefault="00F842E5" w:rsidP="00F842E5">
            <w:pPr>
              <w:pStyle w:val="Default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44"/>
            </w:tblGrid>
            <w:tr w:rsidR="00F842E5" w14:paraId="07336124" w14:textId="77777777" w:rsidTr="00365F5A">
              <w:tc>
                <w:tcPr>
                  <w:tcW w:w="9210" w:type="dxa"/>
                </w:tcPr>
                <w:p w14:paraId="52EA7265" w14:textId="77777777" w:rsidR="00F842E5" w:rsidRPr="0095275A" w:rsidRDefault="00F842E5" w:rsidP="00F842E5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A. Oblasť výstupov pracovného miesta </w:t>
                  </w:r>
                </w:p>
              </w:tc>
            </w:tr>
            <w:tr w:rsidR="00F842E5" w14:paraId="16E9EDA9" w14:textId="77777777" w:rsidTr="00365F5A">
              <w:tc>
                <w:tcPr>
                  <w:tcW w:w="9210" w:type="dxa"/>
                </w:tcPr>
                <w:p w14:paraId="59224A63" w14:textId="77777777" w:rsidR="00F842E5" w:rsidRPr="008B1683" w:rsidRDefault="00F842E5" w:rsidP="00F842E5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6"/>
                    </w:numPr>
                  </w:pPr>
                  <w:r>
                    <w:rPr>
                      <w:sz w:val="20"/>
                      <w:szCs w:val="20"/>
                    </w:rPr>
                    <w:t xml:space="preserve">štátna legislatíva a štandardy materskej firmy v oblasti BOZP, OOPP a ŽP sú plne dodržiavané </w:t>
                  </w:r>
                </w:p>
                <w:p w14:paraId="138CAD88" w14:textId="77777777" w:rsidR="00F842E5" w:rsidRPr="00866DCE" w:rsidRDefault="00F842E5" w:rsidP="00F842E5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6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v tíme sú kritériá 5S trvalo dodržané </w:t>
                  </w:r>
                  <w:r w:rsidRPr="00866DCE">
                    <w:rPr>
                      <w:rFonts w:eastAsia="Times New Roman"/>
                      <w:sz w:val="20"/>
                      <w:szCs w:val="20"/>
                      <w:lang w:eastAsia="sk-SK"/>
                    </w:rPr>
                    <w:t xml:space="preserve"> </w:t>
                  </w:r>
                </w:p>
              </w:tc>
            </w:tr>
            <w:tr w:rsidR="00F842E5" w14:paraId="22EAEFA6" w14:textId="77777777" w:rsidTr="00365F5A">
              <w:tc>
                <w:tcPr>
                  <w:tcW w:w="9210" w:type="dxa"/>
                </w:tcPr>
                <w:p w14:paraId="274F292A" w14:textId="77777777" w:rsidR="00F842E5" w:rsidRPr="0095275A" w:rsidRDefault="00F842E5" w:rsidP="00F842E5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B.Oblasť pracovných procesov a postupov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F842E5" w14:paraId="371EA2DA" w14:textId="77777777" w:rsidTr="00365F5A">
              <w:tc>
                <w:tcPr>
                  <w:tcW w:w="9210" w:type="dxa"/>
                </w:tcPr>
                <w:p w14:paraId="29F88068" w14:textId="77777777" w:rsidR="00F842E5" w:rsidRDefault="00F842E5" w:rsidP="00F842E5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Zamestnanec dodržiava predpísané pracovné postupy, pracovné inštrukcie a pokyny </w:t>
                  </w:r>
                </w:p>
                <w:p w14:paraId="3D62EC19" w14:textId="77777777" w:rsidR="00F842E5" w:rsidRDefault="00F842E5" w:rsidP="00F842E5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zamestnancom zvolený pracovný postup je primeraný situácii </w:t>
                  </w:r>
                </w:p>
                <w:p w14:paraId="17085E84" w14:textId="77777777" w:rsidR="00F842E5" w:rsidRPr="0060676C" w:rsidRDefault="00F842E5" w:rsidP="00F842E5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7"/>
                    </w:numPr>
                    <w:rPr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pracovné konanie a pracovné správanie Zamestnanca je z hľadiska potrieb a záujmov spoločnosti adekvátne </w:t>
                  </w:r>
                </w:p>
              </w:tc>
            </w:tr>
            <w:tr w:rsidR="00F842E5" w14:paraId="005B5E2B" w14:textId="77777777" w:rsidTr="00365F5A">
              <w:tc>
                <w:tcPr>
                  <w:tcW w:w="9210" w:type="dxa"/>
                </w:tcPr>
                <w:p w14:paraId="2D5A682D" w14:textId="77777777" w:rsidR="00F842E5" w:rsidRPr="0095275A" w:rsidRDefault="00F842E5" w:rsidP="00F842E5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C. Oblasť internej spolupráce a komunikácie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F842E5" w14:paraId="699F3572" w14:textId="77777777" w:rsidTr="00365F5A">
              <w:tc>
                <w:tcPr>
                  <w:tcW w:w="9210" w:type="dxa"/>
                </w:tcPr>
                <w:p w14:paraId="4C38469A" w14:textId="77777777" w:rsidR="00F842E5" w:rsidRDefault="00F842E5" w:rsidP="00F842E5">
                  <w:pPr>
                    <w:pStyle w:val="ListParagraph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spolupracuje ústretovo a</w:t>
                  </w:r>
                  <w:r>
                    <w:rPr>
                      <w:rFonts w:ascii="Arial" w:hAnsi="Arial" w:cs="Arial"/>
                    </w:rPr>
                    <w:t> </w:t>
                  </w:r>
                  <w:r w:rsidRPr="0095275A">
                    <w:rPr>
                      <w:rFonts w:ascii="Arial" w:hAnsi="Arial" w:cs="Arial"/>
                    </w:rPr>
                    <w:t>tímovo</w:t>
                  </w:r>
                </w:p>
                <w:p w14:paraId="25F95784" w14:textId="77777777" w:rsidR="00F842E5" w:rsidRPr="0060676C" w:rsidRDefault="00F842E5" w:rsidP="00F842E5">
                  <w:pPr>
                    <w:pStyle w:val="ListParagraph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rFonts w:ascii="Arial" w:hAnsi="Arial" w:cs="Arial"/>
                      <w:lang w:eastAsia="sk-SK"/>
                    </w:rPr>
                  </w:pPr>
                  <w:r>
                    <w:rPr>
                      <w:rFonts w:ascii="Arial" w:hAnsi="Arial" w:cs="Arial"/>
                    </w:rPr>
                    <w:t>K</w:t>
                  </w:r>
                  <w:r w:rsidRPr="0095275A">
                    <w:rPr>
                      <w:rFonts w:ascii="Arial" w:hAnsi="Arial" w:cs="Arial"/>
                    </w:rPr>
                    <w:t>omunikácia Zamestnanca je informačne dostatočná, adekvátna a formálne bezchybná</w:t>
                  </w:r>
                </w:p>
              </w:tc>
            </w:tr>
            <w:tr w:rsidR="00F842E5" w14:paraId="6F3D9DF9" w14:textId="77777777" w:rsidTr="00365F5A">
              <w:tc>
                <w:tcPr>
                  <w:tcW w:w="9210" w:type="dxa"/>
                </w:tcPr>
                <w:p w14:paraId="1BD25618" w14:textId="77777777" w:rsidR="00F842E5" w:rsidRPr="0095275A" w:rsidRDefault="00F842E5" w:rsidP="00F842E5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D. Oblasť rozvoja a budovania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F842E5" w14:paraId="3C4673D9" w14:textId="77777777" w:rsidTr="00365F5A">
              <w:tc>
                <w:tcPr>
                  <w:tcW w:w="9210" w:type="dxa"/>
                </w:tcPr>
                <w:p w14:paraId="29E24FB2" w14:textId="77777777" w:rsidR="00F842E5" w:rsidRDefault="00F842E5" w:rsidP="00F842E5">
                  <w:pPr>
                    <w:pStyle w:val="ListParagraph"/>
                    <w:framePr w:hSpace="141" w:wrap="around" w:vAnchor="text" w:hAnchor="margin" w:y="82"/>
                    <w:numPr>
                      <w:ilvl w:val="0"/>
                      <w:numId w:val="15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rozvíja svoj osobný pracovný potenciál</w:t>
                  </w:r>
                </w:p>
                <w:p w14:paraId="6A182B6A" w14:textId="77777777" w:rsidR="00F842E5" w:rsidRPr="0095275A" w:rsidRDefault="00F842E5" w:rsidP="00F842E5">
                  <w:pPr>
                    <w:pStyle w:val="ListParagraph"/>
                    <w:framePr w:hSpace="141" w:wrap="around" w:vAnchor="text" w:hAnchor="margin" w:y="82"/>
                    <w:numPr>
                      <w:ilvl w:val="0"/>
                      <w:numId w:val="15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rozvíja potenciál svojho útvaru, pracoviska a pracovného miesta</w:t>
                  </w:r>
                </w:p>
              </w:tc>
            </w:tr>
          </w:tbl>
          <w:p w14:paraId="345317C3" w14:textId="31D7627D" w:rsidR="00F842E5" w:rsidRPr="00B04E6C" w:rsidRDefault="00F842E5" w:rsidP="00F842E5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</w:tc>
      </w:tr>
      <w:tr w:rsidR="001371EE" w14:paraId="64BAE2F2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27AB9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484AC992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152A6" w14:textId="77777777" w:rsidR="00A5484C" w:rsidRDefault="00A05190">
            <w:pPr>
              <w:pStyle w:val="Heading3"/>
              <w:jc w:val="left"/>
            </w:pPr>
            <w:r>
              <w:t>P</w:t>
            </w:r>
            <w:r w:rsidR="00A5484C">
              <w:t>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77ECAA5B" w14:textId="77777777" w:rsidR="00637924" w:rsidRDefault="00637924" w:rsidP="00637924"/>
          <w:p w14:paraId="4D504F3B" w14:textId="77777777" w:rsidR="00F72142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</w:t>
            </w:r>
          </w:p>
          <w:p w14:paraId="1CFC731C" w14:textId="77777777" w:rsidR="00F72142" w:rsidRPr="001371EE" w:rsidRDefault="00F72142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BD8C97F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205416">
              <w:rPr>
                <w:rFonts w:ascii="Arial" w:hAnsi="Arial"/>
                <w:iCs/>
              </w:rPr>
              <w:t>2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8853C5">
              <w:rPr>
                <w:rFonts w:ascii="Arial" w:hAnsi="Arial"/>
                <w:iCs/>
              </w:rPr>
              <w:t>, skúsenosti s MRP systémom</w:t>
            </w:r>
          </w:p>
          <w:p w14:paraId="66B6DC2F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029E91E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32E0E8E9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953F148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Nemecký jazyk alebo Anglický jazyk </w:t>
            </w:r>
            <w:r w:rsidR="00F72142">
              <w:rPr>
                <w:rFonts w:ascii="Arial" w:hAnsi="Arial"/>
                <w:iCs/>
              </w:rPr>
              <w:t>základy</w:t>
            </w:r>
          </w:p>
          <w:p w14:paraId="245C51AB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4B5C000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4B93804A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74AD6AE0" w14:textId="77777777" w:rsidR="008F3006" w:rsidRDefault="00637924" w:rsidP="00DA0081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  <w:p w14:paraId="3BEA04F8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1BCD5FA9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30DB8766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70E625F3" w14:textId="77777777" w:rsidR="00E62094" w:rsidRPr="00637924" w:rsidRDefault="00E62094" w:rsidP="00DA0081">
            <w:pPr>
              <w:spacing w:before="60" w:after="60"/>
            </w:pPr>
          </w:p>
        </w:tc>
      </w:tr>
      <w:tr w:rsidR="00A5484C" w14:paraId="10ACD395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3CE43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513DBCB1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2"/>
        <w:gridCol w:w="3073"/>
        <w:gridCol w:w="370"/>
        <w:gridCol w:w="3135"/>
      </w:tblGrid>
      <w:tr w:rsidR="00A5484C" w:rsidRPr="00AC50E5" w14:paraId="3696A2C0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CA9AB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lastRenderedPageBreak/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5D704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6E441DE5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E619D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2390EA" w14:textId="77777777" w:rsidR="00A5484C" w:rsidRPr="00AC50E5" w:rsidRDefault="00A5484C" w:rsidP="00C66D3E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B226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E452AA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6B24BF52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BC7BD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7E6A66B6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F35824" w14:textId="77777777" w:rsidR="00A5484C" w:rsidRPr="00AC50E5" w:rsidRDefault="00A5484C" w:rsidP="00C66D3E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93904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5D236D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5A4674C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CABDD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EA3FE2" w14:textId="77777777" w:rsidR="00A5484C" w:rsidRPr="00AC50E5" w:rsidRDefault="00A5484C" w:rsidP="00C66D3E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1B205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7397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0F1B72CE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D8D6E6" w14:textId="77777777" w:rsidR="00437314" w:rsidRDefault="00437314">
      <w:r>
        <w:separator/>
      </w:r>
    </w:p>
  </w:endnote>
  <w:endnote w:type="continuationSeparator" w:id="0">
    <w:p w14:paraId="5E14F86F" w14:textId="77777777" w:rsidR="00437314" w:rsidRDefault="00437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4D131F" w14:textId="77777777" w:rsidR="00437314" w:rsidRPr="00537027" w:rsidRDefault="0043731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r w:rsidRPr="00537027">
      <w:rPr>
        <w:rFonts w:ascii="Arial" w:hAnsi="Arial" w:cs="Arial"/>
        <w:sz w:val="18"/>
        <w:szCs w:val="18"/>
      </w:rPr>
      <w:t xml:space="preserve">page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C31D3D">
      <w:rPr>
        <w:rStyle w:val="PageNumber"/>
        <w:rFonts w:ascii="Arial" w:hAnsi="Arial" w:cs="Arial"/>
        <w:noProof/>
        <w:sz w:val="18"/>
        <w:szCs w:val="18"/>
      </w:rPr>
      <w:t>3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C31D3D">
      <w:rPr>
        <w:rStyle w:val="PageNumber"/>
        <w:rFonts w:ascii="Arial" w:hAnsi="Arial" w:cs="Arial"/>
        <w:noProof/>
        <w:sz w:val="18"/>
        <w:szCs w:val="18"/>
      </w:rPr>
      <w:t>3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AA0CAA" w14:textId="77777777" w:rsidR="00437314" w:rsidRDefault="00437314">
      <w:r>
        <w:separator/>
      </w:r>
    </w:p>
  </w:footnote>
  <w:footnote w:type="continuationSeparator" w:id="0">
    <w:p w14:paraId="5CD23A75" w14:textId="77777777" w:rsidR="00437314" w:rsidRDefault="00437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B715CF" w14:textId="77777777" w:rsidR="00437314" w:rsidRDefault="0043731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0D7124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5pt">
          <v:imagedata r:id="rId1" o:title=""/>
        </v:shape>
        <o:OLEObject Type="Embed" ProgID="MSPhotoEd.3" ShapeID="_x0000_i1025" DrawAspect="Content" ObjectID="_1690278019" r:id="rId2"/>
      </w:object>
    </w:r>
  </w:p>
  <w:p w14:paraId="05CC7674" w14:textId="77777777" w:rsidR="00437314" w:rsidRDefault="00437314" w:rsidP="00403ED2">
    <w:pPr>
      <w:pStyle w:val="Header"/>
      <w:tabs>
        <w:tab w:val="clear" w:pos="8306"/>
        <w:tab w:val="left" w:pos="4320"/>
        <w:tab w:val="left" w:pos="5040"/>
        <w:tab w:val="left" w:pos="5760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</w:p>
  <w:p w14:paraId="0FE8E1DD" w14:textId="77777777" w:rsidR="00437314" w:rsidRDefault="0043731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56"/>
      <w:gridCol w:w="1491"/>
      <w:gridCol w:w="1246"/>
      <w:gridCol w:w="1235"/>
      <w:gridCol w:w="839"/>
      <w:gridCol w:w="999"/>
      <w:gridCol w:w="1393"/>
      <w:gridCol w:w="1579"/>
    </w:tblGrid>
    <w:tr w:rsidR="00437314" w14:paraId="11086484" w14:textId="77777777">
      <w:trPr>
        <w:cantSplit/>
        <w:trHeight w:val="161"/>
      </w:trPr>
      <w:tc>
        <w:tcPr>
          <w:tcW w:w="1384" w:type="dxa"/>
          <w:vAlign w:val="center"/>
        </w:tcPr>
        <w:p w14:paraId="742D84B8" w14:textId="77777777" w:rsidR="00437314" w:rsidRDefault="0043731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114971D8" w14:textId="77777777" w:rsidR="00437314" w:rsidRDefault="0043731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49A12DA1" w14:textId="77777777" w:rsidR="00437314" w:rsidRDefault="00437314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Logistic Manager</w:t>
          </w:r>
        </w:p>
      </w:tc>
      <w:tc>
        <w:tcPr>
          <w:tcW w:w="1276" w:type="dxa"/>
          <w:vAlign w:val="center"/>
        </w:tcPr>
        <w:p w14:paraId="4760623D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57A59573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06634E13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2AB6D498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43068CB5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6D50CC26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September</w:t>
          </w:r>
        </w:p>
        <w:p w14:paraId="4FB4CA2F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2017</w:t>
          </w:r>
        </w:p>
      </w:tc>
      <w:tc>
        <w:tcPr>
          <w:tcW w:w="1418" w:type="dxa"/>
          <w:vAlign w:val="center"/>
        </w:tcPr>
        <w:p w14:paraId="65BD5AFE" w14:textId="77777777" w:rsidR="00437314" w:rsidRDefault="0043731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2C58AE06" w14:textId="77777777" w:rsidR="00437314" w:rsidRDefault="0043731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6118D74C" w14:textId="77777777" w:rsidR="00437314" w:rsidRDefault="0043731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Logistic</w:t>
          </w:r>
        </w:p>
      </w:tc>
    </w:tr>
    <w:tr w:rsidR="00437314" w14:paraId="34F3C992" w14:textId="77777777">
      <w:trPr>
        <w:cantSplit/>
      </w:trPr>
      <w:tc>
        <w:tcPr>
          <w:tcW w:w="1384" w:type="dxa"/>
          <w:vAlign w:val="center"/>
        </w:tcPr>
        <w:p w14:paraId="0A04D0A2" w14:textId="77777777" w:rsidR="00437314" w:rsidRDefault="0043731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75C47E90" w14:textId="77777777" w:rsidR="00437314" w:rsidRDefault="0043731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0E383E7F" w14:textId="77777777" w:rsidR="00437314" w:rsidRDefault="0043731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1EC23C12" w14:textId="77777777" w:rsidR="00437314" w:rsidRDefault="0043731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1C873F48" w14:textId="77777777" w:rsidR="00437314" w:rsidRDefault="0043731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0B935E3D" w14:textId="77777777" w:rsidR="00437314" w:rsidRDefault="00437314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Expedient</w:t>
          </w:r>
        </w:p>
        <w:p w14:paraId="2F92FCAA" w14:textId="77777777" w:rsidR="00437314" w:rsidRDefault="00437314" w:rsidP="00403ED2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Expedient</w:t>
          </w:r>
        </w:p>
      </w:tc>
    </w:tr>
  </w:tbl>
  <w:p w14:paraId="0788A848" w14:textId="77777777" w:rsidR="00437314" w:rsidRDefault="00577953" w:rsidP="00BA76DE">
    <w:pPr>
      <w:pStyle w:val="Header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949316" wp14:editId="06DB869E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0B1EFD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" strokecolor="#339" strokeweight="1.5pt">
              <v:shadow on="t" offset="-6pt,-6pt"/>
            </v:line>
          </w:pict>
        </mc:Fallback>
      </mc:AlternateContent>
    </w:r>
  </w:p>
  <w:p w14:paraId="20AC7526" w14:textId="77777777" w:rsidR="00437314" w:rsidRPr="00BA76DE" w:rsidRDefault="0043731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031E5D"/>
    <w:multiLevelType w:val="hybridMultilevel"/>
    <w:tmpl w:val="D910C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B78DB"/>
    <w:multiLevelType w:val="hybridMultilevel"/>
    <w:tmpl w:val="8B74705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B00BB"/>
    <w:multiLevelType w:val="hybridMultilevel"/>
    <w:tmpl w:val="625826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C0913"/>
    <w:multiLevelType w:val="hybridMultilevel"/>
    <w:tmpl w:val="963A9AAC"/>
    <w:lvl w:ilvl="0" w:tplc="5D44914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00625"/>
    <w:multiLevelType w:val="hybridMultilevel"/>
    <w:tmpl w:val="C424710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36358"/>
    <w:multiLevelType w:val="hybridMultilevel"/>
    <w:tmpl w:val="E8769BD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3" w15:restartNumberingAfterBreak="0">
    <w:nsid w:val="4DB31863"/>
    <w:multiLevelType w:val="hybridMultilevel"/>
    <w:tmpl w:val="1FFA3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033EE8"/>
    <w:multiLevelType w:val="hybridMultilevel"/>
    <w:tmpl w:val="EB2C825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7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14"/>
  </w:num>
  <w:num w:numId="6">
    <w:abstractNumId w:val="12"/>
  </w:num>
  <w:num w:numId="7">
    <w:abstractNumId w:val="9"/>
  </w:num>
  <w:num w:numId="8">
    <w:abstractNumId w:val="10"/>
  </w:num>
  <w:num w:numId="9">
    <w:abstractNumId w:val="8"/>
  </w:num>
  <w:num w:numId="10">
    <w:abstractNumId w:val="15"/>
  </w:num>
  <w:num w:numId="11">
    <w:abstractNumId w:val="11"/>
  </w:num>
  <w:num w:numId="12">
    <w:abstractNumId w:val="5"/>
  </w:num>
  <w:num w:numId="13">
    <w:abstractNumId w:val="6"/>
  </w:num>
  <w:num w:numId="14">
    <w:abstractNumId w:val="3"/>
  </w:num>
  <w:num w:numId="15">
    <w:abstractNumId w:val="2"/>
  </w:num>
  <w:num w:numId="16">
    <w:abstractNumId w:val="13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B5354"/>
    <w:rsid w:val="000D1A12"/>
    <w:rsid w:val="000D3B07"/>
    <w:rsid w:val="001323EE"/>
    <w:rsid w:val="001371EE"/>
    <w:rsid w:val="001376B8"/>
    <w:rsid w:val="00146CF5"/>
    <w:rsid w:val="0016130F"/>
    <w:rsid w:val="001A1061"/>
    <w:rsid w:val="001A31C6"/>
    <w:rsid w:val="001A4D5C"/>
    <w:rsid w:val="001B6870"/>
    <w:rsid w:val="001D4013"/>
    <w:rsid w:val="001E78CF"/>
    <w:rsid w:val="001F22D7"/>
    <w:rsid w:val="001F3AC4"/>
    <w:rsid w:val="00205416"/>
    <w:rsid w:val="00233F9D"/>
    <w:rsid w:val="00260EE0"/>
    <w:rsid w:val="0026221A"/>
    <w:rsid w:val="0026294B"/>
    <w:rsid w:val="00263E36"/>
    <w:rsid w:val="00271F22"/>
    <w:rsid w:val="00290DAA"/>
    <w:rsid w:val="002E577F"/>
    <w:rsid w:val="0030122F"/>
    <w:rsid w:val="00350FFE"/>
    <w:rsid w:val="003803D4"/>
    <w:rsid w:val="003C0C58"/>
    <w:rsid w:val="003D453D"/>
    <w:rsid w:val="003D710A"/>
    <w:rsid w:val="003D7E45"/>
    <w:rsid w:val="003F6200"/>
    <w:rsid w:val="004022BD"/>
    <w:rsid w:val="00403ED2"/>
    <w:rsid w:val="004270D8"/>
    <w:rsid w:val="00437314"/>
    <w:rsid w:val="00455906"/>
    <w:rsid w:val="00467C43"/>
    <w:rsid w:val="00497328"/>
    <w:rsid w:val="004C4D73"/>
    <w:rsid w:val="004F75BA"/>
    <w:rsid w:val="00516717"/>
    <w:rsid w:val="00522144"/>
    <w:rsid w:val="00537027"/>
    <w:rsid w:val="005508BC"/>
    <w:rsid w:val="00553DC5"/>
    <w:rsid w:val="00577953"/>
    <w:rsid w:val="005D6B60"/>
    <w:rsid w:val="005D7E88"/>
    <w:rsid w:val="005E46E6"/>
    <w:rsid w:val="005E5516"/>
    <w:rsid w:val="005F0AE8"/>
    <w:rsid w:val="005F3ED8"/>
    <w:rsid w:val="00637924"/>
    <w:rsid w:val="006404DA"/>
    <w:rsid w:val="00674837"/>
    <w:rsid w:val="00681878"/>
    <w:rsid w:val="006969C9"/>
    <w:rsid w:val="00697979"/>
    <w:rsid w:val="006B0082"/>
    <w:rsid w:val="006E4118"/>
    <w:rsid w:val="0071349A"/>
    <w:rsid w:val="00717425"/>
    <w:rsid w:val="0072037C"/>
    <w:rsid w:val="00721E5E"/>
    <w:rsid w:val="00790E6C"/>
    <w:rsid w:val="00791395"/>
    <w:rsid w:val="007A75E7"/>
    <w:rsid w:val="00804A33"/>
    <w:rsid w:val="00853964"/>
    <w:rsid w:val="008853C5"/>
    <w:rsid w:val="008B7A5D"/>
    <w:rsid w:val="008F3006"/>
    <w:rsid w:val="00904689"/>
    <w:rsid w:val="00952507"/>
    <w:rsid w:val="00965BAF"/>
    <w:rsid w:val="00986084"/>
    <w:rsid w:val="00995A79"/>
    <w:rsid w:val="009F2629"/>
    <w:rsid w:val="009F4680"/>
    <w:rsid w:val="00A05190"/>
    <w:rsid w:val="00A47E20"/>
    <w:rsid w:val="00A5484C"/>
    <w:rsid w:val="00A651B0"/>
    <w:rsid w:val="00A84C29"/>
    <w:rsid w:val="00A86039"/>
    <w:rsid w:val="00AA57C8"/>
    <w:rsid w:val="00AC50E5"/>
    <w:rsid w:val="00AC7341"/>
    <w:rsid w:val="00AD58BA"/>
    <w:rsid w:val="00AE6E74"/>
    <w:rsid w:val="00B04E6C"/>
    <w:rsid w:val="00B16AD9"/>
    <w:rsid w:val="00B34491"/>
    <w:rsid w:val="00B368C9"/>
    <w:rsid w:val="00B433F9"/>
    <w:rsid w:val="00B468B1"/>
    <w:rsid w:val="00B7250B"/>
    <w:rsid w:val="00BA76DE"/>
    <w:rsid w:val="00BF55B6"/>
    <w:rsid w:val="00C166DA"/>
    <w:rsid w:val="00C31D3D"/>
    <w:rsid w:val="00C34EBB"/>
    <w:rsid w:val="00C66D3E"/>
    <w:rsid w:val="00CA19D6"/>
    <w:rsid w:val="00CB1C9B"/>
    <w:rsid w:val="00CB7137"/>
    <w:rsid w:val="00CC1DE1"/>
    <w:rsid w:val="00CE2AC4"/>
    <w:rsid w:val="00D01F5D"/>
    <w:rsid w:val="00D166D7"/>
    <w:rsid w:val="00D36E73"/>
    <w:rsid w:val="00D61151"/>
    <w:rsid w:val="00D84F4C"/>
    <w:rsid w:val="00D97A01"/>
    <w:rsid w:val="00DA0081"/>
    <w:rsid w:val="00E3115D"/>
    <w:rsid w:val="00E62094"/>
    <w:rsid w:val="00E625AC"/>
    <w:rsid w:val="00E65974"/>
    <w:rsid w:val="00E82ECB"/>
    <w:rsid w:val="00E86413"/>
    <w:rsid w:val="00EA469A"/>
    <w:rsid w:val="00F068C8"/>
    <w:rsid w:val="00F30FA3"/>
    <w:rsid w:val="00F31F92"/>
    <w:rsid w:val="00F6465F"/>
    <w:rsid w:val="00F72142"/>
    <w:rsid w:val="00F842E5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  <w14:docId w14:val="57E08D29"/>
  <w15:docId w15:val="{1776F6E4-499E-4706-A88B-F8AF91F1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7A01"/>
    <w:rPr>
      <w:lang w:eastAsia="en-US"/>
    </w:rPr>
  </w:style>
  <w:style w:type="paragraph" w:styleId="Heading1">
    <w:name w:val="heading 1"/>
    <w:basedOn w:val="Normal"/>
    <w:next w:val="Normal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97A0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97A0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  <w:style w:type="paragraph" w:styleId="ListParagraph">
    <w:name w:val="List Paragraph"/>
    <w:basedOn w:val="Normal"/>
    <w:uiPriority w:val="34"/>
    <w:qFormat/>
    <w:rsid w:val="008F3006"/>
    <w:pPr>
      <w:ind w:left="720"/>
      <w:contextualSpacing/>
    </w:pPr>
  </w:style>
  <w:style w:type="paragraph" w:styleId="BodyText">
    <w:name w:val="Body Text"/>
    <w:basedOn w:val="Normal"/>
    <w:link w:val="Body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BodyTextChar">
    <w:name w:val="Body Text Char"/>
    <w:basedOn w:val="DefaultParagraphFont"/>
    <w:link w:val="BodyText"/>
    <w:rsid w:val="00804A33"/>
    <w:rPr>
      <w:rFonts w:ascii="Arial" w:hAnsi="Arial"/>
      <w:b/>
      <w:sz w:val="18"/>
      <w:lang w:val="de-DE" w:eastAsia="ja-JP"/>
    </w:rPr>
  </w:style>
  <w:style w:type="table" w:styleId="TableGrid">
    <w:name w:val="Table Grid"/>
    <w:basedOn w:val="TableNormal"/>
    <w:uiPriority w:val="59"/>
    <w:rsid w:val="00F84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842E5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</a:t>
          </a:r>
          <a:r>
            <a:rPr lang="en-US" b="1" baseline="0">
              <a:latin typeface="Calibri"/>
            </a:rPr>
            <a:t>Logistic</a:t>
          </a:r>
          <a:r>
            <a:rPr lang="sk-SK" b="1" baseline="0">
              <a:latin typeface="Calibri"/>
            </a:rPr>
            <a:t>s</a:t>
          </a:r>
          <a:r>
            <a:rPr lang="en-US" b="1" baseline="0">
              <a:latin typeface="Calibri"/>
            </a:rPr>
            <a:t> </a:t>
          </a:r>
          <a:r>
            <a:rPr lang="sk-SK" b="1" baseline="0">
              <a:latin typeface="Calibri"/>
            </a:rPr>
            <a:t>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en-US" b="1" baseline="0">
              <a:latin typeface="Calibri"/>
            </a:rPr>
            <a:t>Warehouse Manager</a:t>
          </a:r>
          <a:endParaRPr lang="sk-SK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EC09495D-D71C-44D4-84C9-5F53CFF5B206}">
      <dgm:prSet/>
      <dgm:spPr/>
      <dgm:t>
        <a:bodyPr/>
        <a:lstStyle/>
        <a:p>
          <a:r>
            <a:rPr lang="en-US" b="1"/>
            <a:t>Expedient</a:t>
          </a:r>
          <a:endParaRPr lang="en-US"/>
        </a:p>
      </dgm:t>
    </dgm:pt>
    <dgm:pt modelId="{A9CEFA23-8312-4197-94ED-87FB70BFFA7D}" type="parTrans" cxnId="{90998E7D-AEB0-40DA-ABBB-538BF954275A}">
      <dgm:prSet/>
      <dgm:spPr/>
      <dgm:t>
        <a:bodyPr/>
        <a:lstStyle/>
        <a:p>
          <a:endParaRPr lang="en-US"/>
        </a:p>
      </dgm:t>
    </dgm:pt>
    <dgm:pt modelId="{B2EB0A1B-D49A-4B99-987A-BA0729CE5BF5}" type="sibTrans" cxnId="{90998E7D-AEB0-40DA-ABBB-538BF954275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2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2" custLinFactNeighborX="59783" custLinFactNeighborY="-60382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2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8B3C63D8-5D94-4F2D-8EE6-826532F819D7}" type="pres">
      <dgm:prSet presAssocID="{A9CEFA23-8312-4197-94ED-87FB70BFFA7D}" presName="Name35" presStyleLbl="parChTrans1D2" presStyleIdx="1" presStyleCnt="2"/>
      <dgm:spPr/>
    </dgm:pt>
    <dgm:pt modelId="{BD0686F8-0004-4EF8-B8C5-0551F96E2B0D}" type="pres">
      <dgm:prSet presAssocID="{EC09495D-D71C-44D4-84C9-5F53CFF5B206}" presName="hierRoot2" presStyleCnt="0">
        <dgm:presLayoutVars>
          <dgm:hierBranch val="r"/>
        </dgm:presLayoutVars>
      </dgm:prSet>
      <dgm:spPr/>
    </dgm:pt>
    <dgm:pt modelId="{FF8822C1-1A6D-4BA0-B342-31201D58FEF8}" type="pres">
      <dgm:prSet presAssocID="{EC09495D-D71C-44D4-84C9-5F53CFF5B206}" presName="rootComposite" presStyleCnt="0"/>
      <dgm:spPr/>
    </dgm:pt>
    <dgm:pt modelId="{7E780FEE-1C96-486E-A408-84B0A13982BA}" type="pres">
      <dgm:prSet presAssocID="{EC09495D-D71C-44D4-84C9-5F53CFF5B206}" presName="rootText" presStyleLbl="node2" presStyleIdx="1" presStyleCnt="2" custAng="0" custLinFactNeighborX="-63047" custLinFactNeighborY="65476">
        <dgm:presLayoutVars>
          <dgm:chPref val="3"/>
        </dgm:presLayoutVars>
      </dgm:prSet>
      <dgm:spPr/>
    </dgm:pt>
    <dgm:pt modelId="{22B9530B-7036-4A13-B91A-6EC7615CF749}" type="pres">
      <dgm:prSet presAssocID="{EC09495D-D71C-44D4-84C9-5F53CFF5B206}" presName="rootConnector" presStyleLbl="node2" presStyleIdx="1" presStyleCnt="2"/>
      <dgm:spPr/>
    </dgm:pt>
    <dgm:pt modelId="{961A71B9-767B-4393-89DD-BDDBCB59E675}" type="pres">
      <dgm:prSet presAssocID="{EC09495D-D71C-44D4-84C9-5F53CFF5B206}" presName="hierChild4" presStyleCnt="0"/>
      <dgm:spPr/>
    </dgm:pt>
    <dgm:pt modelId="{EF7EB593-DB22-4263-86D6-B1412C3E93D2}" type="pres">
      <dgm:prSet presAssocID="{EC09495D-D71C-44D4-84C9-5F53CFF5B20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FA90611B-EAD7-4E5A-B9AA-1BD6C50B7AA1}" type="presOf" srcId="{451BE001-81BE-4B2B-A7E8-B8259241F3D2}" destId="{52AB8561-46C9-43BF-A851-88C5FBA8CDF7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89698F3F-E284-49B2-B270-53A2F235A9ED}" type="presOf" srcId="{50DE338C-3EAE-4A54-8BFD-E4E4CEAAA526}" destId="{C269BC15-5D9A-4BAE-A8B4-E323BB849F67}" srcOrd="0" destOrd="0" presId="urn:microsoft.com/office/officeart/2005/8/layout/orgChart1"/>
    <dgm:cxn modelId="{D685F56D-5465-490A-9D13-4D191F5C7AE8}" type="presOf" srcId="{451BE001-81BE-4B2B-A7E8-B8259241F3D2}" destId="{664831CB-B03C-4700-A518-DC9901B682B6}" srcOrd="1" destOrd="0" presId="urn:microsoft.com/office/officeart/2005/8/layout/orgChart1"/>
    <dgm:cxn modelId="{AB6B8F6F-0E70-4A2A-89A1-40F4B0CD46B8}" type="presOf" srcId="{474F90E0-7AB2-4C83-87A3-075ECD1557A8}" destId="{DA794D86-364B-4E37-BE19-31381FCBD6C8}" srcOrd="0" destOrd="0" presId="urn:microsoft.com/office/officeart/2005/8/layout/orgChart1"/>
    <dgm:cxn modelId="{90998E7D-AEB0-40DA-ABBB-538BF954275A}" srcId="{451BE001-81BE-4B2B-A7E8-B8259241F3D2}" destId="{EC09495D-D71C-44D4-84C9-5F53CFF5B206}" srcOrd="1" destOrd="0" parTransId="{A9CEFA23-8312-4197-94ED-87FB70BFFA7D}" sibTransId="{B2EB0A1B-D49A-4B99-987A-BA0729CE5BF5}"/>
    <dgm:cxn modelId="{7CD467B4-B53E-4E90-85F8-66A02321954A}" type="presOf" srcId="{EC09495D-D71C-44D4-84C9-5F53CFF5B206}" destId="{22B9530B-7036-4A13-B91A-6EC7615CF749}" srcOrd="1" destOrd="0" presId="urn:microsoft.com/office/officeart/2005/8/layout/orgChart1"/>
    <dgm:cxn modelId="{C19421BD-882D-49EE-BD66-367090DCD5F2}" type="presOf" srcId="{A9CEFA23-8312-4197-94ED-87FB70BFFA7D}" destId="{8B3C63D8-5D94-4F2D-8EE6-826532F819D7}" srcOrd="0" destOrd="0" presId="urn:microsoft.com/office/officeart/2005/8/layout/orgChart1"/>
    <dgm:cxn modelId="{5F72C2CF-C137-41C4-9A5B-E56DFEA570AD}" type="presOf" srcId="{50DE338C-3EAE-4A54-8BFD-E4E4CEAAA526}" destId="{286A4DA2-1263-4329-8C2E-E0DA11F53227}" srcOrd="1" destOrd="0" presId="urn:microsoft.com/office/officeart/2005/8/layout/orgChart1"/>
    <dgm:cxn modelId="{9EBA24DD-A033-40FD-BAD6-D1DB426743D3}" type="presOf" srcId="{EC09495D-D71C-44D4-84C9-5F53CFF5B206}" destId="{7E780FEE-1C96-486E-A408-84B0A13982BA}" srcOrd="0" destOrd="0" presId="urn:microsoft.com/office/officeart/2005/8/layout/orgChart1"/>
    <dgm:cxn modelId="{CF8905FA-199A-44F3-98CC-8D657799049A}" type="presOf" srcId="{BF57BB1E-8A6F-4EAE-ABEE-E720C56CA3C1}" destId="{CBBED371-2807-4B52-8897-D1D9D2AC9EFB}" srcOrd="0" destOrd="0" presId="urn:microsoft.com/office/officeart/2005/8/layout/orgChart1"/>
    <dgm:cxn modelId="{E4708E7A-9E4F-43E9-BAC6-95C517E1BA35}" type="presParOf" srcId="{DA794D86-364B-4E37-BE19-31381FCBD6C8}" destId="{3EACAFCD-E8DC-44FF-B08C-6487CFC3E091}" srcOrd="0" destOrd="0" presId="urn:microsoft.com/office/officeart/2005/8/layout/orgChart1"/>
    <dgm:cxn modelId="{DDB80B08-5E3C-4522-B6D0-28A513C1A8E7}" type="presParOf" srcId="{3EACAFCD-E8DC-44FF-B08C-6487CFC3E091}" destId="{EA1ACB79-CEE9-4B21-AC07-16199E1385D7}" srcOrd="0" destOrd="0" presId="urn:microsoft.com/office/officeart/2005/8/layout/orgChart1"/>
    <dgm:cxn modelId="{889D5AA6-61A3-4869-A0D8-D5C00B6603AA}" type="presParOf" srcId="{EA1ACB79-CEE9-4B21-AC07-16199E1385D7}" destId="{52AB8561-46C9-43BF-A851-88C5FBA8CDF7}" srcOrd="0" destOrd="0" presId="urn:microsoft.com/office/officeart/2005/8/layout/orgChart1"/>
    <dgm:cxn modelId="{23A21EAF-2A0F-4553-8006-2EA1E8BAE428}" type="presParOf" srcId="{EA1ACB79-CEE9-4B21-AC07-16199E1385D7}" destId="{664831CB-B03C-4700-A518-DC9901B682B6}" srcOrd="1" destOrd="0" presId="urn:microsoft.com/office/officeart/2005/8/layout/orgChart1"/>
    <dgm:cxn modelId="{B9C3ED8B-98E5-4450-90E3-F9E386C2C575}" type="presParOf" srcId="{3EACAFCD-E8DC-44FF-B08C-6487CFC3E091}" destId="{379778F2-4897-4377-8924-3310D2485C56}" srcOrd="1" destOrd="0" presId="urn:microsoft.com/office/officeart/2005/8/layout/orgChart1"/>
    <dgm:cxn modelId="{93F4BAB7-832C-4E7B-AA4A-81BD8FEAEC8E}" type="presParOf" srcId="{379778F2-4897-4377-8924-3310D2485C56}" destId="{CBBED371-2807-4B52-8897-D1D9D2AC9EFB}" srcOrd="0" destOrd="0" presId="urn:microsoft.com/office/officeart/2005/8/layout/orgChart1"/>
    <dgm:cxn modelId="{14C5B70E-4728-4589-A18A-19B2D2B52CA6}" type="presParOf" srcId="{379778F2-4897-4377-8924-3310D2485C56}" destId="{506F0775-66FB-4615-8EEC-280392243B90}" srcOrd="1" destOrd="0" presId="urn:microsoft.com/office/officeart/2005/8/layout/orgChart1"/>
    <dgm:cxn modelId="{B32D6F11-C50E-4138-8271-A0961D31BC25}" type="presParOf" srcId="{506F0775-66FB-4615-8EEC-280392243B90}" destId="{F1F922AE-CF20-4801-9712-06EDC9939517}" srcOrd="0" destOrd="0" presId="urn:microsoft.com/office/officeart/2005/8/layout/orgChart1"/>
    <dgm:cxn modelId="{8BECFEE5-0C94-491A-8361-AF8442563349}" type="presParOf" srcId="{F1F922AE-CF20-4801-9712-06EDC9939517}" destId="{C269BC15-5D9A-4BAE-A8B4-E323BB849F67}" srcOrd="0" destOrd="0" presId="urn:microsoft.com/office/officeart/2005/8/layout/orgChart1"/>
    <dgm:cxn modelId="{7E3AA667-D709-4D47-A8E3-CE3DCE4BC8CA}" type="presParOf" srcId="{F1F922AE-CF20-4801-9712-06EDC9939517}" destId="{286A4DA2-1263-4329-8C2E-E0DA11F53227}" srcOrd="1" destOrd="0" presId="urn:microsoft.com/office/officeart/2005/8/layout/orgChart1"/>
    <dgm:cxn modelId="{7F0E8E97-BB53-4576-A049-E5546FE0CBF1}" type="presParOf" srcId="{506F0775-66FB-4615-8EEC-280392243B90}" destId="{2A5C241A-FCC7-44F3-9541-363A92E12DD5}" srcOrd="1" destOrd="0" presId="urn:microsoft.com/office/officeart/2005/8/layout/orgChart1"/>
    <dgm:cxn modelId="{A92FDE27-24C7-4FB3-9561-9806E63AFA13}" type="presParOf" srcId="{506F0775-66FB-4615-8EEC-280392243B90}" destId="{BD2D2F15-09B1-40A2-8837-3E948EB6E94C}" srcOrd="2" destOrd="0" presId="urn:microsoft.com/office/officeart/2005/8/layout/orgChart1"/>
    <dgm:cxn modelId="{7B3863FE-06A0-4DC8-9A90-2654F1232A74}" type="presParOf" srcId="{379778F2-4897-4377-8924-3310D2485C56}" destId="{8B3C63D8-5D94-4F2D-8EE6-826532F819D7}" srcOrd="2" destOrd="0" presId="urn:microsoft.com/office/officeart/2005/8/layout/orgChart1"/>
    <dgm:cxn modelId="{FD034145-CE7D-4855-89DB-81BC1202C849}" type="presParOf" srcId="{379778F2-4897-4377-8924-3310D2485C56}" destId="{BD0686F8-0004-4EF8-B8C5-0551F96E2B0D}" srcOrd="3" destOrd="0" presId="urn:microsoft.com/office/officeart/2005/8/layout/orgChart1"/>
    <dgm:cxn modelId="{265AA4B4-1E7F-4FF5-9950-068172A2C617}" type="presParOf" srcId="{BD0686F8-0004-4EF8-B8C5-0551F96E2B0D}" destId="{FF8822C1-1A6D-4BA0-B342-31201D58FEF8}" srcOrd="0" destOrd="0" presId="urn:microsoft.com/office/officeart/2005/8/layout/orgChart1"/>
    <dgm:cxn modelId="{2296749A-1738-485F-8113-F4AC9B8E5CED}" type="presParOf" srcId="{FF8822C1-1A6D-4BA0-B342-31201D58FEF8}" destId="{7E780FEE-1C96-486E-A408-84B0A13982BA}" srcOrd="0" destOrd="0" presId="urn:microsoft.com/office/officeart/2005/8/layout/orgChart1"/>
    <dgm:cxn modelId="{783EF80E-FBE0-42F7-BDCB-1ACF678D880E}" type="presParOf" srcId="{FF8822C1-1A6D-4BA0-B342-31201D58FEF8}" destId="{22B9530B-7036-4A13-B91A-6EC7615CF749}" srcOrd="1" destOrd="0" presId="urn:microsoft.com/office/officeart/2005/8/layout/orgChart1"/>
    <dgm:cxn modelId="{3D9AD6BF-A37A-4E9B-8D2D-DB7BE97442E5}" type="presParOf" srcId="{BD0686F8-0004-4EF8-B8C5-0551F96E2B0D}" destId="{961A71B9-767B-4393-89DD-BDDBCB59E675}" srcOrd="1" destOrd="0" presId="urn:microsoft.com/office/officeart/2005/8/layout/orgChart1"/>
    <dgm:cxn modelId="{E7D6193E-BC00-42AE-B570-F7FBE4BC67B5}" type="presParOf" srcId="{BD0686F8-0004-4EF8-B8C5-0551F96E2B0D}" destId="{EF7EB593-DB22-4263-86D6-B1412C3E93D2}" srcOrd="2" destOrd="0" presId="urn:microsoft.com/office/officeart/2005/8/layout/orgChart1"/>
    <dgm:cxn modelId="{5D424CD7-E345-4849-9875-E02858EF1276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3C63D8-5D94-4F2D-8EE6-826532F819D7}">
      <dsp:nvSpPr>
        <dsp:cNvPr id="0" name=""/>
        <dsp:cNvSpPr/>
      </dsp:nvSpPr>
      <dsp:spPr>
        <a:xfrm>
          <a:off x="1112821" y="601743"/>
          <a:ext cx="91440" cy="862175"/>
        </a:xfrm>
        <a:custGeom>
          <a:avLst/>
          <a:gdLst/>
          <a:ahLst/>
          <a:cxnLst/>
          <a:rect l="0" t="0" r="0" b="0"/>
          <a:pathLst>
            <a:path>
              <a:moveTo>
                <a:pt x="63515" y="0"/>
              </a:moveTo>
              <a:lnTo>
                <a:pt x="63515" y="749545"/>
              </a:lnTo>
              <a:lnTo>
                <a:pt x="45720" y="749545"/>
              </a:lnTo>
              <a:lnTo>
                <a:pt x="45720" y="8621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BED371-2807-4B52-8897-D1D9D2AC9EFB}">
      <dsp:nvSpPr>
        <dsp:cNvPr id="0" name=""/>
        <dsp:cNvSpPr/>
      </dsp:nvSpPr>
      <dsp:spPr>
        <a:xfrm>
          <a:off x="1130617" y="601743"/>
          <a:ext cx="91440" cy="1871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533"/>
              </a:lnTo>
              <a:lnTo>
                <a:pt x="47554" y="74533"/>
              </a:lnTo>
              <a:lnTo>
                <a:pt x="47554" y="1871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640006" y="65413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marR="0" lvl="0" indent="0" algn="ctr" defTabSz="7556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700" b="1" kern="1200" baseline="0">
              <a:latin typeface="Calibri"/>
            </a:rPr>
            <a:t> </a:t>
          </a:r>
          <a:r>
            <a:rPr lang="en-US" sz="1700" b="1" kern="1200" baseline="0">
              <a:latin typeface="Calibri"/>
            </a:rPr>
            <a:t>Logistic</a:t>
          </a:r>
          <a:r>
            <a:rPr lang="sk-SK" sz="1700" b="1" kern="1200" baseline="0">
              <a:latin typeface="Calibri"/>
            </a:rPr>
            <a:t>s</a:t>
          </a:r>
          <a:r>
            <a:rPr lang="en-US" sz="1700" b="1" kern="1200" baseline="0">
              <a:latin typeface="Calibri"/>
            </a:rPr>
            <a:t> </a:t>
          </a:r>
          <a:r>
            <a:rPr lang="sk-SK" sz="1700" b="1" kern="1200" baseline="0">
              <a:latin typeface="Calibri"/>
            </a:rPr>
            <a:t>manager</a:t>
          </a:r>
          <a:endParaRPr lang="sk-SK" sz="1700" kern="1200"/>
        </a:p>
      </dsp:txBody>
      <dsp:txXfrm>
        <a:off x="640006" y="65413"/>
        <a:ext cx="1072661" cy="536330"/>
      </dsp:txXfrm>
    </dsp:sp>
    <dsp:sp modelId="{C269BC15-5D9A-4BAE-A8B4-E323BB849F67}">
      <dsp:nvSpPr>
        <dsp:cNvPr id="0" name=""/>
        <dsp:cNvSpPr/>
      </dsp:nvSpPr>
      <dsp:spPr>
        <a:xfrm>
          <a:off x="641840" y="788907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marR="0" lvl="0" indent="0" algn="ctr" defTabSz="7556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b="1" kern="1200" baseline="0">
              <a:latin typeface="Calibri"/>
            </a:rPr>
            <a:t>Warehouse Manager</a:t>
          </a:r>
          <a:endParaRPr lang="sk-SK" sz="1700" kern="1200"/>
        </a:p>
      </dsp:txBody>
      <dsp:txXfrm>
        <a:off x="641840" y="788907"/>
        <a:ext cx="1072661" cy="536330"/>
      </dsp:txXfrm>
    </dsp:sp>
    <dsp:sp modelId="{7E780FEE-1C96-486E-A408-84B0A13982BA}">
      <dsp:nvSpPr>
        <dsp:cNvPr id="0" name=""/>
        <dsp:cNvSpPr/>
      </dsp:nvSpPr>
      <dsp:spPr>
        <a:xfrm>
          <a:off x="622211" y="1463919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b="1" kern="1200"/>
            <a:t>Expedient</a:t>
          </a:r>
          <a:endParaRPr lang="en-US" sz="1700" kern="1200"/>
        </a:p>
      </dsp:txBody>
      <dsp:txXfrm>
        <a:off x="622211" y="1463919"/>
        <a:ext cx="1072661" cy="5363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496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Martin Ficek</cp:lastModifiedBy>
  <cp:revision>5</cp:revision>
  <cp:lastPrinted>2018-09-17T08:49:00Z</cp:lastPrinted>
  <dcterms:created xsi:type="dcterms:W3CDTF">2020-06-16T07:02:00Z</dcterms:created>
  <dcterms:modified xsi:type="dcterms:W3CDTF">2021-08-12T10:54:00Z</dcterms:modified>
</cp:coreProperties>
</file>