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4FEC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7190C4F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ACE79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</w:t>
            </w:r>
            <w:r w:rsidR="004552F2">
              <w:rPr>
                <w:rFonts w:ascii="Arial" w:hAnsi="Arial"/>
                <w:b/>
                <w:bCs/>
                <w:sz w:val="22"/>
              </w:rPr>
              <w:t>ka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EB9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D245E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38BD3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E43A" w14:textId="460E6989" w:rsidR="001371EE" w:rsidRDefault="001371EE" w:rsidP="004552F2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711889" w:rsidRPr="00711889">
              <w:rPr>
                <w:rFonts w:ascii="Arial" w:hAnsi="Arial"/>
                <w:b/>
                <w:bCs/>
                <w:sz w:val="22"/>
              </w:rPr>
              <w:t>Logistics Assistant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5616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5BE0D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6606219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F74D8" w14:textId="758AEA39" w:rsidR="001371EE" w:rsidRPr="00516717" w:rsidRDefault="001371EE" w:rsidP="004552F2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C45898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C45898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C45898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C45898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24D19" w14:textId="77777777" w:rsidR="001371EE" w:rsidRPr="007A2275" w:rsidRDefault="001371EE" w:rsidP="00AB1C82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48EA0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A14DC9B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027FC" w14:textId="674F034B" w:rsidR="001371EE" w:rsidRDefault="001371EE" w:rsidP="004552F2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C45898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C45898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C45898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C45898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AAC4A" w14:textId="77777777" w:rsidR="001371EE" w:rsidRPr="001371EE" w:rsidRDefault="001371EE" w:rsidP="00AB1C8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06023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AD2DC5D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017E" w14:textId="77777777" w:rsidR="008F3006" w:rsidRDefault="001371EE" w:rsidP="00AB1C82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552F2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17264127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2AB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A8FFF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5D856EB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B47F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73A72819" wp14:editId="7F537691">
                  <wp:extent cx="2371725" cy="2000250"/>
                  <wp:effectExtent l="0" t="19050" r="0" b="3810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1DF1C1AE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61336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154BF48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C48B5A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FEBC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3AFC59EC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7E12949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6328064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29DB473D" w14:textId="77777777" w:rsidR="00711889" w:rsidRPr="00031810" w:rsidRDefault="00711889" w:rsidP="00031810"/>
        </w:tc>
      </w:tr>
      <w:tr w:rsidR="00A5484C" w14:paraId="37A1519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910608" w14:textId="31402CB8" w:rsidR="00B16AD9" w:rsidRPr="00403ED2" w:rsidRDefault="00711889" w:rsidP="00711889">
            <w:pPr>
              <w:pStyle w:val="Odsekzoznamu"/>
              <w:numPr>
                <w:ilvl w:val="0"/>
                <w:numId w:val="18"/>
              </w:numPr>
              <w:spacing w:before="60" w:after="60"/>
              <w:rPr>
                <w:rFonts w:ascii="Arial" w:hAnsi="Arial"/>
                <w:iCs/>
              </w:rPr>
            </w:pPr>
            <w:r w:rsidRPr="00711889">
              <w:rPr>
                <w:rFonts w:ascii="Arial" w:hAnsi="Arial"/>
                <w:iCs/>
              </w:rPr>
              <w:t>Ako asistent logistiky budete podporovať tím logistiky v každodenných činnostiach</w:t>
            </w:r>
          </w:p>
        </w:tc>
      </w:tr>
    </w:tbl>
    <w:p w14:paraId="42C43B9D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91272D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FD87D" w14:textId="3FCE7501" w:rsidR="00A5484C" w:rsidRDefault="00600D01">
            <w:pPr>
              <w:pStyle w:val="Nadpis3"/>
              <w:jc w:val="left"/>
            </w:pPr>
            <w:r>
              <w:t>P</w:t>
            </w:r>
            <w:r w:rsidR="00A5484C">
              <w:t>rinciple Accountabilities</w:t>
            </w:r>
            <w:r w:rsidR="00522144">
              <w:t xml:space="preserve"> / Hlavné zodpovednosti</w:t>
            </w:r>
          </w:p>
        </w:tc>
      </w:tr>
      <w:tr w:rsidR="00600D01" w14:paraId="534977DC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8A688" w14:textId="77777777" w:rsidR="00600D01" w:rsidRPr="001371EE" w:rsidRDefault="00600D01" w:rsidP="00600D01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CC1DE1" w14:paraId="557DCB6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A0DF4" w14:textId="597FF933" w:rsidR="00711889" w:rsidRPr="00C45898" w:rsidRDefault="003D10E6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>
              <w:rPr>
                <w:rFonts w:ascii="Arial" w:hAnsi="Arial"/>
                <w:iCs/>
                <w:lang w:val="pl-PL"/>
              </w:rPr>
              <w:lastRenderedPageBreak/>
              <w:t>S</w:t>
            </w:r>
            <w:r w:rsidR="00711889" w:rsidRPr="00C45898">
              <w:rPr>
                <w:rFonts w:ascii="Arial" w:hAnsi="Arial"/>
                <w:iCs/>
                <w:lang w:val="pl-PL"/>
              </w:rPr>
              <w:t>pracovanie</w:t>
            </w:r>
            <w:proofErr w:type="spellEnd"/>
            <w:r w:rsidR="00711889"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="00711889" w:rsidRPr="00C45898">
              <w:rPr>
                <w:rFonts w:ascii="Arial" w:hAnsi="Arial"/>
                <w:iCs/>
                <w:lang w:val="pl-PL"/>
              </w:rPr>
              <w:t>objednávok</w:t>
            </w:r>
            <w:proofErr w:type="spellEnd"/>
            <w:r w:rsidR="00711889"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1FB803C6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Asistencia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pri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plánovaní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koordinovaní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prepravy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tovaru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,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vrátane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rezervácie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prepravných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služieb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sledovania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dodávok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717581F1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Komunikácia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s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prepravnými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spoločnosťami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ohľadom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harmonogramu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riešenia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problémov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459A0ADB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Správa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archivácia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logistických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záznamov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dokumentov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1F03B031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Riešiť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sťažnosti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poskytovať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informácie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o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stave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objednávok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7177E6BE" w14:textId="77777777" w:rsidR="00711889" w:rsidRPr="00711889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en-US"/>
              </w:rPr>
            </w:pPr>
            <w:proofErr w:type="spellStart"/>
            <w:r w:rsidRPr="00711889">
              <w:rPr>
                <w:rFonts w:ascii="Arial" w:hAnsi="Arial"/>
                <w:iCs/>
                <w:lang w:val="en-US"/>
              </w:rPr>
              <w:t>Pripravovať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reporty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o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výkonnosti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logistiky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a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analýzy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pre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manažment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>.</w:t>
            </w:r>
          </w:p>
          <w:p w14:paraId="55B7FD22" w14:textId="78F4F030" w:rsidR="00711889" w:rsidRPr="00711889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en-US"/>
              </w:rPr>
            </w:pPr>
            <w:proofErr w:type="spellStart"/>
            <w:r w:rsidRPr="00711889">
              <w:rPr>
                <w:rFonts w:ascii="Arial" w:hAnsi="Arial"/>
                <w:iCs/>
                <w:lang w:val="en-US"/>
              </w:rPr>
              <w:t>Poskytovať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podporu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logistickému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tímu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pri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rôznych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administratívnych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  <w:proofErr w:type="spellStart"/>
            <w:r w:rsidRPr="00711889">
              <w:rPr>
                <w:rFonts w:ascii="Arial" w:hAnsi="Arial"/>
                <w:iCs/>
                <w:lang w:val="en-US"/>
              </w:rPr>
              <w:t>úlohách</w:t>
            </w:r>
            <w:proofErr w:type="spellEnd"/>
            <w:r w:rsidRPr="00711889">
              <w:rPr>
                <w:rFonts w:ascii="Arial" w:hAnsi="Arial"/>
                <w:iCs/>
                <w:lang w:val="en-US"/>
              </w:rPr>
              <w:t xml:space="preserve"> </w:t>
            </w:r>
          </w:p>
          <w:p w14:paraId="56E8904D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Spracovanie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faktúr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iných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finančných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dokumentov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spojených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s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logistikou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32F4AEB8" w14:textId="77777777" w:rsidR="00711889" w:rsidRPr="00C45898" w:rsidRDefault="00711889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proofErr w:type="spellStart"/>
            <w:r w:rsidRPr="00C45898">
              <w:rPr>
                <w:rFonts w:ascii="Arial" w:hAnsi="Arial"/>
                <w:iCs/>
                <w:lang w:val="pl-PL"/>
              </w:rPr>
              <w:t>Vybavovanie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telefonických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a e-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mailových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dopytov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týkajúcich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sa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logistických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 xml:space="preserve"> </w:t>
            </w:r>
            <w:proofErr w:type="spellStart"/>
            <w:r w:rsidRPr="00C45898">
              <w:rPr>
                <w:rFonts w:ascii="Arial" w:hAnsi="Arial"/>
                <w:iCs/>
                <w:lang w:val="pl-PL"/>
              </w:rPr>
              <w:t>operácií</w:t>
            </w:r>
            <w:proofErr w:type="spellEnd"/>
            <w:r w:rsidRPr="00C45898">
              <w:rPr>
                <w:rFonts w:ascii="Arial" w:hAnsi="Arial"/>
                <w:iCs/>
                <w:lang w:val="pl-PL"/>
              </w:rPr>
              <w:t>.</w:t>
            </w:r>
          </w:p>
          <w:p w14:paraId="1EB9B5BD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021FFCE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3CC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D3A377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1CDC" w14:textId="77777777" w:rsidR="00A5484C" w:rsidRDefault="00A05190">
            <w:pPr>
              <w:pStyle w:val="Nadpis3"/>
              <w:jc w:val="left"/>
            </w:pPr>
            <w:r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56FDEFD3" w14:textId="77777777" w:rsidR="00637924" w:rsidRDefault="00637924" w:rsidP="00637924"/>
          <w:p w14:paraId="66E66291" w14:textId="3F155919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  <w:r w:rsidR="00711889" w:rsidRPr="00711889">
              <w:rPr>
                <w:rFonts w:ascii="Arial" w:hAnsi="Arial"/>
                <w:iCs/>
              </w:rPr>
              <w:t>Stredoškolské vzdelanie s maturitou, ideálne vyššie odborné alebo vysokoškolské vzdelanie v oblasti logistiky, ekonomiky, alebo podobných odborov.</w:t>
            </w:r>
          </w:p>
          <w:p w14:paraId="2F604A9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C51A383" w14:textId="699B4D6E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</w:t>
            </w:r>
            <w:r w:rsidR="00711889" w:rsidRPr="00711889">
              <w:rPr>
                <w:rFonts w:ascii="Arial" w:hAnsi="Arial"/>
                <w:iCs/>
              </w:rPr>
              <w:t>Skúsenosti v oblasti logistiky alebo zásobovania sú výhodou, ale nie sú podmienkou.</w:t>
            </w:r>
          </w:p>
          <w:p w14:paraId="0F18B021" w14:textId="77777777" w:rsidR="00711889" w:rsidRPr="00711889" w:rsidRDefault="00637924" w:rsidP="00711889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711889" w:rsidRPr="00711889">
              <w:rPr>
                <w:rFonts w:ascii="Arial" w:hAnsi="Arial"/>
                <w:iCs/>
              </w:rPr>
              <w:t>Logické myslenie a schopnosť riešiť problémy.</w:t>
            </w:r>
          </w:p>
          <w:p w14:paraId="412991B8" w14:textId="77777777" w:rsidR="00711889" w:rsidRPr="00711889" w:rsidRDefault="00711889" w:rsidP="00711889">
            <w:pPr>
              <w:spacing w:before="60" w:after="60"/>
              <w:rPr>
                <w:rFonts w:ascii="Arial" w:hAnsi="Arial"/>
                <w:iCs/>
              </w:rPr>
            </w:pPr>
            <w:r w:rsidRPr="00711889">
              <w:rPr>
                <w:rFonts w:ascii="Arial" w:hAnsi="Arial"/>
                <w:iCs/>
              </w:rPr>
              <w:t>Schopnosť pracovať samostatne a v tíme.</w:t>
            </w:r>
          </w:p>
          <w:p w14:paraId="42FAC037" w14:textId="72C80E5E" w:rsidR="00BF55B6" w:rsidRPr="00BF55B6" w:rsidRDefault="00711889" w:rsidP="00711889">
            <w:pPr>
              <w:spacing w:before="60" w:after="60"/>
              <w:rPr>
                <w:rFonts w:ascii="Arial" w:hAnsi="Arial"/>
                <w:iCs/>
              </w:rPr>
            </w:pPr>
            <w:r w:rsidRPr="00711889">
              <w:rPr>
                <w:rFonts w:ascii="Arial" w:hAnsi="Arial"/>
                <w:iCs/>
              </w:rPr>
              <w:t>Chuť učiť sa nové veci a zlepšovať svoje zručnosti.</w:t>
            </w:r>
          </w:p>
          <w:p w14:paraId="28ACDFD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B13F720" w14:textId="10642CB3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17FC4D0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5250866" w14:textId="51114588" w:rsidR="00FB4B1F" w:rsidRPr="00C45898" w:rsidRDefault="00637924" w:rsidP="001371EE">
            <w:pPr>
              <w:spacing w:before="60" w:after="60"/>
              <w:rPr>
                <w:rFonts w:ascii="Arial" w:hAnsi="Arial" w:cs="Arial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C45898">
              <w:rPr>
                <w:rFonts w:ascii="Arial" w:hAnsi="Arial" w:cs="Arial"/>
              </w:rPr>
              <w:t xml:space="preserve">MS Office (Word, </w:t>
            </w:r>
            <w:r w:rsidR="00711889" w:rsidRPr="00C45898">
              <w:rPr>
                <w:rFonts w:ascii="Arial" w:hAnsi="Arial" w:cs="Arial"/>
              </w:rPr>
              <w:t>Pokročilá znalosť MS Excel (bez potreby programovania)</w:t>
            </w:r>
            <w:r w:rsidR="00BF55B6" w:rsidRPr="00C45898">
              <w:rPr>
                <w:rFonts w:ascii="Arial" w:hAnsi="Arial" w:cs="Arial"/>
              </w:rPr>
              <w:t>, Outlook)</w:t>
            </w:r>
          </w:p>
          <w:p w14:paraId="38C003A0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D0FBD08" w14:textId="204573D8" w:rsidR="00E62094" w:rsidRPr="00637924" w:rsidRDefault="00637924" w:rsidP="00600D01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69A05584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2D19D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46FD8ED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2B9ED23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E429A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DB5A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9D4D38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335D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6532E0" w14:textId="77777777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96F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744DA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C43A9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4525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0A979B1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57FC5" w14:textId="77777777" w:rsidR="00A5484C" w:rsidRPr="00AC50E5" w:rsidRDefault="004552F2" w:rsidP="004552F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Andrea Rebejová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8E2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1ED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33504D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53778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DB28A" w14:textId="06006265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7179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11CA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4087617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lastRenderedPageBreak/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3C7F3" w14:textId="77777777" w:rsidR="0046213E" w:rsidRDefault="0046213E">
      <w:r>
        <w:separator/>
      </w:r>
    </w:p>
  </w:endnote>
  <w:endnote w:type="continuationSeparator" w:id="0">
    <w:p w14:paraId="1A541F31" w14:textId="77777777" w:rsidR="0046213E" w:rsidRDefault="0046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12E0" w14:textId="77777777" w:rsidR="00C45898" w:rsidRDefault="00C45898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596" w14:textId="77777777" w:rsidR="00AB1C82" w:rsidRPr="00537027" w:rsidRDefault="00AB1C82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7EB7" w14:textId="77777777" w:rsidR="00C45898" w:rsidRDefault="00C45898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69B6" w14:textId="77777777" w:rsidR="0046213E" w:rsidRDefault="0046213E">
      <w:r>
        <w:separator/>
      </w:r>
    </w:p>
  </w:footnote>
  <w:footnote w:type="continuationSeparator" w:id="0">
    <w:p w14:paraId="7AF376C8" w14:textId="77777777" w:rsidR="0046213E" w:rsidRDefault="00462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DBFF" w14:textId="77777777" w:rsidR="00AB1C82" w:rsidRDefault="00AB1C82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272A16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38885250" r:id="rId2"/>
      </w:object>
    </w:r>
  </w:p>
  <w:p w14:paraId="5086B9C6" w14:textId="77777777" w:rsidR="00AB1C82" w:rsidRDefault="00AB1C8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5B91CF99" w14:textId="77777777" w:rsidR="00AB1C82" w:rsidRDefault="00AB1C82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0"/>
      <w:gridCol w:w="1263"/>
      <w:gridCol w:w="1259"/>
      <w:gridCol w:w="839"/>
      <w:gridCol w:w="839"/>
      <w:gridCol w:w="1407"/>
      <w:gridCol w:w="1629"/>
    </w:tblGrid>
    <w:tr w:rsidR="00AB1C82" w14:paraId="0F48AFF5" w14:textId="77777777">
      <w:trPr>
        <w:cantSplit/>
        <w:trHeight w:val="161"/>
      </w:trPr>
      <w:tc>
        <w:tcPr>
          <w:tcW w:w="1384" w:type="dxa"/>
          <w:vAlign w:val="center"/>
        </w:tcPr>
        <w:p w14:paraId="03D6054A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4495A02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B2DE1D1" w14:textId="77777777" w:rsidR="00AB1C82" w:rsidRDefault="00AB1C82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</w:t>
          </w:r>
          <w:r w:rsidR="00C052A4"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sz w:val="16"/>
            </w:rPr>
            <w:t>c Manager</w:t>
          </w:r>
        </w:p>
      </w:tc>
      <w:tc>
        <w:tcPr>
          <w:tcW w:w="1276" w:type="dxa"/>
          <w:vAlign w:val="center"/>
        </w:tcPr>
        <w:p w14:paraId="6A3CED1C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3E61316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31B0006D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80D133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38A5FE1E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3128B08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096C8C59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450EF0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FEE97F7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AB1C82" w14:paraId="53345D9A" w14:textId="77777777">
      <w:trPr>
        <w:cantSplit/>
      </w:trPr>
      <w:tc>
        <w:tcPr>
          <w:tcW w:w="1384" w:type="dxa"/>
          <w:vAlign w:val="center"/>
        </w:tcPr>
        <w:p w14:paraId="7292F99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0B7DB01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6FD8DF48" w14:textId="77777777" w:rsidR="00AB1C82" w:rsidRDefault="00AB1C82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DFABC33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712D1DC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5263705D" w14:textId="77777777" w:rsidR="00AB1C82" w:rsidRDefault="00600D01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 w:rsidRPr="00711889">
            <w:rPr>
              <w:rFonts w:ascii="Arial" w:hAnsi="Arial"/>
              <w:b/>
              <w:bCs/>
              <w:sz w:val="22"/>
            </w:rPr>
            <w:t>Logistics Assistant</w:t>
          </w:r>
          <w:r>
            <w:rPr>
              <w:rFonts w:ascii="Arial" w:hAnsi="Arial" w:cs="Arial"/>
              <w:b/>
              <w:bCs/>
              <w:sz w:val="18"/>
            </w:rPr>
            <w:t xml:space="preserve"> </w:t>
          </w:r>
        </w:p>
        <w:p w14:paraId="68A3139D" w14:textId="3B1D2609" w:rsidR="00600D01" w:rsidRDefault="00600D01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</w:p>
      </w:tc>
    </w:tr>
  </w:tbl>
  <w:p w14:paraId="1AF7C88C" w14:textId="77777777" w:rsidR="00AB1C82" w:rsidRDefault="0046213E" w:rsidP="00BA76DE">
    <w:pPr>
      <w:pStyle w:val="Hlavika"/>
      <w:spacing w:before="40" w:after="40"/>
      <w:jc w:val="center"/>
    </w:pPr>
    <w:r>
      <w:rPr>
        <w:noProof/>
        <w:lang w:val="en-US"/>
      </w:rPr>
      <w:pict w14:anchorId="14AD49AC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ED5500B" w14:textId="77777777" w:rsidR="00AB1C82" w:rsidRPr="00BA76DE" w:rsidRDefault="00AB1C82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C2603"/>
    <w:multiLevelType w:val="hybridMultilevel"/>
    <w:tmpl w:val="3D98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7227B"/>
    <w:multiLevelType w:val="hybridMultilevel"/>
    <w:tmpl w:val="F89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C32A8"/>
    <w:multiLevelType w:val="hybridMultilevel"/>
    <w:tmpl w:val="8F34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D257F9"/>
    <w:multiLevelType w:val="hybridMultilevel"/>
    <w:tmpl w:val="596E29FC"/>
    <w:lvl w:ilvl="0" w:tplc="48682DB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2009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76737989">
    <w:abstractNumId w:val="2"/>
  </w:num>
  <w:num w:numId="3" w16cid:durableId="823861386">
    <w:abstractNumId w:val="4"/>
  </w:num>
  <w:num w:numId="4" w16cid:durableId="13675656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41234988">
    <w:abstractNumId w:val="11"/>
  </w:num>
  <w:num w:numId="6" w16cid:durableId="58675420">
    <w:abstractNumId w:val="9"/>
  </w:num>
  <w:num w:numId="7" w16cid:durableId="2006787618">
    <w:abstractNumId w:val="6"/>
  </w:num>
  <w:num w:numId="8" w16cid:durableId="1812475809">
    <w:abstractNumId w:val="7"/>
  </w:num>
  <w:num w:numId="9" w16cid:durableId="807934023">
    <w:abstractNumId w:val="5"/>
  </w:num>
  <w:num w:numId="10" w16cid:durableId="421608962">
    <w:abstractNumId w:val="16"/>
  </w:num>
  <w:num w:numId="11" w16cid:durableId="719284695">
    <w:abstractNumId w:val="8"/>
  </w:num>
  <w:num w:numId="12" w16cid:durableId="1775709495">
    <w:abstractNumId w:val="3"/>
  </w:num>
  <w:num w:numId="13" w16cid:durableId="906460086">
    <w:abstractNumId w:val="10"/>
  </w:num>
  <w:num w:numId="14" w16cid:durableId="97991040">
    <w:abstractNumId w:val="14"/>
  </w:num>
  <w:num w:numId="15" w16cid:durableId="2061588713">
    <w:abstractNumId w:val="13"/>
  </w:num>
  <w:num w:numId="16" w16cid:durableId="1175388296">
    <w:abstractNumId w:val="15"/>
  </w:num>
  <w:num w:numId="17" w16cid:durableId="1992098141">
    <w:abstractNumId w:val="12"/>
  </w:num>
  <w:num w:numId="18" w16cid:durableId="835532060">
    <w:abstractNumId w:val="17"/>
  </w:num>
  <w:num w:numId="19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36416"/>
    <w:rsid w:val="000B5354"/>
    <w:rsid w:val="000D1A12"/>
    <w:rsid w:val="000D3B07"/>
    <w:rsid w:val="001371EE"/>
    <w:rsid w:val="001376B8"/>
    <w:rsid w:val="00146CF5"/>
    <w:rsid w:val="001A31C6"/>
    <w:rsid w:val="001A4D5C"/>
    <w:rsid w:val="001B6870"/>
    <w:rsid w:val="001E78CF"/>
    <w:rsid w:val="00205416"/>
    <w:rsid w:val="002428C6"/>
    <w:rsid w:val="00256E78"/>
    <w:rsid w:val="00260EE0"/>
    <w:rsid w:val="0026221A"/>
    <w:rsid w:val="0026294B"/>
    <w:rsid w:val="00263E36"/>
    <w:rsid w:val="002C1A30"/>
    <w:rsid w:val="002E577F"/>
    <w:rsid w:val="0030122F"/>
    <w:rsid w:val="00350FFE"/>
    <w:rsid w:val="00372C0A"/>
    <w:rsid w:val="003803D4"/>
    <w:rsid w:val="003C0C58"/>
    <w:rsid w:val="003D10E6"/>
    <w:rsid w:val="003D453D"/>
    <w:rsid w:val="003D710A"/>
    <w:rsid w:val="003D7E45"/>
    <w:rsid w:val="003F6200"/>
    <w:rsid w:val="004022BD"/>
    <w:rsid w:val="00403ED2"/>
    <w:rsid w:val="00451F7D"/>
    <w:rsid w:val="004552F2"/>
    <w:rsid w:val="0046213E"/>
    <w:rsid w:val="00467C43"/>
    <w:rsid w:val="00476158"/>
    <w:rsid w:val="00497328"/>
    <w:rsid w:val="004C4D73"/>
    <w:rsid w:val="00516717"/>
    <w:rsid w:val="00522144"/>
    <w:rsid w:val="00536209"/>
    <w:rsid w:val="00537027"/>
    <w:rsid w:val="005508BC"/>
    <w:rsid w:val="005D7E88"/>
    <w:rsid w:val="005E46E6"/>
    <w:rsid w:val="005E5516"/>
    <w:rsid w:val="005F0AE8"/>
    <w:rsid w:val="005F3ED8"/>
    <w:rsid w:val="005F71BF"/>
    <w:rsid w:val="00600D01"/>
    <w:rsid w:val="00637924"/>
    <w:rsid w:val="00674837"/>
    <w:rsid w:val="00681878"/>
    <w:rsid w:val="006969C9"/>
    <w:rsid w:val="00711889"/>
    <w:rsid w:val="0071349A"/>
    <w:rsid w:val="00717425"/>
    <w:rsid w:val="0072037C"/>
    <w:rsid w:val="00721E5E"/>
    <w:rsid w:val="00727B43"/>
    <w:rsid w:val="007435CD"/>
    <w:rsid w:val="00790E6C"/>
    <w:rsid w:val="00791395"/>
    <w:rsid w:val="007935FA"/>
    <w:rsid w:val="007A75E7"/>
    <w:rsid w:val="00804A33"/>
    <w:rsid w:val="0083229A"/>
    <w:rsid w:val="0085380B"/>
    <w:rsid w:val="00853964"/>
    <w:rsid w:val="008853C5"/>
    <w:rsid w:val="008B43D1"/>
    <w:rsid w:val="008B7A5D"/>
    <w:rsid w:val="008D08D6"/>
    <w:rsid w:val="008F3006"/>
    <w:rsid w:val="00904689"/>
    <w:rsid w:val="00952507"/>
    <w:rsid w:val="00965BAF"/>
    <w:rsid w:val="00995A79"/>
    <w:rsid w:val="009F2629"/>
    <w:rsid w:val="009F4680"/>
    <w:rsid w:val="00A05190"/>
    <w:rsid w:val="00A47E20"/>
    <w:rsid w:val="00A5484C"/>
    <w:rsid w:val="00A651B0"/>
    <w:rsid w:val="00A84C29"/>
    <w:rsid w:val="00A86039"/>
    <w:rsid w:val="00AA57C8"/>
    <w:rsid w:val="00AB1C82"/>
    <w:rsid w:val="00AC50E5"/>
    <w:rsid w:val="00AC7341"/>
    <w:rsid w:val="00AD58BA"/>
    <w:rsid w:val="00AD6010"/>
    <w:rsid w:val="00AE4BAD"/>
    <w:rsid w:val="00AE6E74"/>
    <w:rsid w:val="00B16AD9"/>
    <w:rsid w:val="00B34491"/>
    <w:rsid w:val="00B368C9"/>
    <w:rsid w:val="00B433F9"/>
    <w:rsid w:val="00B447F2"/>
    <w:rsid w:val="00B468B1"/>
    <w:rsid w:val="00B7250B"/>
    <w:rsid w:val="00BA76DE"/>
    <w:rsid w:val="00BD1994"/>
    <w:rsid w:val="00BF280A"/>
    <w:rsid w:val="00BF55B6"/>
    <w:rsid w:val="00C052A4"/>
    <w:rsid w:val="00C34EBB"/>
    <w:rsid w:val="00C45898"/>
    <w:rsid w:val="00CA19D6"/>
    <w:rsid w:val="00CB1C9B"/>
    <w:rsid w:val="00CC1DE1"/>
    <w:rsid w:val="00CE2AC4"/>
    <w:rsid w:val="00D166D7"/>
    <w:rsid w:val="00D21F4F"/>
    <w:rsid w:val="00D36E73"/>
    <w:rsid w:val="00D61151"/>
    <w:rsid w:val="00D97A01"/>
    <w:rsid w:val="00DA0081"/>
    <w:rsid w:val="00E3115D"/>
    <w:rsid w:val="00E62094"/>
    <w:rsid w:val="00E625AC"/>
    <w:rsid w:val="00E65974"/>
    <w:rsid w:val="00E82ECB"/>
    <w:rsid w:val="00EA469A"/>
    <w:rsid w:val="00EC1804"/>
    <w:rsid w:val="00F068C8"/>
    <w:rsid w:val="00F30FA3"/>
    <w:rsid w:val="00F31F92"/>
    <w:rsid w:val="00F85899"/>
    <w:rsid w:val="00F85955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58E234"/>
  <w15:docId w15:val="{66756A2C-9F07-49F4-85B6-E2DA564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EC1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1804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Supply Chain</a:t>
          </a:r>
          <a:r>
            <a:rPr lang="en-US" b="1" baseline="0">
              <a:latin typeface="Calibri"/>
            </a:rPr>
            <a:t>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en-US" b="1" i="0"/>
            <a:t>Logistics Assistant</a:t>
          </a:r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8B3C63D8-5D94-4F2D-8EE6-826532F819D7}" type="pres">
      <dgm:prSet presAssocID="{A9CEFA23-8312-4197-94ED-87FB70BFFA7D}" presName="Name35" presStyleLbl="parChTrans1D2" presStyleIdx="0" presStyleCnt="1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0" presStyleCnt="1" custAng="0" custLinFactNeighborX="-358" custLinFactNeighborY="-618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0" presStyleCnt="1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55321E07-FB8F-4ABC-A0FF-8B019A8073F9}" type="presOf" srcId="{A9CEFA23-8312-4197-94ED-87FB70BFFA7D}" destId="{8B3C63D8-5D94-4F2D-8EE6-826532F819D7}" srcOrd="0" destOrd="0" presId="urn:microsoft.com/office/officeart/2005/8/layout/orgChart1"/>
    <dgm:cxn modelId="{8CC16F10-9D71-4EB2-8CCC-AFF1FEFA8925}" type="presOf" srcId="{451BE001-81BE-4B2B-A7E8-B8259241F3D2}" destId="{664831CB-B03C-4700-A518-DC9901B682B6}" srcOrd="1" destOrd="0" presId="urn:microsoft.com/office/officeart/2005/8/layout/orgChart1"/>
    <dgm:cxn modelId="{3C795016-9C1F-4D95-AE08-728D92C65406}" type="presOf" srcId="{474F90E0-7AB2-4C83-87A3-075ECD1557A8}" destId="{DA794D86-364B-4E37-BE19-31381FCBD6C8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BC4724B-00FD-4A0D-A5DB-69BCC683D3EB}" type="presOf" srcId="{EC09495D-D71C-44D4-84C9-5F53CFF5B206}" destId="{7E780FEE-1C96-486E-A408-84B0A13982BA}" srcOrd="0" destOrd="0" presId="urn:microsoft.com/office/officeart/2005/8/layout/orgChart1"/>
    <dgm:cxn modelId="{90998E7D-AEB0-40DA-ABBB-538BF954275A}" srcId="{451BE001-81BE-4B2B-A7E8-B8259241F3D2}" destId="{EC09495D-D71C-44D4-84C9-5F53CFF5B206}" srcOrd="0" destOrd="0" parTransId="{A9CEFA23-8312-4197-94ED-87FB70BFFA7D}" sibTransId="{B2EB0A1B-D49A-4B99-987A-BA0729CE5BF5}"/>
    <dgm:cxn modelId="{F6B1E390-7A0F-42A2-B48F-C33E0A1ED35B}" type="presOf" srcId="{EC09495D-D71C-44D4-84C9-5F53CFF5B206}" destId="{22B9530B-7036-4A13-B91A-6EC7615CF749}" srcOrd="1" destOrd="0" presId="urn:microsoft.com/office/officeart/2005/8/layout/orgChart1"/>
    <dgm:cxn modelId="{22AF9AC7-6AB5-4736-A256-305CF0C3B859}" type="presOf" srcId="{451BE001-81BE-4B2B-A7E8-B8259241F3D2}" destId="{52AB8561-46C9-43BF-A851-88C5FBA8CDF7}" srcOrd="0" destOrd="0" presId="urn:microsoft.com/office/officeart/2005/8/layout/orgChart1"/>
    <dgm:cxn modelId="{6C09F31F-1AA9-4289-BDF2-2721DCA551CA}" type="presParOf" srcId="{DA794D86-364B-4E37-BE19-31381FCBD6C8}" destId="{3EACAFCD-E8DC-44FF-B08C-6487CFC3E091}" srcOrd="0" destOrd="0" presId="urn:microsoft.com/office/officeart/2005/8/layout/orgChart1"/>
    <dgm:cxn modelId="{53AD1206-5B2D-45B3-8FB6-F8FAC0140013}" type="presParOf" srcId="{3EACAFCD-E8DC-44FF-B08C-6487CFC3E091}" destId="{EA1ACB79-CEE9-4B21-AC07-16199E1385D7}" srcOrd="0" destOrd="0" presId="urn:microsoft.com/office/officeart/2005/8/layout/orgChart1"/>
    <dgm:cxn modelId="{78F1DE5B-D44D-409E-B04D-32BF59E44323}" type="presParOf" srcId="{EA1ACB79-CEE9-4B21-AC07-16199E1385D7}" destId="{52AB8561-46C9-43BF-A851-88C5FBA8CDF7}" srcOrd="0" destOrd="0" presId="urn:microsoft.com/office/officeart/2005/8/layout/orgChart1"/>
    <dgm:cxn modelId="{4855409A-140E-4213-9DCD-E576CD99F7D9}" type="presParOf" srcId="{EA1ACB79-CEE9-4B21-AC07-16199E1385D7}" destId="{664831CB-B03C-4700-A518-DC9901B682B6}" srcOrd="1" destOrd="0" presId="urn:microsoft.com/office/officeart/2005/8/layout/orgChart1"/>
    <dgm:cxn modelId="{14A6091F-99C3-428F-B258-B9CBD1BFA3B6}" type="presParOf" srcId="{3EACAFCD-E8DC-44FF-B08C-6487CFC3E091}" destId="{379778F2-4897-4377-8924-3310D2485C56}" srcOrd="1" destOrd="0" presId="urn:microsoft.com/office/officeart/2005/8/layout/orgChart1"/>
    <dgm:cxn modelId="{72710EF2-1465-4A0C-AC8D-D428709DAFEF}" type="presParOf" srcId="{379778F2-4897-4377-8924-3310D2485C56}" destId="{8B3C63D8-5D94-4F2D-8EE6-826532F819D7}" srcOrd="0" destOrd="0" presId="urn:microsoft.com/office/officeart/2005/8/layout/orgChart1"/>
    <dgm:cxn modelId="{2243576C-A7FC-404B-B2AF-EA0DED42767E}" type="presParOf" srcId="{379778F2-4897-4377-8924-3310D2485C56}" destId="{BD0686F8-0004-4EF8-B8C5-0551F96E2B0D}" srcOrd="1" destOrd="0" presId="urn:microsoft.com/office/officeart/2005/8/layout/orgChart1"/>
    <dgm:cxn modelId="{F01FAECB-4A6D-47DB-BCE7-DB12ED0895D1}" type="presParOf" srcId="{BD0686F8-0004-4EF8-B8C5-0551F96E2B0D}" destId="{FF8822C1-1A6D-4BA0-B342-31201D58FEF8}" srcOrd="0" destOrd="0" presId="urn:microsoft.com/office/officeart/2005/8/layout/orgChart1"/>
    <dgm:cxn modelId="{A1B0D8DB-24E0-4489-8A41-6ED987BCCED7}" type="presParOf" srcId="{FF8822C1-1A6D-4BA0-B342-31201D58FEF8}" destId="{7E780FEE-1C96-486E-A408-84B0A13982BA}" srcOrd="0" destOrd="0" presId="urn:microsoft.com/office/officeart/2005/8/layout/orgChart1"/>
    <dgm:cxn modelId="{46ADD82B-42FD-4D5A-8254-1B05B3DA1368}" type="presParOf" srcId="{FF8822C1-1A6D-4BA0-B342-31201D58FEF8}" destId="{22B9530B-7036-4A13-B91A-6EC7615CF749}" srcOrd="1" destOrd="0" presId="urn:microsoft.com/office/officeart/2005/8/layout/orgChart1"/>
    <dgm:cxn modelId="{EB13CC82-1E62-41C8-8DE3-D436E4E9DABF}" type="presParOf" srcId="{BD0686F8-0004-4EF8-B8C5-0551F96E2B0D}" destId="{961A71B9-767B-4393-89DD-BDDBCB59E675}" srcOrd="1" destOrd="0" presId="urn:microsoft.com/office/officeart/2005/8/layout/orgChart1"/>
    <dgm:cxn modelId="{B45180DD-54B9-48B0-87AC-9738A123FF77}" type="presParOf" srcId="{BD0686F8-0004-4EF8-B8C5-0551F96E2B0D}" destId="{EF7EB593-DB22-4263-86D6-B1412C3E93D2}" srcOrd="2" destOrd="0" presId="urn:microsoft.com/office/officeart/2005/8/layout/orgChart1"/>
    <dgm:cxn modelId="{E1D6E8B1-5504-4FAC-B929-CF48E1A0EDD5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25488" y="825124"/>
          <a:ext cx="91440" cy="3431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901"/>
              </a:lnTo>
              <a:lnTo>
                <a:pt x="54466" y="169901"/>
              </a:lnTo>
              <a:lnTo>
                <a:pt x="54466" y="3431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46084" y="0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marR="0" lvl="0" indent="0" algn="ctr" defTabSz="9779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2200" b="1" kern="1200" baseline="0">
              <a:latin typeface="Calibri"/>
            </a:rPr>
            <a:t> Supply Chain</a:t>
          </a:r>
          <a:r>
            <a:rPr lang="en-US" sz="2200" b="1" kern="1200" baseline="0">
              <a:latin typeface="Calibri"/>
            </a:rPr>
            <a:t> </a:t>
          </a:r>
          <a:r>
            <a:rPr lang="sk-SK" sz="2200" b="1" kern="1200" baseline="0">
              <a:latin typeface="Calibri"/>
            </a:rPr>
            <a:t>Manager</a:t>
          </a:r>
          <a:endParaRPr lang="sk-SK" sz="2200" kern="1200"/>
        </a:p>
      </dsp:txBody>
      <dsp:txXfrm>
        <a:off x="346084" y="0"/>
        <a:ext cx="1650248" cy="825124"/>
      </dsp:txXfrm>
    </dsp:sp>
    <dsp:sp modelId="{7E780FEE-1C96-486E-A408-84B0A13982BA}">
      <dsp:nvSpPr>
        <dsp:cNvPr id="0" name=""/>
        <dsp:cNvSpPr/>
      </dsp:nvSpPr>
      <dsp:spPr>
        <a:xfrm>
          <a:off x="354830" y="1168301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b="1" i="0" kern="1200"/>
            <a:t>Logistics Assistant</a:t>
          </a:r>
          <a:endParaRPr lang="en-US" sz="2200" kern="1200"/>
        </a:p>
      </dsp:txBody>
      <dsp:txXfrm>
        <a:off x="354830" y="1168301"/>
        <a:ext cx="1650248" cy="825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8</cp:revision>
  <cp:lastPrinted>2019-09-16T09:11:00Z</cp:lastPrinted>
  <dcterms:created xsi:type="dcterms:W3CDTF">2024-06-19T07:26:00Z</dcterms:created>
  <dcterms:modified xsi:type="dcterms:W3CDTF">2026-04-28T10:41:00Z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2025-11-21T08:49:05Z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48434d8a-4d88-42b4-83a7-ec55e176dc3a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