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94DC1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2F96C814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8B717" w14:textId="29580610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4918BF">
              <w:rPr>
                <w:rFonts w:ascii="Arial" w:hAnsi="Arial"/>
                <w:b/>
                <w:bCs/>
                <w:sz w:val="22"/>
              </w:rPr>
              <w:t>Engineering IM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495E4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72FEF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34497CC7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68274" w14:textId="0045E5AC" w:rsidR="001371EE" w:rsidRDefault="001371EE" w:rsidP="00DC0D4C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Process </w:t>
            </w:r>
            <w:r w:rsidR="00DC0D4C">
              <w:rPr>
                <w:rFonts w:ascii="Arial" w:hAnsi="Arial"/>
                <w:b/>
                <w:sz w:val="22"/>
              </w:rPr>
              <w:t>E</w:t>
            </w:r>
            <w:r>
              <w:rPr>
                <w:rFonts w:ascii="Arial" w:hAnsi="Arial"/>
                <w:b/>
                <w:sz w:val="22"/>
              </w:rPr>
              <w:t>ngineer</w:t>
            </w:r>
            <w:r w:rsidR="005136DE">
              <w:rPr>
                <w:rFonts w:ascii="Arial" w:hAnsi="Arial"/>
                <w:b/>
                <w:sz w:val="22"/>
              </w:rPr>
              <w:t xml:space="preserve"> Injection Moulding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77827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94C1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4C6A593D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4B763" w14:textId="3BC4C148" w:rsidR="001371EE" w:rsidRPr="00516717" w:rsidRDefault="001371EE" w:rsidP="00C86F37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0E7D52">
              <w:rPr>
                <w:rFonts w:ascii="Arial" w:hAnsi="Arial"/>
                <w:b/>
                <w:sz w:val="22"/>
              </w:rPr>
              <w:t>Senior</w:t>
            </w:r>
            <w:r w:rsidR="004918BF">
              <w:rPr>
                <w:rFonts w:ascii="Arial" w:hAnsi="Arial"/>
                <w:b/>
                <w:sz w:val="22"/>
              </w:rPr>
              <w:t xml:space="preserve"> Process</w:t>
            </w:r>
            <w:r w:rsidR="000E7D52">
              <w:rPr>
                <w:rFonts w:ascii="Arial" w:hAnsi="Arial"/>
                <w:b/>
                <w:sz w:val="22"/>
              </w:rPr>
              <w:t xml:space="preserve"> </w:t>
            </w:r>
            <w:r w:rsidR="006610E1">
              <w:rPr>
                <w:rFonts w:ascii="Arial" w:hAnsi="Arial"/>
                <w:b/>
                <w:sz w:val="22"/>
              </w:rPr>
              <w:t>Engineer</w:t>
            </w:r>
            <w:r w:rsidR="004918BF">
              <w:rPr>
                <w:rFonts w:ascii="Arial" w:hAnsi="Arial"/>
                <w:b/>
                <w:sz w:val="22"/>
              </w:rPr>
              <w:t xml:space="preserve"> IM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C0352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816A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45AB4B3F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E5F11" w14:textId="3C22C56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4918BF">
              <w:rPr>
                <w:rFonts w:ascii="Arial" w:hAnsi="Arial"/>
                <w:b/>
                <w:sz w:val="22"/>
              </w:rPr>
              <w:t>Senior Process Engineer IM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1C3DA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35046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1EDFCB7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2841B" w14:textId="6A991811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3F24BF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5F42DFF1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2395FC1D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4BF5BD06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2D617CE0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10007438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7C774FD2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E366F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AFFA3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285CA6A5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4AC8F" w14:textId="77777777" w:rsidR="00A5484C" w:rsidRDefault="00A5484C" w:rsidP="001371EE">
            <w:pPr>
              <w:pStyle w:val="Heading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eastAsia="sk-SK"/>
              </w:rPr>
              <w:drawing>
                <wp:inline distT="0" distB="0" distL="0" distR="0" wp14:anchorId="39562739" wp14:editId="05923B10">
                  <wp:extent cx="1220470" cy="1339850"/>
                  <wp:effectExtent l="0" t="0" r="36830" b="1270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7B5FF94D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1D75F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1AA0DFB7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BFC1B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17335879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27D5EA6F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548F5AF2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417D4F1D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8B3353E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7E0E431E" w14:textId="77777777" w:rsidR="003F24BF" w:rsidRDefault="000E7D52" w:rsidP="000E7D52">
            <w:pPr>
              <w:rPr>
                <w:rFonts w:ascii="Arial" w:hAnsi="Arial"/>
              </w:rPr>
            </w:pPr>
            <w:r w:rsidRPr="000E7D52">
              <w:rPr>
                <w:rFonts w:ascii="Arial" w:hAnsi="Arial"/>
              </w:rPr>
              <w:t>-</w:t>
            </w:r>
            <w:r>
              <w:rPr>
                <w:rFonts w:ascii="Arial" w:hAnsi="Arial"/>
              </w:rPr>
              <w:t xml:space="preserve"> </w:t>
            </w:r>
            <w:r w:rsidR="001371EE" w:rsidRPr="000E7D52">
              <w:rPr>
                <w:rFonts w:ascii="Arial" w:hAnsi="Arial"/>
              </w:rPr>
              <w:t>neustále zlepšuje výrobné procesy</w:t>
            </w:r>
            <w:r w:rsidR="005136DE" w:rsidRPr="000E7D52">
              <w:rPr>
                <w:rFonts w:ascii="Arial" w:hAnsi="Arial"/>
              </w:rPr>
              <w:t xml:space="preserve"> vrámci oddelenia vstrekovania plastov,</w:t>
            </w:r>
            <w:r w:rsidR="001371EE" w:rsidRPr="000E7D52">
              <w:rPr>
                <w:rFonts w:ascii="Arial" w:hAnsi="Arial"/>
              </w:rPr>
              <w:t xml:space="preserve">spolupracuje s ostatnými </w:t>
            </w:r>
          </w:p>
          <w:p w14:paraId="0431CD90" w14:textId="77777777" w:rsidR="003F24BF" w:rsidRDefault="003F24BF" w:rsidP="001371E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  <w:r w:rsidR="001371EE" w:rsidRPr="000E7D52">
              <w:rPr>
                <w:rFonts w:ascii="Arial" w:hAnsi="Arial"/>
              </w:rPr>
              <w:t xml:space="preserve">oddeleniami na </w:t>
            </w:r>
            <w:r>
              <w:rPr>
                <w:rFonts w:ascii="Arial" w:hAnsi="Arial"/>
              </w:rPr>
              <w:t>v</w:t>
            </w:r>
            <w:r w:rsidR="001371EE" w:rsidRPr="001371EE">
              <w:rPr>
                <w:rFonts w:ascii="Arial" w:hAnsi="Arial"/>
              </w:rPr>
              <w:t>ý</w:t>
            </w:r>
            <w:r w:rsidR="000E7D52">
              <w:rPr>
                <w:rFonts w:ascii="Arial" w:hAnsi="Arial"/>
              </w:rPr>
              <w:t xml:space="preserve">robe </w:t>
            </w:r>
            <w:r w:rsidR="001371EE" w:rsidRPr="001371EE">
              <w:rPr>
                <w:rFonts w:ascii="Arial" w:hAnsi="Arial"/>
              </w:rPr>
              <w:t xml:space="preserve">a optimalizácii výrobných procesov, zavádza zmeny na základe vypracovaných </w:t>
            </w:r>
          </w:p>
          <w:p w14:paraId="05A7C3F0" w14:textId="77777777" w:rsidR="001371EE" w:rsidRPr="001371EE" w:rsidRDefault="003F24BF" w:rsidP="001371E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  <w:r w:rsidR="001371EE" w:rsidRPr="001371EE">
              <w:rPr>
                <w:rFonts w:ascii="Arial" w:hAnsi="Arial"/>
              </w:rPr>
              <w:t xml:space="preserve">analýz </w:t>
            </w:r>
          </w:p>
          <w:p w14:paraId="101491A0" w14:textId="77777777" w:rsidR="003F24BF" w:rsidRDefault="003F24BF" w:rsidP="00B16AD9">
            <w:pPr>
              <w:rPr>
                <w:rFonts w:ascii="Arial" w:hAnsi="Arial"/>
              </w:rPr>
            </w:pPr>
          </w:p>
          <w:p w14:paraId="3E11B9AA" w14:textId="77777777" w:rsidR="004918BF" w:rsidRPr="001371EE" w:rsidRDefault="00F05C1A" w:rsidP="004918B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- </w:t>
            </w:r>
            <w:r w:rsidR="004918BF" w:rsidRPr="001371EE">
              <w:rPr>
                <w:rFonts w:ascii="Arial" w:hAnsi="Arial"/>
              </w:rPr>
              <w:t>zú</w:t>
            </w:r>
            <w:r w:rsidR="004918BF">
              <w:rPr>
                <w:rFonts w:ascii="Arial" w:hAnsi="Arial"/>
              </w:rPr>
              <w:t xml:space="preserve">častňuje sa na pravidelných </w:t>
            </w:r>
            <w:r w:rsidR="004918BF" w:rsidRPr="001371EE">
              <w:rPr>
                <w:rFonts w:ascii="Arial" w:hAnsi="Arial"/>
              </w:rPr>
              <w:t xml:space="preserve"> poradách, zodpovedá za vytváranie a udržovanie </w:t>
            </w:r>
          </w:p>
          <w:p w14:paraId="490C7BEF" w14:textId="77777777" w:rsidR="004918BF" w:rsidRDefault="004918BF" w:rsidP="004918BF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nevyhnutnej dokumentácie v súlade s normou ISO/TS 16949:2002 (PFMEA, Pracovné postupy, </w:t>
            </w:r>
          </w:p>
          <w:p w14:paraId="00236CE3" w14:textId="7EFB5D1B" w:rsidR="004918BF" w:rsidRPr="001371EE" w:rsidRDefault="004918BF" w:rsidP="004918B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Flowcharty, P</w:t>
            </w:r>
            <w:r w:rsidRPr="001371EE">
              <w:rPr>
                <w:rFonts w:ascii="Arial" w:hAnsi="Arial"/>
              </w:rPr>
              <w:t>rocesné mapy a pod.)</w:t>
            </w:r>
          </w:p>
          <w:p w14:paraId="6A14F80F" w14:textId="3C16BBD8" w:rsidR="00B16AD9" w:rsidRPr="001371EE" w:rsidRDefault="00B16AD9" w:rsidP="00B16AD9">
            <w:pPr>
              <w:rPr>
                <w:rFonts w:ascii="Arial" w:hAnsi="Arial"/>
              </w:rPr>
            </w:pPr>
          </w:p>
        </w:tc>
      </w:tr>
    </w:tbl>
    <w:p w14:paraId="7F50D077" w14:textId="77777777" w:rsidR="00A5484C" w:rsidRDefault="00A5484C">
      <w:pPr>
        <w:rPr>
          <w:rFonts w:ascii="Arial" w:hAnsi="Arial"/>
          <w:sz w:val="28"/>
        </w:rPr>
      </w:pPr>
    </w:p>
    <w:tbl>
      <w:tblPr>
        <w:tblW w:w="10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8"/>
      </w:tblGrid>
      <w:tr w:rsidR="00A5484C" w14:paraId="59931DD4" w14:textId="77777777" w:rsidTr="005136DE">
        <w:trPr>
          <w:cantSplit/>
          <w:trHeight w:val="466"/>
        </w:trPr>
        <w:tc>
          <w:tcPr>
            <w:tcW w:w="10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A69A1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2EA4E404" w14:textId="77777777" w:rsidTr="005136DE">
        <w:trPr>
          <w:cantSplit/>
          <w:trHeight w:val="675"/>
        </w:trPr>
        <w:tc>
          <w:tcPr>
            <w:tcW w:w="10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C2DC5" w14:textId="77777777" w:rsidR="00A5484C" w:rsidRPr="001371EE" w:rsidRDefault="000E7D52" w:rsidP="005136D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8F3006" w:rsidRPr="008F3006">
              <w:rPr>
                <w:rFonts w:ascii="Arial" w:hAnsi="Arial"/>
                <w:iCs/>
              </w:rPr>
              <w:t>koordinácia  tímu  procesných</w:t>
            </w:r>
            <w:r w:rsidR="005136DE">
              <w:rPr>
                <w:rFonts w:ascii="Arial" w:hAnsi="Arial"/>
                <w:iCs/>
              </w:rPr>
              <w:t xml:space="preserve">  inžinierov, technológov a meničov foriem </w:t>
            </w:r>
            <w:r w:rsidR="008F3006" w:rsidRPr="008F3006">
              <w:rPr>
                <w:rFonts w:ascii="Arial" w:hAnsi="Arial"/>
                <w:iCs/>
              </w:rPr>
              <w:t xml:space="preserve"> pri  riešení  problémov  a </w:t>
            </w:r>
            <w:r>
              <w:rPr>
                <w:rFonts w:ascii="Arial" w:hAnsi="Arial"/>
                <w:iCs/>
              </w:rPr>
              <w:t xml:space="preserve"> </w:t>
            </w:r>
            <w:r>
              <w:rPr>
                <w:rFonts w:ascii="Arial" w:hAnsi="Arial"/>
                <w:iCs/>
              </w:rPr>
              <w:br/>
              <w:t xml:space="preserve">  </w:t>
            </w:r>
            <w:r w:rsidR="008F3006" w:rsidRPr="008F3006">
              <w:rPr>
                <w:rFonts w:ascii="Arial" w:hAnsi="Arial"/>
                <w:iCs/>
              </w:rPr>
              <w:t>optimalizácií výrobných operácií</w:t>
            </w: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2"/>
      </w:tblGrid>
      <w:tr w:rsidR="001371EE" w14:paraId="4DBE5C45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C3444" w14:textId="77777777" w:rsidR="00274307" w:rsidRDefault="00274307" w:rsidP="001371EE">
            <w:pPr>
              <w:pStyle w:val="Heading3"/>
              <w:jc w:val="left"/>
            </w:pPr>
          </w:p>
          <w:p w14:paraId="62FDBAC4" w14:textId="77777777" w:rsidR="00274307" w:rsidRDefault="00274307" w:rsidP="001371EE">
            <w:pPr>
              <w:pStyle w:val="Heading3"/>
              <w:jc w:val="left"/>
            </w:pPr>
          </w:p>
          <w:p w14:paraId="3AF2D588" w14:textId="77777777" w:rsidR="00274307" w:rsidRDefault="00274307" w:rsidP="001371EE">
            <w:pPr>
              <w:pStyle w:val="Heading3"/>
              <w:jc w:val="left"/>
            </w:pPr>
          </w:p>
          <w:p w14:paraId="10F6A491" w14:textId="77777777" w:rsidR="001371EE" w:rsidRDefault="001371EE" w:rsidP="001371EE">
            <w:pPr>
              <w:pStyle w:val="Heading3"/>
              <w:jc w:val="left"/>
            </w:pPr>
            <w:r>
              <w:t>Scope of Job / Náplň práce</w:t>
            </w:r>
          </w:p>
          <w:p w14:paraId="61140034" w14:textId="77777777" w:rsidR="001371EE" w:rsidRPr="001371EE" w:rsidRDefault="001371EE" w:rsidP="001371EE"/>
          <w:p w14:paraId="5758A734" w14:textId="34975441" w:rsidR="001371EE" w:rsidRDefault="000E7D52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1371EE" w:rsidRPr="001371EE">
              <w:rPr>
                <w:rFonts w:ascii="Arial" w:hAnsi="Arial"/>
                <w:iCs/>
              </w:rPr>
              <w:t>neustále zlepšuje výrobné procesy</w:t>
            </w:r>
            <w:r w:rsidR="005136DE">
              <w:rPr>
                <w:rFonts w:ascii="Arial" w:hAnsi="Arial"/>
                <w:iCs/>
              </w:rPr>
              <w:t xml:space="preserve"> vrámci odd</w:t>
            </w:r>
            <w:r w:rsidR="00B54873">
              <w:rPr>
                <w:rFonts w:ascii="Arial" w:hAnsi="Arial"/>
                <w:iCs/>
              </w:rPr>
              <w:t>elenia vstrekovania plastov</w:t>
            </w:r>
            <w:r w:rsidR="005136DE">
              <w:rPr>
                <w:rFonts w:ascii="Arial" w:hAnsi="Arial"/>
                <w:iCs/>
              </w:rPr>
              <w:t xml:space="preserve"> </w:t>
            </w:r>
            <w:r w:rsidR="001371EE" w:rsidRPr="001371EE">
              <w:rPr>
                <w:rFonts w:ascii="Arial" w:hAnsi="Arial"/>
                <w:iCs/>
              </w:rPr>
              <w:t>,spolupracuje s</w:t>
            </w:r>
            <w:r w:rsidR="001371EE">
              <w:rPr>
                <w:rFonts w:ascii="Arial" w:hAnsi="Arial"/>
                <w:iCs/>
              </w:rPr>
              <w:t xml:space="preserve"> </w:t>
            </w:r>
            <w:r w:rsidR="00274307">
              <w:rPr>
                <w:rFonts w:ascii="Arial" w:hAnsi="Arial"/>
                <w:iCs/>
              </w:rPr>
              <w:t xml:space="preserve">  </w:t>
            </w:r>
            <w:r w:rsidR="00274307">
              <w:rPr>
                <w:rFonts w:ascii="Arial" w:hAnsi="Arial"/>
                <w:iCs/>
              </w:rPr>
              <w:br/>
              <w:t xml:space="preserve">  </w:t>
            </w:r>
            <w:r w:rsidR="005136DE">
              <w:rPr>
                <w:rFonts w:ascii="Arial" w:hAnsi="Arial"/>
                <w:iCs/>
              </w:rPr>
              <w:t xml:space="preserve">ostatnými </w:t>
            </w:r>
            <w:r>
              <w:rPr>
                <w:rFonts w:ascii="Arial" w:hAnsi="Arial"/>
                <w:iCs/>
              </w:rPr>
              <w:t xml:space="preserve"> </w:t>
            </w:r>
            <w:r w:rsidR="005136DE">
              <w:rPr>
                <w:rFonts w:ascii="Arial" w:hAnsi="Arial"/>
                <w:iCs/>
              </w:rPr>
              <w:t xml:space="preserve">oddeleniami na vývoji </w:t>
            </w:r>
            <w:r w:rsidR="001371EE" w:rsidRPr="001371EE">
              <w:rPr>
                <w:rFonts w:ascii="Arial" w:hAnsi="Arial"/>
                <w:iCs/>
              </w:rPr>
              <w:t>a optimalizácii výrobných procesov, zavádza</w:t>
            </w:r>
            <w:r w:rsidR="001371EE">
              <w:rPr>
                <w:rFonts w:ascii="Arial" w:hAnsi="Arial"/>
                <w:iCs/>
              </w:rPr>
              <w:t xml:space="preserve"> </w:t>
            </w:r>
            <w:r w:rsidR="001371EE" w:rsidRPr="001371EE">
              <w:rPr>
                <w:rFonts w:ascii="Arial" w:hAnsi="Arial"/>
                <w:iCs/>
              </w:rPr>
              <w:t xml:space="preserve">zmeny na základe </w:t>
            </w:r>
            <w:r>
              <w:rPr>
                <w:rFonts w:ascii="Arial" w:hAnsi="Arial"/>
                <w:iCs/>
              </w:rPr>
              <w:br/>
              <w:t xml:space="preserve">  </w:t>
            </w:r>
            <w:r w:rsidR="001371EE" w:rsidRPr="001371EE">
              <w:rPr>
                <w:rFonts w:ascii="Arial" w:hAnsi="Arial"/>
                <w:iCs/>
              </w:rPr>
              <w:t xml:space="preserve">vypracovaných analýz </w:t>
            </w:r>
          </w:p>
          <w:p w14:paraId="7F134756" w14:textId="77777777" w:rsidR="003F24BF" w:rsidRDefault="003F24B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21A49918" w14:textId="53E3B027" w:rsidR="005136DE" w:rsidRDefault="005136DE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854434">
              <w:rPr>
                <w:rFonts w:ascii="Arial" w:hAnsi="Arial"/>
                <w:iCs/>
              </w:rPr>
              <w:t xml:space="preserve"> zabezpečuje nábeh výroby s cieľom dosiahnuť nulovú úroveň nepodarkov</w:t>
            </w:r>
          </w:p>
          <w:p w14:paraId="4291E218" w14:textId="77777777" w:rsidR="003F24BF" w:rsidRDefault="003F24B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19B8B48" w14:textId="7DFCE0D9" w:rsidR="005136DE" w:rsidRDefault="005136DE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komunikácia s oddelením údržby</w:t>
            </w:r>
          </w:p>
          <w:p w14:paraId="773B3DD1" w14:textId="77777777" w:rsidR="003F24BF" w:rsidRDefault="003F24B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6BF7416" w14:textId="77777777" w:rsidR="000E7D52" w:rsidRDefault="000E7D52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1371EE" w:rsidRPr="001371EE">
              <w:rPr>
                <w:rFonts w:ascii="Arial" w:hAnsi="Arial"/>
                <w:iCs/>
              </w:rPr>
              <w:t>podporuje tím zákazníka v technických otázkach, rieši a objas</w:t>
            </w:r>
            <w:r>
              <w:rPr>
                <w:rFonts w:ascii="Arial" w:hAnsi="Arial"/>
                <w:iCs/>
              </w:rPr>
              <w:t>ňuje technické otázky zo strany</w:t>
            </w:r>
          </w:p>
          <w:p w14:paraId="69D53EE4" w14:textId="77777777" w:rsidR="00225622" w:rsidRPr="001371EE" w:rsidRDefault="000E7D52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 xml:space="preserve">zákazníka </w:t>
            </w:r>
          </w:p>
          <w:p w14:paraId="34DA94EF" w14:textId="77777777" w:rsidR="003F24BF" w:rsidRDefault="003F24BF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2D8F74B8" w14:textId="0B170D0F" w:rsidR="008F3006" w:rsidRDefault="000E7D52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1371EE" w:rsidRPr="001371EE">
              <w:rPr>
                <w:rFonts w:ascii="Arial" w:hAnsi="Arial"/>
                <w:iCs/>
              </w:rPr>
              <w:t xml:space="preserve">zúčastňuje sa na pravidelných poradách, zodpovedá za </w:t>
            </w:r>
            <w:r w:rsidR="008F3006">
              <w:rPr>
                <w:rFonts w:ascii="Arial" w:hAnsi="Arial"/>
                <w:iCs/>
              </w:rPr>
              <w:t xml:space="preserve">koordináciu </w:t>
            </w:r>
            <w:r w:rsidR="001371EE" w:rsidRPr="001371EE">
              <w:rPr>
                <w:rFonts w:ascii="Arial" w:hAnsi="Arial"/>
                <w:iCs/>
              </w:rPr>
              <w:t xml:space="preserve"> a udržovanie nevyhnutnej </w:t>
            </w:r>
            <w:r>
              <w:rPr>
                <w:rFonts w:ascii="Arial" w:hAnsi="Arial"/>
                <w:iCs/>
              </w:rPr>
              <w:t xml:space="preserve">  </w:t>
            </w:r>
            <w:r>
              <w:rPr>
                <w:rFonts w:ascii="Arial" w:hAnsi="Arial"/>
                <w:iCs/>
              </w:rPr>
              <w:br/>
              <w:t xml:space="preserve">  </w:t>
            </w:r>
            <w:r w:rsidR="001371EE" w:rsidRPr="001371EE">
              <w:rPr>
                <w:rFonts w:ascii="Arial" w:hAnsi="Arial"/>
                <w:iCs/>
              </w:rPr>
              <w:t>dokumentácie v súlade s</w:t>
            </w:r>
            <w:r w:rsidR="001371EE">
              <w:rPr>
                <w:rFonts w:ascii="Arial" w:hAnsi="Arial"/>
                <w:iCs/>
              </w:rPr>
              <w:t> </w:t>
            </w:r>
            <w:r w:rsidR="00225622">
              <w:rPr>
                <w:rFonts w:ascii="Arial" w:hAnsi="Arial"/>
                <w:iCs/>
              </w:rPr>
              <w:t>normami</w:t>
            </w:r>
            <w:r w:rsidR="001371EE" w:rsidRPr="001371EE">
              <w:rPr>
                <w:rFonts w:ascii="Arial" w:hAnsi="Arial"/>
                <w:iCs/>
              </w:rPr>
              <w:t xml:space="preserve"> </w:t>
            </w:r>
            <w:r w:rsidR="00225622" w:rsidRPr="00225622">
              <w:rPr>
                <w:rFonts w:ascii="Arial" w:hAnsi="Arial"/>
                <w:iCs/>
                <w:lang w:val="en-US"/>
              </w:rPr>
              <w:t>IATF</w:t>
            </w:r>
            <w:r w:rsidR="00225622" w:rsidRPr="00225622">
              <w:rPr>
                <w:rFonts w:ascii="Arial" w:hAnsi="Arial"/>
                <w:iCs/>
              </w:rPr>
              <w:t>16949</w:t>
            </w:r>
            <w:r w:rsidR="00225622">
              <w:rPr>
                <w:rFonts w:ascii="Arial" w:hAnsi="Arial"/>
                <w:iCs/>
              </w:rPr>
              <w:t>, V</w:t>
            </w:r>
            <w:r w:rsidR="001371EE">
              <w:rPr>
                <w:rFonts w:ascii="Arial" w:hAnsi="Arial"/>
                <w:iCs/>
              </w:rPr>
              <w:t>DA</w:t>
            </w:r>
            <w:r w:rsidR="00225622">
              <w:rPr>
                <w:rFonts w:ascii="Arial" w:hAnsi="Arial"/>
                <w:iCs/>
              </w:rPr>
              <w:t>, AIAG</w:t>
            </w:r>
            <w:r w:rsidR="001371EE">
              <w:rPr>
                <w:rFonts w:ascii="Arial" w:hAnsi="Arial"/>
                <w:iCs/>
              </w:rPr>
              <w:t xml:space="preserve"> </w:t>
            </w:r>
            <w:r w:rsidR="001371EE" w:rsidRPr="001371EE">
              <w:rPr>
                <w:rFonts w:ascii="Arial" w:hAnsi="Arial"/>
                <w:iCs/>
              </w:rPr>
              <w:t xml:space="preserve"> (PFMEA, Pracovné </w:t>
            </w:r>
            <w:r w:rsidR="001371EE">
              <w:rPr>
                <w:rFonts w:ascii="Arial" w:hAnsi="Arial"/>
                <w:iCs/>
              </w:rPr>
              <w:t xml:space="preserve">postupy, </w:t>
            </w:r>
            <w:r>
              <w:rPr>
                <w:rFonts w:ascii="Arial" w:hAnsi="Arial"/>
                <w:iCs/>
              </w:rPr>
              <w:br/>
              <w:t xml:space="preserve">  </w:t>
            </w:r>
            <w:r w:rsidR="001371EE">
              <w:rPr>
                <w:rFonts w:ascii="Arial" w:hAnsi="Arial"/>
                <w:iCs/>
              </w:rPr>
              <w:t>Flowcharty,TPM, P</w:t>
            </w:r>
            <w:r w:rsidR="001371EE" w:rsidRPr="001371EE">
              <w:rPr>
                <w:rFonts w:ascii="Arial" w:hAnsi="Arial"/>
                <w:iCs/>
              </w:rPr>
              <w:t xml:space="preserve">rocesné mapy a pod.) </w:t>
            </w:r>
          </w:p>
          <w:p w14:paraId="737D92EE" w14:textId="77777777" w:rsidR="003F24BF" w:rsidRDefault="003F24BF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337A975E" w14:textId="77777777" w:rsidR="00225622" w:rsidRPr="001371EE" w:rsidRDefault="000E7D52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8F3006" w:rsidRPr="001371EE">
              <w:rPr>
                <w:rFonts w:ascii="Arial" w:hAnsi="Arial"/>
                <w:iCs/>
              </w:rPr>
              <w:t xml:space="preserve">optimalizuje </w:t>
            </w:r>
            <w:r w:rsidR="008F3006">
              <w:rPr>
                <w:rFonts w:ascii="Arial" w:hAnsi="Arial"/>
                <w:iCs/>
              </w:rPr>
              <w:t xml:space="preserve">a štandardizuje </w:t>
            </w:r>
            <w:r w:rsidR="008F3006" w:rsidRPr="001371EE">
              <w:rPr>
                <w:rFonts w:ascii="Arial" w:hAnsi="Arial"/>
                <w:iCs/>
              </w:rPr>
              <w:t xml:space="preserve">výrobné procesy (zavádza POKA-YOKE, KAI-ZEN </w:t>
            </w:r>
            <w:r w:rsidR="005136DE">
              <w:rPr>
                <w:rFonts w:ascii="Arial" w:hAnsi="Arial"/>
                <w:iCs/>
              </w:rPr>
              <w:t xml:space="preserve">VAVE </w:t>
            </w:r>
            <w:r w:rsidR="008F3006" w:rsidRPr="001371EE">
              <w:rPr>
                <w:rFonts w:ascii="Arial" w:hAnsi="Arial"/>
                <w:iCs/>
              </w:rPr>
              <w:t>)</w:t>
            </w:r>
          </w:p>
          <w:p w14:paraId="010DC200" w14:textId="77777777" w:rsidR="003F24BF" w:rsidRDefault="003F24BF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07D82D1B" w14:textId="77777777" w:rsidR="008F3006" w:rsidRPr="001371EE" w:rsidRDefault="000E7D52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8F3006" w:rsidRPr="001371EE">
              <w:rPr>
                <w:rFonts w:ascii="Arial" w:hAnsi="Arial"/>
                <w:iCs/>
              </w:rPr>
              <w:t xml:space="preserve">pravidelne podáva správy o stave zverených úloh svojmu nadriadenému </w:t>
            </w:r>
          </w:p>
          <w:p w14:paraId="0B4713A5" w14:textId="77777777" w:rsidR="003F24BF" w:rsidRDefault="003F24BF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40C94DB6" w14:textId="77777777" w:rsidR="000E7D52" w:rsidRDefault="000E7D52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8F3006" w:rsidRPr="001371EE">
              <w:rPr>
                <w:rFonts w:ascii="Arial" w:hAnsi="Arial"/>
                <w:iCs/>
              </w:rPr>
              <w:t>vykonáva podľa potreby i ďalšie práce podľa pokynov n</w:t>
            </w:r>
            <w:r>
              <w:rPr>
                <w:rFonts w:ascii="Arial" w:hAnsi="Arial"/>
                <w:iCs/>
              </w:rPr>
              <w:t>adriadených v rámci druhu práce</w:t>
            </w:r>
          </w:p>
          <w:p w14:paraId="05B71A1F" w14:textId="77777777" w:rsidR="008F3006" w:rsidRDefault="000E7D52" w:rsidP="008F3006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  </w:t>
            </w:r>
            <w:r w:rsidR="008F3006" w:rsidRPr="001371EE">
              <w:rPr>
                <w:rFonts w:ascii="Arial" w:hAnsi="Arial"/>
                <w:iCs/>
              </w:rPr>
              <w:t>dohodnutého v pracovnej zmluve</w:t>
            </w:r>
          </w:p>
          <w:p w14:paraId="5C71CEB5" w14:textId="77777777" w:rsidR="00274307" w:rsidRDefault="00274307" w:rsidP="008F3006">
            <w:pPr>
              <w:spacing w:before="60" w:after="60"/>
              <w:rPr>
                <w:rFonts w:ascii="Arial" w:hAnsi="Arial"/>
                <w:iCs/>
              </w:rPr>
            </w:pPr>
          </w:p>
          <w:p w14:paraId="1513DF7B" w14:textId="77777777" w:rsidR="00274307" w:rsidRDefault="00274307" w:rsidP="00274307">
            <w:pPr>
              <w:pStyle w:val="Heading3"/>
              <w:jc w:val="left"/>
            </w:pPr>
            <w:r>
              <w:t>Preferred Education &amp; Experiences to fulfil role (essential &amp; desirable) / Preferované vzdelanie a skúsenosti (požadované a vhodné)</w:t>
            </w:r>
          </w:p>
          <w:p w14:paraId="36713079" w14:textId="77777777" w:rsidR="00274307" w:rsidRDefault="00274307" w:rsidP="00274307"/>
          <w:p w14:paraId="2F5D740A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 Stredoškolské/ Vysokoškolské</w:t>
            </w:r>
          </w:p>
          <w:p w14:paraId="2F39748F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4A394C05" w14:textId="13BB1A98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>
              <w:rPr>
                <w:rFonts w:ascii="Arial" w:hAnsi="Arial"/>
                <w:iCs/>
              </w:rPr>
              <w:t xml:space="preserve"> Min. </w:t>
            </w:r>
            <w:r w:rsidR="00854434">
              <w:rPr>
                <w:rFonts w:ascii="Arial" w:hAnsi="Arial"/>
                <w:iCs/>
              </w:rPr>
              <w:t>2</w:t>
            </w:r>
            <w:r>
              <w:rPr>
                <w:rFonts w:ascii="Arial" w:hAnsi="Arial"/>
                <w:iCs/>
              </w:rPr>
              <w:t xml:space="preserve"> roky na podobnej pozícii</w:t>
            </w:r>
          </w:p>
          <w:p w14:paraId="13262CE4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3A94EED6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Personal skills / Osobnostné požiadavky:  komunikatívnosť, samostatnosť, schopnosť pracovať v tíme, </w:t>
            </w:r>
            <w:r>
              <w:rPr>
                <w:rFonts w:ascii="Arial" w:hAnsi="Arial"/>
                <w:iCs/>
              </w:rPr>
              <w:t xml:space="preserve">kreativita, </w:t>
            </w:r>
            <w:r w:rsidRPr="001371EE">
              <w:rPr>
                <w:rFonts w:ascii="Arial" w:hAnsi="Arial"/>
                <w:iCs/>
              </w:rPr>
              <w:t>rozhodnosť, cieľavedomosť a zodpovednosť, schopnosťhľadať nové rezervy, ochota neustále sa zlepšovať</w:t>
            </w:r>
          </w:p>
          <w:p w14:paraId="7E9B5092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276EE029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Znalosť problematiky vstrekovania plastov, materiálov, konštrukcie vstrekolisových strojov, a vstrekolisových nástrojov. </w:t>
            </w:r>
          </w:p>
          <w:p w14:paraId="639A46C1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30994D5B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Znalosť možných chýb v procese a na produkte a zistenie príčin</w:t>
            </w:r>
          </w:p>
          <w:p w14:paraId="04395D7A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27C3B463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</w:t>
            </w:r>
            <w:r w:rsidRPr="00225622">
              <w:rPr>
                <w:rFonts w:ascii="Arial" w:hAnsi="Arial"/>
                <w:iCs/>
              </w:rPr>
              <w:t>nalosť a porozumenie technickej a technologickej dokum</w:t>
            </w:r>
            <w:r>
              <w:rPr>
                <w:rFonts w:ascii="Arial" w:hAnsi="Arial"/>
                <w:iCs/>
              </w:rPr>
              <w:t>entácie (2D výkresy, 3D modely)</w:t>
            </w:r>
          </w:p>
          <w:p w14:paraId="19EC141B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10CC16FE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  Anglický jazyk na komunikatívnej úrovni</w:t>
            </w:r>
          </w:p>
          <w:p w14:paraId="009AD72F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4F3DCF6F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>
              <w:rPr>
                <w:rFonts w:ascii="Arial" w:hAnsi="Arial"/>
                <w:iCs/>
              </w:rPr>
              <w:t xml:space="preserve">  </w:t>
            </w:r>
            <w:r w:rsidRPr="001371EE">
              <w:rPr>
                <w:rFonts w:ascii="Arial" w:hAnsi="Arial"/>
                <w:iCs/>
              </w:rPr>
              <w:t>PC (MS Office)</w:t>
            </w:r>
            <w:r>
              <w:rPr>
                <w:rFonts w:ascii="Arial" w:hAnsi="Arial"/>
                <w:iCs/>
              </w:rPr>
              <w:t>, Auto CAD výhodou,  znalosť procesov kvality SPC, FMEA, APQP/PPAP, skúsenosť v oblasti projektového manažmentu výhodou</w:t>
            </w:r>
          </w:p>
          <w:p w14:paraId="114BB95C" w14:textId="77777777" w:rsidR="00274307" w:rsidRPr="001371EE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</w:p>
          <w:p w14:paraId="2112A9CF" w14:textId="77777777" w:rsidR="00274307" w:rsidRDefault="00274307" w:rsidP="00274307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Others / Iné: Vodičský preukaz  B</w:t>
            </w:r>
          </w:p>
          <w:p w14:paraId="64092431" w14:textId="77777777" w:rsidR="001371EE" w:rsidRPr="001371EE" w:rsidRDefault="001371EE" w:rsidP="001371EE"/>
        </w:tc>
      </w:tr>
      <w:tr w:rsidR="001371EE" w14:paraId="1A10399F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68F32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2"/>
      </w:tblGrid>
      <w:tr w:rsidR="00A5484C" w14:paraId="67F8AC11" w14:textId="77777777" w:rsidTr="00274307">
        <w:trPr>
          <w:cantSplit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pPr w:leftFromText="141" w:rightFromText="141" w:vertAnchor="text" w:horzAnchor="margin" w:tblpY="101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467"/>
              <w:gridCol w:w="2975"/>
              <w:gridCol w:w="368"/>
              <w:gridCol w:w="3046"/>
            </w:tblGrid>
            <w:tr w:rsidR="003F24BF" w:rsidRPr="00AC50E5" w14:paraId="73C1CBA6" w14:textId="77777777" w:rsidTr="003F24BF">
              <w:tc>
                <w:tcPr>
                  <w:tcW w:w="544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7F5509" w14:textId="77777777" w:rsidR="003F24BF" w:rsidRPr="00AC50E5" w:rsidRDefault="003F24BF" w:rsidP="003F24BF">
                  <w:pPr>
                    <w:pStyle w:val="Heading2"/>
                    <w:jc w:val="left"/>
                    <w:rPr>
                      <w:b w:val="0"/>
                      <w:bCs/>
                    </w:rPr>
                  </w:pPr>
                  <w:r w:rsidRPr="00AC50E5">
                    <w:t>Signatories / Podpisy</w:t>
                  </w:r>
                </w:p>
              </w:tc>
              <w:tc>
                <w:tcPr>
                  <w:tcW w:w="341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EE3706" w14:textId="77777777" w:rsidR="003F24BF" w:rsidRPr="00AC50E5" w:rsidRDefault="003F24BF" w:rsidP="003F24BF">
                  <w:pPr>
                    <w:pStyle w:val="Heading2"/>
                    <w:jc w:val="left"/>
                  </w:pPr>
                  <w:r w:rsidRPr="00AC50E5">
                    <w:t xml:space="preserve">       Date / Dátum</w:t>
                  </w:r>
                </w:p>
              </w:tc>
            </w:tr>
            <w:tr w:rsidR="003F24BF" w:rsidRPr="00AC50E5" w14:paraId="66684AC1" w14:textId="77777777" w:rsidTr="003F24BF">
              <w:trPr>
                <w:cantSplit/>
              </w:trPr>
              <w:tc>
                <w:tcPr>
                  <w:tcW w:w="24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AEA3C7" w14:textId="77777777" w:rsidR="003F24BF" w:rsidRPr="00AC50E5" w:rsidRDefault="003F24BF" w:rsidP="003F24BF">
                  <w:pPr>
                    <w:spacing w:before="120" w:after="120"/>
                    <w:rPr>
                      <w:rFonts w:ascii="Arial" w:hAnsi="Arial"/>
                      <w:b/>
                      <w:bCs/>
                    </w:rPr>
                  </w:pPr>
                  <w:r w:rsidRPr="00AC50E5">
                    <w:rPr>
                      <w:rFonts w:ascii="Arial" w:hAnsi="Arial"/>
                      <w:b/>
                      <w:bCs/>
                    </w:rPr>
                    <w:t>Employee / Zamestnanec :</w:t>
                  </w:r>
                </w:p>
              </w:tc>
              <w:tc>
                <w:tcPr>
                  <w:tcW w:w="297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2CDE888" w14:textId="0E3D3193" w:rsidR="003F24BF" w:rsidRPr="00AC50E5" w:rsidRDefault="003F24BF" w:rsidP="003F24BF">
                  <w:pPr>
                    <w:spacing w:before="120" w:after="120"/>
                    <w:rPr>
                      <w:rFonts w:ascii="Arial" w:hAnsi="Arial"/>
                    </w:rPr>
                  </w:pPr>
                </w:p>
              </w:tc>
              <w:tc>
                <w:tcPr>
                  <w:tcW w:w="36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5E57CA" w14:textId="77777777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  <w:tc>
                <w:tcPr>
                  <w:tcW w:w="304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E5AA492" w14:textId="5CA38F5F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</w:tr>
            <w:tr w:rsidR="003F24BF" w:rsidRPr="00AC50E5" w14:paraId="418943B9" w14:textId="77777777" w:rsidTr="003F24BF">
              <w:tc>
                <w:tcPr>
                  <w:tcW w:w="24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08C686" w14:textId="77777777" w:rsidR="003F24BF" w:rsidRPr="00AC50E5" w:rsidRDefault="003F24BF" w:rsidP="003F24BF">
                  <w:pPr>
                    <w:spacing w:before="120" w:after="120"/>
                    <w:rPr>
                      <w:rFonts w:ascii="Arial" w:hAnsi="Arial"/>
                      <w:b/>
                    </w:rPr>
                  </w:pPr>
                </w:p>
                <w:p w14:paraId="4DB4D88C" w14:textId="77777777" w:rsidR="003F24BF" w:rsidRPr="00AC50E5" w:rsidRDefault="003F24BF" w:rsidP="003F24BF">
                  <w:pPr>
                    <w:spacing w:before="120" w:after="120"/>
                    <w:rPr>
                      <w:rFonts w:ascii="Arial" w:hAnsi="Arial"/>
                      <w:b/>
                      <w:bCs/>
                    </w:rPr>
                  </w:pPr>
                  <w:r w:rsidRPr="00AC50E5">
                    <w:rPr>
                      <w:rFonts w:ascii="Arial" w:hAnsi="Arial"/>
                      <w:b/>
                    </w:rPr>
                    <w:t>HR Manager:</w:t>
                  </w:r>
                </w:p>
              </w:tc>
              <w:tc>
                <w:tcPr>
                  <w:tcW w:w="29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DE452D8" w14:textId="77777777" w:rsidR="003F24BF" w:rsidRPr="00AC50E5" w:rsidRDefault="00930CAE" w:rsidP="003F24BF">
                  <w:pPr>
                    <w:spacing w:before="120" w:after="120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Ing. Andrea Rebejová</w:t>
                  </w:r>
                </w:p>
              </w:tc>
              <w:tc>
                <w:tcPr>
                  <w:tcW w:w="36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4AF619" w14:textId="77777777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  <w:tc>
                <w:tcPr>
                  <w:tcW w:w="304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5CFD773" w14:textId="09C0077B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</w:tr>
            <w:tr w:rsidR="003F24BF" w:rsidRPr="00AC50E5" w14:paraId="1D945329" w14:textId="77777777" w:rsidTr="003F24BF">
              <w:tc>
                <w:tcPr>
                  <w:tcW w:w="24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F7EE3E" w14:textId="77777777" w:rsidR="003F24BF" w:rsidRPr="00AC50E5" w:rsidRDefault="00FD5709" w:rsidP="003F24BF">
                  <w:pPr>
                    <w:spacing w:before="120" w:after="120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b/>
                      <w:bCs/>
                    </w:rPr>
                    <w:t xml:space="preserve">Assistant </w:t>
                  </w:r>
                  <w:r w:rsidR="003B4405">
                    <w:rPr>
                      <w:rFonts w:ascii="Arial" w:hAnsi="Arial"/>
                      <w:b/>
                      <w:bCs/>
                    </w:rPr>
                    <w:t>General Manager</w:t>
                  </w:r>
                  <w:r w:rsidR="006610E1">
                    <w:rPr>
                      <w:rFonts w:ascii="Arial" w:hAnsi="Arial"/>
                      <w:b/>
                      <w:bCs/>
                    </w:rPr>
                    <w:t>:</w:t>
                  </w:r>
                </w:p>
              </w:tc>
              <w:tc>
                <w:tcPr>
                  <w:tcW w:w="29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77B98CA" w14:textId="3BC8FF46" w:rsidR="003F24BF" w:rsidRPr="00AC50E5" w:rsidRDefault="003F24BF" w:rsidP="003F24BF">
                  <w:pPr>
                    <w:spacing w:before="120" w:after="120"/>
                    <w:rPr>
                      <w:rFonts w:ascii="Arial" w:hAnsi="Arial"/>
                    </w:rPr>
                  </w:pPr>
                </w:p>
              </w:tc>
              <w:tc>
                <w:tcPr>
                  <w:tcW w:w="36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A1562C" w14:textId="77777777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  <w:tc>
                <w:tcPr>
                  <w:tcW w:w="304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773B931" w14:textId="26EBB69A" w:rsidR="003F24BF" w:rsidRPr="00AC50E5" w:rsidRDefault="003F24BF" w:rsidP="003F24BF">
                  <w:pPr>
                    <w:spacing w:before="120" w:after="120"/>
                    <w:jc w:val="center"/>
                    <w:rPr>
                      <w:rFonts w:ascii="Arial" w:hAnsi="Arial"/>
                    </w:rPr>
                  </w:pPr>
                </w:p>
              </w:tc>
            </w:tr>
          </w:tbl>
          <w:p w14:paraId="5E4714E0" w14:textId="77777777" w:rsidR="008F3006" w:rsidRPr="00637924" w:rsidRDefault="008F3006" w:rsidP="001371EE">
            <w:pPr>
              <w:spacing w:before="60" w:after="60"/>
            </w:pPr>
          </w:p>
        </w:tc>
      </w:tr>
      <w:tr w:rsidR="00A5484C" w14:paraId="46ED5AA6" w14:textId="77777777" w:rsidTr="00274307">
        <w:trPr>
          <w:cantSplit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DE815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1ABB7729" w14:textId="77777777" w:rsidR="00A5484C" w:rsidRDefault="00A5484C"/>
    <w:p w14:paraId="24D7261B" w14:textId="77777777" w:rsidR="00A5484C" w:rsidRPr="00AC50E5" w:rsidRDefault="00A5484C">
      <w:pPr>
        <w:rPr>
          <w:rFonts w:ascii="Arial" w:hAnsi="Arial"/>
          <w:b/>
        </w:rPr>
      </w:pPr>
    </w:p>
    <w:p w14:paraId="6CDD94DA" w14:textId="77777777" w:rsidR="00A5484C" w:rsidRDefault="00A5484C">
      <w:pPr>
        <w:rPr>
          <w:rFonts w:ascii="Arial" w:hAnsi="Arial"/>
          <w:b/>
          <w:sz w:val="28"/>
        </w:rPr>
      </w:pPr>
    </w:p>
    <w:p w14:paraId="0BA44E22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E742A8">
      <w:headerReference w:type="default" r:id="rId12"/>
      <w:footerReference w:type="default" r:id="rId13"/>
      <w:pgSz w:w="11906" w:h="16838" w:code="9"/>
      <w:pgMar w:top="1417" w:right="1417" w:bottom="1417" w:left="1417" w:header="567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58103" w14:textId="77777777" w:rsidR="007B17C5" w:rsidRDefault="007B17C5">
      <w:r>
        <w:separator/>
      </w:r>
    </w:p>
  </w:endnote>
  <w:endnote w:type="continuationSeparator" w:id="0">
    <w:p w14:paraId="6428464A" w14:textId="77777777" w:rsidR="007B17C5" w:rsidRDefault="007B1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E81A9" w14:textId="77777777" w:rsidR="00637924" w:rsidRPr="00537027" w:rsidRDefault="0063792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E742A8">
      <w:rPr>
        <w:rStyle w:val="PageNumber"/>
        <w:rFonts w:ascii="Arial" w:hAnsi="Arial" w:cs="Arial"/>
        <w:noProof/>
        <w:sz w:val="18"/>
        <w:szCs w:val="18"/>
      </w:rPr>
      <w:t>4</w: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E742A8">
      <w:rPr>
        <w:rStyle w:val="PageNumber"/>
        <w:rFonts w:ascii="Arial" w:hAnsi="Arial" w:cs="Arial"/>
        <w:noProof/>
        <w:sz w:val="18"/>
        <w:szCs w:val="18"/>
      </w:rPr>
      <w:t>4</w:t>
    </w:r>
    <w:r w:rsidR="004B4605"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86874" w14:textId="77777777" w:rsidR="007B17C5" w:rsidRDefault="007B17C5">
      <w:r>
        <w:separator/>
      </w:r>
    </w:p>
  </w:footnote>
  <w:footnote w:type="continuationSeparator" w:id="0">
    <w:p w14:paraId="78FECB57" w14:textId="77777777" w:rsidR="007B17C5" w:rsidRDefault="007B1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B8983" w14:textId="77777777" w:rsidR="00637924" w:rsidRDefault="00637924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61587D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39.75pt">
          <v:imagedata r:id="rId1" o:title=""/>
        </v:shape>
        <o:OLEObject Type="Embed" ProgID="MSPhotoEd.3" ShapeID="_x0000_i1025" DrawAspect="Content" ObjectID="_1757397281" r:id="rId2"/>
      </w:object>
    </w:r>
  </w:p>
  <w:p w14:paraId="2A8714F9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1B3C58A5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0"/>
      <w:gridCol w:w="1534"/>
      <w:gridCol w:w="1260"/>
      <w:gridCol w:w="1254"/>
      <w:gridCol w:w="839"/>
      <w:gridCol w:w="840"/>
      <w:gridCol w:w="1405"/>
      <w:gridCol w:w="1636"/>
    </w:tblGrid>
    <w:tr w:rsidR="002E577F" w14:paraId="667864D8" w14:textId="77777777">
      <w:trPr>
        <w:cantSplit/>
        <w:trHeight w:val="161"/>
      </w:trPr>
      <w:tc>
        <w:tcPr>
          <w:tcW w:w="1384" w:type="dxa"/>
          <w:vAlign w:val="center"/>
        </w:tcPr>
        <w:p w14:paraId="752170A7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1EEBB825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5404387C" w14:textId="0B416CD4" w:rsidR="00637924" w:rsidRDefault="002E577F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 Manager</w:t>
          </w:r>
          <w:r w:rsidR="00854434">
            <w:rPr>
              <w:rFonts w:ascii="Arial" w:hAnsi="Arial" w:cs="Arial"/>
              <w:sz w:val="16"/>
            </w:rPr>
            <w:t xml:space="preserve"> IM</w:t>
          </w:r>
        </w:p>
      </w:tc>
      <w:tc>
        <w:tcPr>
          <w:tcW w:w="1276" w:type="dxa"/>
          <w:vAlign w:val="center"/>
        </w:tcPr>
        <w:p w14:paraId="40F7CD1B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7D845966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5966A107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513C76DD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17A8D6A7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433F7A64" w14:textId="3F9AB19A" w:rsidR="00637924" w:rsidRDefault="004918BF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Marec 2023</w:t>
          </w:r>
        </w:p>
      </w:tc>
      <w:tc>
        <w:tcPr>
          <w:tcW w:w="1418" w:type="dxa"/>
          <w:vAlign w:val="center"/>
        </w:tcPr>
        <w:p w14:paraId="7547313B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47389BA5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61B7E27B" w14:textId="736FB248" w:rsidR="00637924" w:rsidRDefault="002E577F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  <w:r w:rsidR="00854434">
            <w:rPr>
              <w:rFonts w:ascii="Arial" w:hAnsi="Arial" w:cs="Arial"/>
              <w:sz w:val="16"/>
            </w:rPr>
            <w:t xml:space="preserve"> IM</w:t>
          </w:r>
        </w:p>
      </w:tc>
    </w:tr>
    <w:tr w:rsidR="00637924" w14:paraId="60B79E6E" w14:textId="77777777">
      <w:trPr>
        <w:cantSplit/>
      </w:trPr>
      <w:tc>
        <w:tcPr>
          <w:tcW w:w="1384" w:type="dxa"/>
          <w:vAlign w:val="center"/>
        </w:tcPr>
        <w:p w14:paraId="33C19C58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2597A8B2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462F8E81" w14:textId="77777777" w:rsidR="00637924" w:rsidRDefault="0063792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297ABC89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649FAD28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5CC2CC1E" w14:textId="774F2D0C" w:rsidR="00637924" w:rsidRDefault="002E577F" w:rsidP="00E3115D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Process Engineer</w:t>
          </w:r>
          <w:r w:rsidR="00225622">
            <w:rPr>
              <w:rFonts w:ascii="Arial" w:hAnsi="Arial" w:cs="Arial"/>
              <w:b/>
              <w:bCs/>
              <w:sz w:val="18"/>
            </w:rPr>
            <w:t xml:space="preserve"> IM</w:t>
          </w:r>
        </w:p>
        <w:p w14:paraId="381D8D04" w14:textId="33800DCF" w:rsidR="00637924" w:rsidRDefault="002E577F" w:rsidP="00E3115D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P</w:t>
          </w:r>
          <w:r w:rsidR="001371EE">
            <w:rPr>
              <w:rFonts w:ascii="Arial" w:hAnsi="Arial" w:cs="Arial"/>
              <w:b/>
              <w:bCs/>
              <w:sz w:val="18"/>
            </w:rPr>
            <w:t>rocesný</w:t>
          </w:r>
          <w:r w:rsidR="00B16AD9">
            <w:rPr>
              <w:rFonts w:ascii="Arial" w:hAnsi="Arial" w:cs="Arial"/>
              <w:b/>
              <w:bCs/>
              <w:sz w:val="18"/>
            </w:rPr>
            <w:t xml:space="preserve"> inž</w:t>
          </w:r>
          <w:r>
            <w:rPr>
              <w:rFonts w:ascii="Arial" w:hAnsi="Arial" w:cs="Arial"/>
              <w:b/>
              <w:bCs/>
              <w:sz w:val="18"/>
            </w:rPr>
            <w:t>inier</w:t>
          </w:r>
          <w:r w:rsidR="00225622">
            <w:rPr>
              <w:rFonts w:ascii="Arial" w:hAnsi="Arial" w:cs="Arial"/>
              <w:b/>
              <w:bCs/>
              <w:sz w:val="18"/>
            </w:rPr>
            <w:t xml:space="preserve"> IM</w:t>
          </w:r>
        </w:p>
      </w:tc>
    </w:tr>
  </w:tbl>
  <w:p w14:paraId="7F45C2D7" w14:textId="77777777" w:rsidR="00637924" w:rsidRDefault="000E7D52" w:rsidP="00BA76DE">
    <w:pPr>
      <w:pStyle w:val="Header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ADE56FF" wp14:editId="5EBC3958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69F9CC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" strokecolor="#339" strokeweight="1.5pt">
              <v:shadow on="t" offset="-6pt,-6pt"/>
            </v:line>
          </w:pict>
        </mc:Fallback>
      </mc:AlternateContent>
    </w:r>
  </w:p>
  <w:p w14:paraId="3250ACFD" w14:textId="77777777" w:rsidR="00637924" w:rsidRPr="00BA76DE" w:rsidRDefault="00637924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E7281"/>
    <w:multiLevelType w:val="hybridMultilevel"/>
    <w:tmpl w:val="E38AC494"/>
    <w:lvl w:ilvl="0" w:tplc="54CEE10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18974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961888031">
    <w:abstractNumId w:val="1"/>
  </w:num>
  <w:num w:numId="3" w16cid:durableId="1142237223">
    <w:abstractNumId w:val="2"/>
  </w:num>
  <w:num w:numId="4" w16cid:durableId="201433840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2125613326">
    <w:abstractNumId w:val="6"/>
  </w:num>
  <w:num w:numId="6" w16cid:durableId="2045280044">
    <w:abstractNumId w:val="5"/>
  </w:num>
  <w:num w:numId="7" w16cid:durableId="610669992">
    <w:abstractNumId w:val="3"/>
  </w:num>
  <w:num w:numId="8" w16cid:durableId="144665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31810"/>
    <w:rsid w:val="000B5354"/>
    <w:rsid w:val="000D1A12"/>
    <w:rsid w:val="000D3B07"/>
    <w:rsid w:val="000D6B7F"/>
    <w:rsid w:val="000E7D52"/>
    <w:rsid w:val="00101220"/>
    <w:rsid w:val="001371EE"/>
    <w:rsid w:val="001376B8"/>
    <w:rsid w:val="001A4D5C"/>
    <w:rsid w:val="001E78CF"/>
    <w:rsid w:val="00225622"/>
    <w:rsid w:val="00260EE0"/>
    <w:rsid w:val="0026221A"/>
    <w:rsid w:val="0026294B"/>
    <w:rsid w:val="0027384B"/>
    <w:rsid w:val="00274307"/>
    <w:rsid w:val="002E577F"/>
    <w:rsid w:val="00350FFE"/>
    <w:rsid w:val="003803D4"/>
    <w:rsid w:val="003B4405"/>
    <w:rsid w:val="003C0C58"/>
    <w:rsid w:val="003D453D"/>
    <w:rsid w:val="003D710A"/>
    <w:rsid w:val="003F24BF"/>
    <w:rsid w:val="004022BD"/>
    <w:rsid w:val="00467C43"/>
    <w:rsid w:val="004918BF"/>
    <w:rsid w:val="004B4605"/>
    <w:rsid w:val="004C4D73"/>
    <w:rsid w:val="004E6587"/>
    <w:rsid w:val="005136DE"/>
    <w:rsid w:val="00516717"/>
    <w:rsid w:val="00522144"/>
    <w:rsid w:val="00537027"/>
    <w:rsid w:val="005D7E88"/>
    <w:rsid w:val="005E46E6"/>
    <w:rsid w:val="005E5516"/>
    <w:rsid w:val="00635A7B"/>
    <w:rsid w:val="00637924"/>
    <w:rsid w:val="006610E1"/>
    <w:rsid w:val="00674837"/>
    <w:rsid w:val="00681878"/>
    <w:rsid w:val="006969C9"/>
    <w:rsid w:val="006A39BF"/>
    <w:rsid w:val="0071349A"/>
    <w:rsid w:val="00717425"/>
    <w:rsid w:val="00791395"/>
    <w:rsid w:val="007B17C5"/>
    <w:rsid w:val="00854434"/>
    <w:rsid w:val="008B7A5D"/>
    <w:rsid w:val="008F3006"/>
    <w:rsid w:val="00930CAE"/>
    <w:rsid w:val="00952507"/>
    <w:rsid w:val="00965BAF"/>
    <w:rsid w:val="00995A79"/>
    <w:rsid w:val="009C1C44"/>
    <w:rsid w:val="009F2629"/>
    <w:rsid w:val="00A47E20"/>
    <w:rsid w:val="00A51803"/>
    <w:rsid w:val="00A5484C"/>
    <w:rsid w:val="00A651B0"/>
    <w:rsid w:val="00AC50E5"/>
    <w:rsid w:val="00AC7341"/>
    <w:rsid w:val="00AD58BA"/>
    <w:rsid w:val="00AE6E74"/>
    <w:rsid w:val="00B16AD9"/>
    <w:rsid w:val="00B34491"/>
    <w:rsid w:val="00B368C9"/>
    <w:rsid w:val="00B433F9"/>
    <w:rsid w:val="00B468B1"/>
    <w:rsid w:val="00B54873"/>
    <w:rsid w:val="00B7250B"/>
    <w:rsid w:val="00BA76DE"/>
    <w:rsid w:val="00C675E7"/>
    <w:rsid w:val="00D166D7"/>
    <w:rsid w:val="00D61151"/>
    <w:rsid w:val="00DC0D4C"/>
    <w:rsid w:val="00E3115D"/>
    <w:rsid w:val="00E65974"/>
    <w:rsid w:val="00E742A8"/>
    <w:rsid w:val="00EA469A"/>
    <w:rsid w:val="00F05C1A"/>
    <w:rsid w:val="00F30FA3"/>
    <w:rsid w:val="00FA1975"/>
    <w:rsid w:val="00FB0F23"/>
    <w:rsid w:val="00FB37B9"/>
    <w:rsid w:val="00FB4B1F"/>
    <w:rsid w:val="00FC2944"/>
    <w:rsid w:val="00FD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57CC76CE"/>
  <w15:docId w15:val="{6DB898C6-9D21-4522-BF85-ADA9E6BE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75E7"/>
    <w:rPr>
      <w:lang w:eastAsia="en-US"/>
    </w:rPr>
  </w:style>
  <w:style w:type="paragraph" w:styleId="Heading1">
    <w:name w:val="heading 1"/>
    <w:basedOn w:val="Normal"/>
    <w:next w:val="Normal"/>
    <w:qFormat/>
    <w:rsid w:val="00C675E7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C675E7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C675E7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C675E7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675E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C675E7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  <w:style w:type="paragraph" w:styleId="ListParagraph">
    <w:name w:val="List Paragraph"/>
    <w:basedOn w:val="Normal"/>
    <w:uiPriority w:val="34"/>
    <w:qFormat/>
    <w:rsid w:val="008F300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25622"/>
    <w:pPr>
      <w:spacing w:before="100" w:beforeAutospacing="1" w:after="100" w:afterAutospacing="1"/>
    </w:pPr>
    <w:rPr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</a:t>
          </a:r>
          <a:r>
            <a:rPr lang="sk-SK" b="1"/>
            <a:t>Senior Process Engineer IM</a:t>
          </a:r>
          <a:endParaRPr lang="sk-SK"/>
        </a:p>
      </dgm:t>
    </dgm:pt>
    <dgm:pt modelId="{B7B072DC-8FE0-421F-9746-7E9531180AAF}" type="parTrans" cxnId="{A3DAD038-410F-46EB-AA45-4F66F1A3197F}">
      <dgm:prSet/>
      <dgm:spPr/>
    </dgm:pt>
    <dgm:pt modelId="{64753567-DA1D-4BFD-97CD-EA5555E2C6EB}" type="sibTrans" cxnId="{A3DAD038-410F-46EB-AA45-4F66F1A3197F}">
      <dgm:prSet/>
      <dgm:spPr/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Process Engineer IM</a:t>
          </a:r>
          <a:endParaRPr lang="sk-SK"/>
        </a:p>
      </dgm:t>
    </dgm:pt>
    <dgm:pt modelId="{BF57BB1E-8A6F-4EAE-ABEE-E720C56CA3C1}" type="parTrans" cxnId="{81FD3500-984B-4536-BD13-050B94FB8FDA}">
      <dgm:prSet/>
      <dgm:spPr/>
    </dgm:pt>
    <dgm:pt modelId="{7BE9504C-67C3-40C5-92CF-98EAED955938}" type="sibTrans" cxnId="{81FD3500-984B-4536-BD13-050B94FB8FDA}">
      <dgm:prSet/>
      <dgm:spPr/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F5240902-D6FE-4EF3-A1AC-95C327EC9BDC}" type="presOf" srcId="{50DE338C-3EAE-4A54-8BFD-E4E4CEAAA526}" destId="{286A4DA2-1263-4329-8C2E-E0DA11F53227}" srcOrd="1" destOrd="0" presId="urn:microsoft.com/office/officeart/2005/8/layout/orgChart1"/>
    <dgm:cxn modelId="{ED510419-9EE1-4A5F-A3BE-84D4E4377678}" type="presOf" srcId="{BF57BB1E-8A6F-4EAE-ABEE-E720C56CA3C1}" destId="{CBBED371-2807-4B52-8897-D1D9D2AC9EFB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8C3DD542-CF0B-4A2F-AC88-5A2943386106}" type="presOf" srcId="{451BE001-81BE-4B2B-A7E8-B8259241F3D2}" destId="{664831CB-B03C-4700-A518-DC9901B682B6}" srcOrd="1" destOrd="0" presId="urn:microsoft.com/office/officeart/2005/8/layout/orgChart1"/>
    <dgm:cxn modelId="{B25F7D67-CA17-4474-B26A-55389F334ECA}" type="presOf" srcId="{474F90E0-7AB2-4C83-87A3-075ECD1557A8}" destId="{DA794D86-364B-4E37-BE19-31381FCBD6C8}" srcOrd="0" destOrd="0" presId="urn:microsoft.com/office/officeart/2005/8/layout/orgChart1"/>
    <dgm:cxn modelId="{2ED1888A-B9E4-4F24-9770-C8F560A6B0F2}" type="presOf" srcId="{50DE338C-3EAE-4A54-8BFD-E4E4CEAAA526}" destId="{C269BC15-5D9A-4BAE-A8B4-E323BB849F67}" srcOrd="0" destOrd="0" presId="urn:microsoft.com/office/officeart/2005/8/layout/orgChart1"/>
    <dgm:cxn modelId="{55F1A7F6-AB85-4CE6-AC9F-75FADE9544DD}" type="presOf" srcId="{451BE001-81BE-4B2B-A7E8-B8259241F3D2}" destId="{52AB8561-46C9-43BF-A851-88C5FBA8CDF7}" srcOrd="0" destOrd="0" presId="urn:microsoft.com/office/officeart/2005/8/layout/orgChart1"/>
    <dgm:cxn modelId="{19B66B3B-1B23-4B9A-8829-29001D76C842}" type="presParOf" srcId="{DA794D86-364B-4E37-BE19-31381FCBD6C8}" destId="{3EACAFCD-E8DC-44FF-B08C-6487CFC3E091}" srcOrd="0" destOrd="0" presId="urn:microsoft.com/office/officeart/2005/8/layout/orgChart1"/>
    <dgm:cxn modelId="{51605C81-EE4C-4A10-AEBF-51745194F57B}" type="presParOf" srcId="{3EACAFCD-E8DC-44FF-B08C-6487CFC3E091}" destId="{EA1ACB79-CEE9-4B21-AC07-16199E1385D7}" srcOrd="0" destOrd="0" presId="urn:microsoft.com/office/officeart/2005/8/layout/orgChart1"/>
    <dgm:cxn modelId="{5C0E147A-0DF4-42B9-9302-E20A22EBD8A9}" type="presParOf" srcId="{EA1ACB79-CEE9-4B21-AC07-16199E1385D7}" destId="{52AB8561-46C9-43BF-A851-88C5FBA8CDF7}" srcOrd="0" destOrd="0" presId="urn:microsoft.com/office/officeart/2005/8/layout/orgChart1"/>
    <dgm:cxn modelId="{364C9D18-7455-4C91-9873-40F5904F0934}" type="presParOf" srcId="{EA1ACB79-CEE9-4B21-AC07-16199E1385D7}" destId="{664831CB-B03C-4700-A518-DC9901B682B6}" srcOrd="1" destOrd="0" presId="urn:microsoft.com/office/officeart/2005/8/layout/orgChart1"/>
    <dgm:cxn modelId="{9F048D25-0EDD-409D-8A95-6C83B6395B10}" type="presParOf" srcId="{3EACAFCD-E8DC-44FF-B08C-6487CFC3E091}" destId="{379778F2-4897-4377-8924-3310D2485C56}" srcOrd="1" destOrd="0" presId="urn:microsoft.com/office/officeart/2005/8/layout/orgChart1"/>
    <dgm:cxn modelId="{610BF11E-2E10-4DD8-9C9F-4F8F5722CC1D}" type="presParOf" srcId="{379778F2-4897-4377-8924-3310D2485C56}" destId="{CBBED371-2807-4B52-8897-D1D9D2AC9EFB}" srcOrd="0" destOrd="0" presId="urn:microsoft.com/office/officeart/2005/8/layout/orgChart1"/>
    <dgm:cxn modelId="{12CC74DF-6956-45B2-9737-F59282BC7179}" type="presParOf" srcId="{379778F2-4897-4377-8924-3310D2485C56}" destId="{506F0775-66FB-4615-8EEC-280392243B90}" srcOrd="1" destOrd="0" presId="urn:microsoft.com/office/officeart/2005/8/layout/orgChart1"/>
    <dgm:cxn modelId="{E20744A9-7A70-4DCD-B80E-BDE294DDA273}" type="presParOf" srcId="{506F0775-66FB-4615-8EEC-280392243B90}" destId="{F1F922AE-CF20-4801-9712-06EDC9939517}" srcOrd="0" destOrd="0" presId="urn:microsoft.com/office/officeart/2005/8/layout/orgChart1"/>
    <dgm:cxn modelId="{FE5CECAA-467D-4847-A5D4-026AD051D9E2}" type="presParOf" srcId="{F1F922AE-CF20-4801-9712-06EDC9939517}" destId="{C269BC15-5D9A-4BAE-A8B4-E323BB849F67}" srcOrd="0" destOrd="0" presId="urn:microsoft.com/office/officeart/2005/8/layout/orgChart1"/>
    <dgm:cxn modelId="{425DEB78-7B0E-4267-B6A9-37188BA7A2E1}" type="presParOf" srcId="{F1F922AE-CF20-4801-9712-06EDC9939517}" destId="{286A4DA2-1263-4329-8C2E-E0DA11F53227}" srcOrd="1" destOrd="0" presId="urn:microsoft.com/office/officeart/2005/8/layout/orgChart1"/>
    <dgm:cxn modelId="{9D7028CF-A0E8-401D-9918-1C7E755644CA}" type="presParOf" srcId="{506F0775-66FB-4615-8EEC-280392243B90}" destId="{2A5C241A-FCC7-44F3-9541-363A92E12DD5}" srcOrd="1" destOrd="0" presId="urn:microsoft.com/office/officeart/2005/8/layout/orgChart1"/>
    <dgm:cxn modelId="{D7D907EB-EB17-47EE-9DFD-B5A40BE44CA5}" type="presParOf" srcId="{506F0775-66FB-4615-8EEC-280392243B90}" destId="{BD2D2F15-09B1-40A2-8837-3E948EB6E94C}" srcOrd="2" destOrd="0" presId="urn:microsoft.com/office/officeart/2005/8/layout/orgChart1"/>
    <dgm:cxn modelId="{E0793251-D62A-4034-8B27-E12F9EA301F7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64514" y="553695"/>
          <a:ext cx="91440" cy="232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4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56762" y="223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 baseline="0">
              <a:latin typeface="Calibri"/>
            </a:rPr>
            <a:t> </a:t>
          </a:r>
          <a:r>
            <a:rPr lang="sk-SK" sz="1300" b="1" kern="1200"/>
            <a:t>Senior Process Engineer IM</a:t>
          </a:r>
          <a:endParaRPr lang="sk-SK" sz="1300" kern="1200"/>
        </a:p>
      </dsp:txBody>
      <dsp:txXfrm>
        <a:off x="56762" y="223"/>
        <a:ext cx="1106944" cy="553472"/>
      </dsp:txXfrm>
    </dsp:sp>
    <dsp:sp modelId="{C269BC15-5D9A-4BAE-A8B4-E323BB849F67}">
      <dsp:nvSpPr>
        <dsp:cNvPr id="0" name=""/>
        <dsp:cNvSpPr/>
      </dsp:nvSpPr>
      <dsp:spPr>
        <a:xfrm>
          <a:off x="56762" y="786154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 baseline="0">
              <a:latin typeface="Calibri"/>
            </a:rPr>
            <a:t>Process Engineer IM</a:t>
          </a:r>
          <a:endParaRPr lang="sk-SK" sz="1300" kern="1200"/>
        </a:p>
      </dsp:txBody>
      <dsp:txXfrm>
        <a:off x="56762" y="786154"/>
        <a:ext cx="1106944" cy="553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432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Tomas Ficek01</cp:lastModifiedBy>
  <cp:revision>4</cp:revision>
  <cp:lastPrinted>2023-04-04T12:09:00Z</cp:lastPrinted>
  <dcterms:created xsi:type="dcterms:W3CDTF">2023-03-28T12:32:00Z</dcterms:created>
  <dcterms:modified xsi:type="dcterms:W3CDTF">2023-09-28T07:08:00Z</dcterms:modified>
</cp:coreProperties>
</file>