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86" w:rsidRDefault="00427162" w:rsidP="00427162">
      <w:pPr>
        <w:pStyle w:val="Title"/>
      </w:pPr>
      <w:r>
        <w:t>Innlevering 2 – minibank og billettterminal</w:t>
      </w:r>
    </w:p>
    <w:p w:rsidR="00427162" w:rsidRDefault="006F7E18" w:rsidP="00427162">
      <w:pPr>
        <w:pStyle w:val="Heading1"/>
      </w:pPr>
      <w:r>
        <w:t>Use-case- og sekvens-diagrammer</w:t>
      </w:r>
    </w:p>
    <w:p w:rsidR="00427162" w:rsidRDefault="00427162" w:rsidP="00427162">
      <w:pPr>
        <w:pStyle w:val="Heading2"/>
      </w:pPr>
      <w:r>
        <w:t>Modeller et use case diagram for de funksjonelle kravene som stilles til systemet.</w:t>
      </w:r>
      <w:bookmarkStart w:id="0" w:name="_GoBack"/>
      <w:bookmarkEnd w:id="0"/>
    </w:p>
    <w:p w:rsidR="00427162" w:rsidRPr="00427162" w:rsidRDefault="00427162" w:rsidP="00427162">
      <w:pPr>
        <w:pStyle w:val="Heading2"/>
      </w:pPr>
      <w:r>
        <w:t>Redegjør for valgene du har tatt i oppgave a.</w:t>
      </w:r>
    </w:p>
    <w:p w:rsidR="00427162" w:rsidRDefault="00427162"/>
    <w:p w:rsidR="00DD07A5" w:rsidRDefault="001372F1">
      <w:r>
        <w:t>Prebetingelser</w:t>
      </w:r>
    </w:p>
    <w:p w:rsidR="001372F1" w:rsidRDefault="001372F1">
      <w:r>
        <w:t>Postbetingelser</w:t>
      </w:r>
    </w:p>
    <w:p w:rsidR="006F7E18" w:rsidRDefault="006F7E18" w:rsidP="006F7E18">
      <w:pPr>
        <w:pStyle w:val="Heading2"/>
      </w:pPr>
      <w:r>
        <w:t>Modeller sekvensdiagram med sentralisert kontrollstil for hovedflyten til use-caset «Ta ut kontanter».</w:t>
      </w:r>
    </w:p>
    <w:p w:rsidR="006F7E18" w:rsidRDefault="006F7E18" w:rsidP="006F7E18">
      <w:pPr>
        <w:pStyle w:val="Heading2"/>
      </w:pPr>
      <w:r>
        <w:t>Redegjør for valgene du har tatt i oppgave c.</w:t>
      </w:r>
    </w:p>
    <w:p w:rsidR="006F7E18" w:rsidRDefault="006F7E18" w:rsidP="006F7E18">
      <w:pPr>
        <w:pStyle w:val="Heading1"/>
      </w:pPr>
      <w:r>
        <w:t>Ikke-funksjonelle krav</w:t>
      </w:r>
    </w:p>
    <w:p w:rsidR="006F7E18" w:rsidRDefault="006F7E18" w:rsidP="006F7E18">
      <w:pPr>
        <w:pStyle w:val="Heading2"/>
      </w:pPr>
      <w:r>
        <w:t>Foreslå minst 5 ikke-funksjonelle krav for billettterminalene.</w:t>
      </w:r>
    </w:p>
    <w:p w:rsidR="006F7E18" w:rsidRDefault="006F7E18" w:rsidP="006F7E18">
      <w:pPr>
        <w:pStyle w:val="Heading2"/>
      </w:pPr>
      <w:r>
        <w:t>Foreslå hvordan disse kravene kan evalueres.</w:t>
      </w:r>
    </w:p>
    <w:p w:rsidR="006F7E18" w:rsidRDefault="006F7E18" w:rsidP="006F7E18">
      <w:pPr>
        <w:pStyle w:val="Heading1"/>
      </w:pPr>
      <w:r>
        <w:t>Arkitektur</w:t>
      </w:r>
    </w:p>
    <w:p w:rsidR="006F7E18" w:rsidRDefault="006F7E18" w:rsidP="006F7E18">
      <w:pPr>
        <w:pStyle w:val="Heading2"/>
      </w:pPr>
      <w:r>
        <w:t>Trelags logisk arkitektur</w:t>
      </w:r>
    </w:p>
    <w:p w:rsidR="006F7E18" w:rsidRDefault="006F7E18" w:rsidP="006F7E18">
      <w:pPr>
        <w:pStyle w:val="Heading2"/>
      </w:pPr>
      <w:r>
        <w:t>Forklar kort forskjell på logisk og fysisk arkitektur.</w:t>
      </w:r>
    </w:p>
    <w:p w:rsidR="006F7E18" w:rsidRDefault="006F7E18" w:rsidP="006F7E18">
      <w:pPr>
        <w:pStyle w:val="Heading1"/>
      </w:pPr>
      <w:r>
        <w:t>Tilstand- og aktivitetsdiagrammer</w:t>
      </w:r>
    </w:p>
    <w:p w:rsidR="006F7E18" w:rsidRDefault="006F7E18" w:rsidP="006F7E18">
      <w:pPr>
        <w:pStyle w:val="Heading2"/>
      </w:pPr>
      <w:r>
        <w:t>Modeller et tilstandsdiagram for hele minibanksystemet skissert øverst i oppgaven.</w:t>
      </w:r>
    </w:p>
    <w:p w:rsidR="006F7E18" w:rsidRDefault="006F7E18" w:rsidP="006F7E18">
      <w:pPr>
        <w:pStyle w:val="Heading2"/>
      </w:pPr>
      <w:r>
        <w:t>Modeller et aktivitetsdiagram for hele minibanksystemet skissert øverst i oppgaven.</w:t>
      </w:r>
    </w:p>
    <w:p w:rsidR="006F7E18" w:rsidRDefault="006F7E18" w:rsidP="006F7E18">
      <w:pPr>
        <w:pStyle w:val="Heading2"/>
      </w:pPr>
      <w:r>
        <w:t>Forklar hva som er karakteristisk for disse diagrammene.</w:t>
      </w:r>
    </w:p>
    <w:p w:rsidR="006F7E18" w:rsidRDefault="006F7E18" w:rsidP="006F7E18">
      <w:pPr>
        <w:pStyle w:val="Heading2"/>
      </w:pPr>
      <w:r>
        <w:t>Gi et eksempel på når det kan være nyttig å benytte et tilstandsdiagram.</w:t>
      </w:r>
    </w:p>
    <w:p w:rsidR="006F7E18" w:rsidRPr="006F7E18" w:rsidRDefault="006F7E18" w:rsidP="006F7E18">
      <w:pPr>
        <w:pStyle w:val="Heading2"/>
      </w:pPr>
      <w:r>
        <w:t>Gi et eksempel på når det kan være nyttig å benytte et aktivitetsdiagram.</w:t>
      </w:r>
    </w:p>
    <w:p w:rsidR="001372F1" w:rsidRPr="001372F1" w:rsidRDefault="001372F1"/>
    <w:sectPr w:rsidR="001372F1" w:rsidRPr="001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68B5"/>
    <w:multiLevelType w:val="hybridMultilevel"/>
    <w:tmpl w:val="C6A4F4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620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A5"/>
    <w:rsid w:val="00084C81"/>
    <w:rsid w:val="001372F1"/>
    <w:rsid w:val="002710CD"/>
    <w:rsid w:val="00427162"/>
    <w:rsid w:val="006F7E18"/>
    <w:rsid w:val="00AB4D86"/>
    <w:rsid w:val="00D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1574"/>
  <w15:chartTrackingRefBased/>
  <w15:docId w15:val="{3C1C7868-6C3E-4CA4-928D-FE049A8B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F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16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6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6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6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6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6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6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6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4271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427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6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ListParagraph">
    <w:name w:val="List Paragraph"/>
    <w:basedOn w:val="Normal"/>
    <w:uiPriority w:val="34"/>
    <w:qFormat/>
    <w:rsid w:val="004271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6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62"/>
    <w:rPr>
      <w:rFonts w:asciiTheme="majorHAnsi" w:eastAsiaTheme="majorEastAsia" w:hAnsiTheme="majorHAnsi" w:cstheme="majorBidi"/>
      <w:i/>
      <w:iCs/>
      <w:color w:val="2E74B5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62"/>
    <w:rPr>
      <w:rFonts w:asciiTheme="majorHAnsi" w:eastAsiaTheme="majorEastAsia" w:hAnsiTheme="majorHAnsi" w:cstheme="majorBidi"/>
      <w:color w:val="2E74B5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62"/>
    <w:rPr>
      <w:rFonts w:asciiTheme="majorHAnsi" w:eastAsiaTheme="majorEastAsia" w:hAnsiTheme="majorHAnsi" w:cstheme="majorBidi"/>
      <w:color w:val="1F4D78" w:themeColor="accent1" w:themeShade="7F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62"/>
    <w:rPr>
      <w:rFonts w:asciiTheme="majorHAnsi" w:eastAsiaTheme="majorEastAsia" w:hAnsiTheme="majorHAnsi" w:cstheme="majorBidi"/>
      <w:i/>
      <w:iCs/>
      <w:color w:val="1F4D78" w:themeColor="accent1" w:themeShade="7F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6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Folke Emdal</dc:creator>
  <cp:keywords/>
  <dc:description/>
  <cp:lastModifiedBy>Martin Folke Emdal</cp:lastModifiedBy>
  <cp:revision>4</cp:revision>
  <dcterms:created xsi:type="dcterms:W3CDTF">2016-11-02T14:34:00Z</dcterms:created>
  <dcterms:modified xsi:type="dcterms:W3CDTF">2016-11-02T18:32:00Z</dcterms:modified>
</cp:coreProperties>
</file>