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8FBE" w14:textId="1E79D454" w:rsidR="00C476D4" w:rsidRDefault="00194B45" w:rsidP="000115B7">
      <w:pPr>
        <w:spacing w:line="360" w:lineRule="auto"/>
      </w:pPr>
      <w:r>
        <w:t>Student Name: Hua Zhang</w:t>
      </w:r>
    </w:p>
    <w:p w14:paraId="442983FB" w14:textId="6A0832BC" w:rsidR="00194B45" w:rsidRDefault="00194B45" w:rsidP="000115B7">
      <w:pPr>
        <w:spacing w:line="360" w:lineRule="auto"/>
      </w:pPr>
      <w:r>
        <w:t>Panth</w:t>
      </w:r>
      <w:r w:rsidR="00E47AAC">
        <w:t>er</w:t>
      </w:r>
      <w:r>
        <w:t xml:space="preserve"> ID:</w:t>
      </w:r>
      <w:r w:rsidR="00E47AAC">
        <w:t xml:space="preserve"> 6355065</w:t>
      </w:r>
    </w:p>
    <w:p w14:paraId="2F808EFC" w14:textId="1D8E8DEF" w:rsidR="00E47AAC" w:rsidRDefault="00E47AAC" w:rsidP="000115B7">
      <w:pPr>
        <w:spacing w:line="360" w:lineRule="auto"/>
      </w:pPr>
      <w:proofErr w:type="gramStart"/>
      <w:r>
        <w:t>Course :</w:t>
      </w:r>
      <w:proofErr w:type="gramEnd"/>
      <w:r>
        <w:t xml:space="preserve"> CAP4770 U01 1241</w:t>
      </w:r>
    </w:p>
    <w:p w14:paraId="6CC1078F" w14:textId="658D310C" w:rsidR="000115B7" w:rsidRDefault="00E47AAC" w:rsidP="000115B7">
      <w:pPr>
        <w:spacing w:line="360" w:lineRule="auto"/>
      </w:pPr>
      <w:r>
        <w:t xml:space="preserve">Professor: Dr </w:t>
      </w:r>
      <w:proofErr w:type="spellStart"/>
      <w:r w:rsidRPr="00E47AAC">
        <w:t>Kaoutar</w:t>
      </w:r>
      <w:proofErr w:type="spellEnd"/>
      <w:r w:rsidRPr="00E47AAC">
        <w:t xml:space="preserve"> Ben Ahmed</w:t>
      </w:r>
    </w:p>
    <w:p w14:paraId="2FC7D42E" w14:textId="77777777" w:rsidR="000115B7" w:rsidRDefault="000115B7" w:rsidP="000115B7">
      <w:pPr>
        <w:spacing w:line="360" w:lineRule="auto"/>
      </w:pPr>
    </w:p>
    <w:p w14:paraId="1544DFE9" w14:textId="77777777" w:rsidR="000115B7" w:rsidRDefault="000115B7" w:rsidP="000115B7">
      <w:pPr>
        <w:spacing w:line="360" w:lineRule="auto"/>
      </w:pPr>
    </w:p>
    <w:p w14:paraId="7843228B" w14:textId="77777777" w:rsidR="000115B7" w:rsidRDefault="000115B7" w:rsidP="000115B7">
      <w:pPr>
        <w:spacing w:line="360" w:lineRule="auto"/>
      </w:pPr>
    </w:p>
    <w:p w14:paraId="47685A47" w14:textId="77777777" w:rsidR="000115B7" w:rsidRDefault="000115B7" w:rsidP="000115B7">
      <w:pPr>
        <w:spacing w:line="360" w:lineRule="auto"/>
      </w:pPr>
    </w:p>
    <w:p w14:paraId="2EB0A1A4" w14:textId="77777777" w:rsidR="000115B7" w:rsidRDefault="000115B7" w:rsidP="000115B7">
      <w:pPr>
        <w:spacing w:line="360" w:lineRule="auto"/>
      </w:pPr>
    </w:p>
    <w:p w14:paraId="69EA9327" w14:textId="79C3B442" w:rsidR="00194B45" w:rsidRDefault="00194B45" w:rsidP="00E47AAC">
      <w:pPr>
        <w:shd w:val="clear" w:color="auto" w:fill="FFFFFF"/>
        <w:spacing w:line="360" w:lineRule="auto"/>
        <w:jc w:val="center"/>
        <w:outlineLvl w:val="0"/>
        <w:rPr>
          <w:rFonts w:ascii="Lato" w:eastAsia="Times New Roman" w:hAnsi="Lato" w:cs="Times New Roman"/>
          <w:color w:val="2D3B45"/>
          <w:kern w:val="36"/>
          <w:sz w:val="43"/>
          <w:szCs w:val="43"/>
          <w14:ligatures w14:val="none"/>
        </w:rPr>
      </w:pPr>
      <w:r w:rsidRPr="00013897">
        <w:rPr>
          <w:rFonts w:ascii="Lato" w:eastAsia="Times New Roman" w:hAnsi="Lato" w:cs="Times New Roman"/>
          <w:color w:val="2D3B45"/>
          <w:kern w:val="36"/>
          <w:sz w:val="43"/>
          <w:szCs w:val="43"/>
          <w14:ligatures w14:val="none"/>
        </w:rPr>
        <w:t>Data Understanding &amp; Preprocessing</w:t>
      </w:r>
    </w:p>
    <w:p w14:paraId="608D588F" w14:textId="533B2AAD" w:rsidR="00E47AAC" w:rsidRPr="00013897" w:rsidRDefault="00E47AAC" w:rsidP="00E47AAC">
      <w:pPr>
        <w:shd w:val="clear" w:color="auto" w:fill="FFFFFF"/>
        <w:spacing w:line="360" w:lineRule="auto"/>
        <w:jc w:val="center"/>
        <w:outlineLvl w:val="0"/>
        <w:rPr>
          <w:rFonts w:ascii="Lato" w:eastAsia="Times New Roman" w:hAnsi="Lato" w:cs="Times New Roman"/>
          <w:color w:val="2D3B45"/>
          <w:kern w:val="36"/>
          <w:sz w:val="43"/>
          <w:szCs w:val="43"/>
          <w14:ligatures w14:val="none"/>
        </w:rPr>
      </w:pPr>
      <w:r>
        <w:rPr>
          <w:rFonts w:ascii="Lato" w:eastAsia="Times New Roman" w:hAnsi="Lato" w:cs="Times New Roman"/>
          <w:color w:val="2D3B45"/>
          <w:kern w:val="36"/>
          <w:sz w:val="43"/>
          <w:szCs w:val="43"/>
          <w14:ligatures w14:val="none"/>
        </w:rPr>
        <w:t>Report</w:t>
      </w:r>
    </w:p>
    <w:p w14:paraId="30BD2718" w14:textId="77777777" w:rsidR="000115B7" w:rsidRDefault="000115B7" w:rsidP="000115B7">
      <w:pPr>
        <w:spacing w:line="360" w:lineRule="auto"/>
      </w:pPr>
    </w:p>
    <w:p w14:paraId="607C54FA" w14:textId="77777777" w:rsidR="000115B7" w:rsidRDefault="000115B7" w:rsidP="000115B7">
      <w:pPr>
        <w:spacing w:line="360" w:lineRule="auto"/>
      </w:pPr>
    </w:p>
    <w:p w14:paraId="22624F10" w14:textId="2872D7D7" w:rsidR="00013897" w:rsidRPr="00385EA4" w:rsidRDefault="00013897" w:rsidP="000115B7">
      <w:pPr>
        <w:spacing w:line="360" w:lineRule="auto"/>
        <w:rPr>
          <w:rFonts w:ascii="Lato" w:hAnsi="Lato"/>
          <w:b/>
          <w:bCs/>
          <w:color w:val="2D3B45"/>
          <w:sz w:val="36"/>
          <w:szCs w:val="36"/>
          <w:shd w:val="clear" w:color="auto" w:fill="FFFFFF"/>
        </w:rPr>
      </w:pPr>
      <w:r w:rsidRPr="00385EA4">
        <w:rPr>
          <w:rFonts w:ascii="Lato" w:hAnsi="Lato"/>
          <w:b/>
          <w:bCs/>
          <w:color w:val="2D3B45"/>
          <w:sz w:val="36"/>
          <w:szCs w:val="36"/>
          <w:shd w:val="clear" w:color="auto" w:fill="FFFFFF"/>
        </w:rPr>
        <w:t>D</w:t>
      </w:r>
      <w:r w:rsidRPr="00385EA4">
        <w:rPr>
          <w:rFonts w:ascii="Lato" w:hAnsi="Lato"/>
          <w:b/>
          <w:bCs/>
          <w:color w:val="2D3B45"/>
          <w:sz w:val="36"/>
          <w:szCs w:val="36"/>
          <w:shd w:val="clear" w:color="auto" w:fill="FFFFFF"/>
        </w:rPr>
        <w:t>escription</w:t>
      </w:r>
    </w:p>
    <w:p w14:paraId="7A17226C" w14:textId="517FA708" w:rsidR="00013897" w:rsidRDefault="00013897" w:rsidP="000115B7">
      <w:pPr>
        <w:spacing w:line="360" w:lineRule="auto"/>
      </w:pPr>
      <w:r w:rsidRPr="00013897">
        <w:t xml:space="preserve">This dataset provides a broad understanding of the financial health of software developers in major U.S. cities and metropolitan areas. We explored differences between states and cities in terms of average software developer salary, median home price, average cost of living, average rent, cost of living plus average rent, and average local purchasing power. With this dataset, we can gain insights into how to better understand which fields are more financially viable than others when looking for employment opportunities in software development. This data allows us to discover patterns among certain geographies </w:t>
      </w:r>
      <w:proofErr w:type="gramStart"/>
      <w:r w:rsidRPr="00013897">
        <w:t>in order to</w:t>
      </w:r>
      <w:proofErr w:type="gramEnd"/>
      <w:r w:rsidRPr="00013897">
        <w:t xml:space="preserve"> identify other compelling financial opportunities that software developers may benefit from.</w:t>
      </w:r>
      <w:r>
        <w:br/>
      </w:r>
    </w:p>
    <w:p w14:paraId="7CF38B34" w14:textId="26E4BD77" w:rsidR="00013897" w:rsidRPr="00385EA4" w:rsidRDefault="00013897" w:rsidP="000115B7">
      <w:pPr>
        <w:spacing w:line="360" w:lineRule="auto"/>
        <w:rPr>
          <w:rFonts w:ascii="Lato" w:hAnsi="Lato"/>
          <w:b/>
          <w:bCs/>
          <w:color w:val="2D3B45"/>
          <w:sz w:val="36"/>
          <w:szCs w:val="36"/>
          <w:shd w:val="clear" w:color="auto" w:fill="FFFFFF"/>
        </w:rPr>
      </w:pPr>
      <w:r w:rsidRPr="00385EA4">
        <w:rPr>
          <w:rFonts w:ascii="Lato" w:hAnsi="Lato"/>
          <w:b/>
          <w:bCs/>
          <w:color w:val="2D3B45"/>
          <w:sz w:val="36"/>
          <w:szCs w:val="36"/>
          <w:shd w:val="clear" w:color="auto" w:fill="FFFFFF"/>
        </w:rPr>
        <w:t>Observations</w:t>
      </w:r>
    </w:p>
    <w:p w14:paraId="6DA42F7A" w14:textId="1D9F6F2D" w:rsidR="00013897" w:rsidRDefault="00013897" w:rsidP="000115B7">
      <w:pPr>
        <w:spacing w:line="360" w:lineRule="auto"/>
      </w:pPr>
      <w:r>
        <w:t xml:space="preserve">The most Cost of Living plus rent is </w:t>
      </w:r>
      <w:r w:rsidRPr="00013897">
        <w:rPr>
          <w:b/>
          <w:bCs/>
          <w:color w:val="FF0000"/>
        </w:rPr>
        <w:t>New York</w:t>
      </w:r>
      <w:r>
        <w:t>.</w:t>
      </w:r>
    </w:p>
    <w:p w14:paraId="1A7371F8" w14:textId="3627C51E" w:rsidR="00013897" w:rsidRDefault="00013897" w:rsidP="000115B7">
      <w:pPr>
        <w:spacing w:line="360" w:lineRule="auto"/>
      </w:pPr>
      <w:r>
        <w:t xml:space="preserve">The mean salary and numbers of jobs to software developer, they </w:t>
      </w:r>
      <w:r w:rsidRPr="00013897">
        <w:rPr>
          <w:b/>
          <w:bCs/>
          <w:color w:val="FF0000"/>
        </w:rPr>
        <w:t xml:space="preserve">don’t </w:t>
      </w:r>
      <w:r>
        <w:t>have association.</w:t>
      </w:r>
    </w:p>
    <w:p w14:paraId="2F83033D" w14:textId="5F47CB3E" w:rsidR="0032734C" w:rsidRDefault="0032734C" w:rsidP="000115B7">
      <w:pPr>
        <w:spacing w:line="360" w:lineRule="auto"/>
      </w:pPr>
      <w:r>
        <w:t xml:space="preserve">Where is the </w:t>
      </w:r>
      <w:r w:rsidRPr="0032734C">
        <w:rPr>
          <w:b/>
          <w:bCs/>
          <w:color w:val="FF0000"/>
        </w:rPr>
        <w:t>most numbers of Jobs</w:t>
      </w:r>
      <w:r w:rsidRPr="0032734C">
        <w:rPr>
          <w:color w:val="FF0000"/>
        </w:rPr>
        <w:t xml:space="preserve"> </w:t>
      </w:r>
      <w:r>
        <w:t>for software developer.</w:t>
      </w:r>
    </w:p>
    <w:p w14:paraId="3E0F9A5E" w14:textId="03275B2B" w:rsidR="00013897" w:rsidRDefault="00013897" w:rsidP="000115B7">
      <w:pPr>
        <w:spacing w:line="360" w:lineRule="auto"/>
      </w:pPr>
    </w:p>
    <w:p w14:paraId="0E9FDBB3" w14:textId="4B6A5454" w:rsidR="0032734C" w:rsidRPr="00385EA4" w:rsidRDefault="0032734C" w:rsidP="000115B7">
      <w:pPr>
        <w:spacing w:line="360" w:lineRule="auto"/>
        <w:rPr>
          <w:rFonts w:ascii="Lato" w:hAnsi="Lato"/>
          <w:b/>
          <w:bCs/>
          <w:color w:val="2D3B45"/>
          <w:sz w:val="36"/>
          <w:szCs w:val="36"/>
          <w:shd w:val="clear" w:color="auto" w:fill="FFFFFF"/>
        </w:rPr>
      </w:pPr>
      <w:r w:rsidRPr="00385EA4">
        <w:rPr>
          <w:rFonts w:ascii="Lato" w:hAnsi="Lato"/>
          <w:b/>
          <w:bCs/>
          <w:color w:val="2D3B45"/>
          <w:sz w:val="36"/>
          <w:szCs w:val="36"/>
          <w:shd w:val="clear" w:color="auto" w:fill="FFFFFF"/>
        </w:rPr>
        <w:t>Visualizations</w:t>
      </w:r>
    </w:p>
    <w:p w14:paraId="76385D1A" w14:textId="3351278C" w:rsidR="0032734C" w:rsidRDefault="0032734C" w:rsidP="000115B7">
      <w:pPr>
        <w:spacing w:line="360" w:lineRule="auto"/>
      </w:pPr>
      <w:r w:rsidRPr="0032734C">
        <w:drawing>
          <wp:inline distT="0" distB="0" distL="0" distR="0" wp14:anchorId="4B66E2DA" wp14:editId="6BE43242">
            <wp:extent cx="5943600" cy="3322955"/>
            <wp:effectExtent l="0" t="0" r="0" b="4445"/>
            <wp:docPr id="784735067" name="Picture 1" descr="Top 20 Cost of Living Plus Rent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35067" name="Picture 1" descr="Top 20 Cost of Living Plus Rent avg"/>
                    <pic:cNvPicPr/>
                  </pic:nvPicPr>
                  <pic:blipFill>
                    <a:blip r:embed="rId5"/>
                    <a:stretch>
                      <a:fillRect/>
                    </a:stretch>
                  </pic:blipFill>
                  <pic:spPr>
                    <a:xfrm>
                      <a:off x="0" y="0"/>
                      <a:ext cx="5943600" cy="3322955"/>
                    </a:xfrm>
                    <a:prstGeom prst="rect">
                      <a:avLst/>
                    </a:prstGeom>
                  </pic:spPr>
                </pic:pic>
              </a:graphicData>
            </a:graphic>
          </wp:inline>
        </w:drawing>
      </w:r>
    </w:p>
    <w:p w14:paraId="53FE9BB8" w14:textId="322F17C6" w:rsidR="0032734C" w:rsidRDefault="0032734C" w:rsidP="000115B7">
      <w:pPr>
        <w:spacing w:line="360" w:lineRule="auto"/>
      </w:pPr>
    </w:p>
    <w:p w14:paraId="11CD75CA" w14:textId="069875A5" w:rsidR="00CB0D13" w:rsidRPr="00CB0D13" w:rsidRDefault="00CB0D13" w:rsidP="000115B7">
      <w:pPr>
        <w:spacing w:line="360" w:lineRule="auto"/>
        <w:rPr>
          <w:i/>
          <w:iCs/>
        </w:rPr>
      </w:pPr>
      <w:r w:rsidRPr="00CB0D13">
        <w:rPr>
          <w:rFonts w:ascii="Lato" w:hAnsi="Lato"/>
          <w:b/>
          <w:bCs/>
          <w:color w:val="2D3B45"/>
          <w:sz w:val="28"/>
          <w:szCs w:val="28"/>
          <w:shd w:val="clear" w:color="auto" w:fill="FFFFFF"/>
        </w:rPr>
        <w:t>E</w:t>
      </w:r>
      <w:r w:rsidRPr="00CB0D13">
        <w:rPr>
          <w:rFonts w:ascii="Lato" w:hAnsi="Lato"/>
          <w:b/>
          <w:bCs/>
          <w:color w:val="2D3B45"/>
          <w:sz w:val="28"/>
          <w:szCs w:val="28"/>
          <w:shd w:val="clear" w:color="auto" w:fill="FFFFFF"/>
        </w:rPr>
        <w:t>xplanation</w:t>
      </w:r>
      <w:r w:rsidRPr="00CB0D13">
        <w:rPr>
          <w:rFonts w:ascii="Lato" w:hAnsi="Lato"/>
          <w:b/>
          <w:bCs/>
          <w:color w:val="2D3B45"/>
          <w:sz w:val="28"/>
          <w:szCs w:val="28"/>
          <w:shd w:val="clear" w:color="auto" w:fill="FFFFFF"/>
        </w:rPr>
        <w:t xml:space="preserve"> figure (Top 20 Cost of Living Plus Rent avg)</w:t>
      </w:r>
      <w:r>
        <w:rPr>
          <w:rFonts w:ascii="Lato" w:hAnsi="Lato"/>
          <w:b/>
          <w:bCs/>
          <w:color w:val="2D3B45"/>
          <w:sz w:val="30"/>
          <w:szCs w:val="30"/>
          <w:shd w:val="clear" w:color="auto" w:fill="FFFFFF"/>
        </w:rPr>
        <w:br/>
      </w:r>
      <w:r w:rsidRPr="00CB0D13">
        <w:rPr>
          <w:i/>
          <w:iCs/>
        </w:rPr>
        <w:t>This graphic provides a visual representation of the cost of living in various locations. Each bar on the graph represents a city, and the height of the bar corresponds to the combined cost of living and rent in that city.</w:t>
      </w:r>
    </w:p>
    <w:p w14:paraId="47293444" w14:textId="122C8CE5" w:rsidR="0032734C" w:rsidRPr="00CB0D13" w:rsidRDefault="00CB0D13" w:rsidP="000115B7">
      <w:pPr>
        <w:spacing w:line="360" w:lineRule="auto"/>
        <w:rPr>
          <w:i/>
          <w:iCs/>
        </w:rPr>
      </w:pPr>
      <w:r w:rsidRPr="00CB0D13">
        <w:rPr>
          <w:i/>
          <w:iCs/>
        </w:rPr>
        <w:t>The information is valuable as it allows for quick comparison and identification of cities with higher living expenses. For individuals considering relocation or businesses exploring new locations, this graph offers insights into the financial aspects of residing in different areas, aiding in decision-making and financial planning. It serves as a concise and informative snapshot of the relative affordability of these cities.</w:t>
      </w:r>
    </w:p>
    <w:p w14:paraId="1E8EC0AE" w14:textId="31772E58" w:rsidR="0032734C" w:rsidRDefault="0032734C" w:rsidP="000115B7">
      <w:pPr>
        <w:spacing w:line="360" w:lineRule="auto"/>
      </w:pPr>
      <w:r w:rsidRPr="0032734C">
        <w:lastRenderedPageBreak/>
        <w:drawing>
          <wp:inline distT="0" distB="0" distL="0" distR="0" wp14:anchorId="5EB348CB" wp14:editId="2A03891E">
            <wp:extent cx="5943600" cy="3933825"/>
            <wp:effectExtent l="0" t="0" r="0" b="3175"/>
            <wp:docPr id="1951350540" name="Picture 1" descr="A graph of software developer jo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50540" name="Picture 1" descr="A graph of software developer jobs&#10;&#10;Description automatically generated"/>
                    <pic:cNvPicPr/>
                  </pic:nvPicPr>
                  <pic:blipFill>
                    <a:blip r:embed="rId6"/>
                    <a:stretch>
                      <a:fillRect/>
                    </a:stretch>
                  </pic:blipFill>
                  <pic:spPr>
                    <a:xfrm>
                      <a:off x="0" y="0"/>
                      <a:ext cx="5943600" cy="3933825"/>
                    </a:xfrm>
                    <a:prstGeom prst="rect">
                      <a:avLst/>
                    </a:prstGeom>
                  </pic:spPr>
                </pic:pic>
              </a:graphicData>
            </a:graphic>
          </wp:inline>
        </w:drawing>
      </w:r>
    </w:p>
    <w:p w14:paraId="55BAA917" w14:textId="62727745" w:rsidR="00CB0D13" w:rsidRDefault="00CB0D13" w:rsidP="000115B7">
      <w:pPr>
        <w:spacing w:line="360" w:lineRule="auto"/>
        <w:rPr>
          <w:rFonts w:hint="eastAsia"/>
        </w:rPr>
      </w:pPr>
      <w:r w:rsidRPr="00CB0D13">
        <w:rPr>
          <w:rFonts w:ascii="Lato" w:hAnsi="Lato"/>
          <w:b/>
          <w:bCs/>
          <w:color w:val="2D3B45"/>
          <w:sz w:val="28"/>
          <w:szCs w:val="28"/>
          <w:shd w:val="clear" w:color="auto" w:fill="FFFFFF"/>
        </w:rPr>
        <w:t>Explanation figure (</w:t>
      </w:r>
      <w:r w:rsidRPr="00CB0D13">
        <w:rPr>
          <w:rFonts w:ascii="Lato" w:hAnsi="Lato"/>
          <w:b/>
          <w:bCs/>
          <w:color w:val="2D3B45"/>
          <w:sz w:val="28"/>
          <w:szCs w:val="28"/>
          <w:shd w:val="clear" w:color="auto" w:fill="FFFFFF"/>
        </w:rPr>
        <w:t>Total Software Developer jobs by State</w:t>
      </w:r>
      <w:r w:rsidRPr="00CB0D13">
        <w:rPr>
          <w:rFonts w:ascii="Lato" w:hAnsi="Lato"/>
          <w:b/>
          <w:bCs/>
          <w:color w:val="2D3B45"/>
          <w:sz w:val="28"/>
          <w:szCs w:val="28"/>
          <w:shd w:val="clear" w:color="auto" w:fill="FFFFFF"/>
        </w:rPr>
        <w:t>)</w:t>
      </w:r>
      <w:r>
        <w:rPr>
          <w:rFonts w:ascii="Lato" w:hAnsi="Lato"/>
          <w:b/>
          <w:bCs/>
          <w:color w:val="2D3B45"/>
          <w:sz w:val="30"/>
          <w:szCs w:val="30"/>
          <w:shd w:val="clear" w:color="auto" w:fill="FFFFFF"/>
        </w:rPr>
        <w:br/>
      </w:r>
      <w:r w:rsidRPr="00D72714">
        <w:rPr>
          <w:i/>
          <w:iCs/>
        </w:rPr>
        <w:t>The bar chart illustrating the total number of software developer jobs by state provides a clear overview of the demand for developers in different regions. Each bar represents a state, with the height indicating the total number of software developer jobs. This information is crucial for job seekers, employers, and policymakers as it highlights the distribution of opportunities across states.</w:t>
      </w:r>
    </w:p>
    <w:p w14:paraId="2566408B" w14:textId="0C40DB6D" w:rsidR="0032734C" w:rsidRDefault="0032734C" w:rsidP="000115B7">
      <w:pPr>
        <w:spacing w:line="360" w:lineRule="auto"/>
      </w:pPr>
      <w:r w:rsidRPr="0032734C">
        <w:lastRenderedPageBreak/>
        <w:drawing>
          <wp:inline distT="0" distB="0" distL="0" distR="0" wp14:anchorId="2F2E8CB0" wp14:editId="48EE3B1F">
            <wp:extent cx="5943600" cy="3525520"/>
            <wp:effectExtent l="0" t="0" r="0" b="5080"/>
            <wp:docPr id="17127472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4723" name="Picture 1" descr="A graph with blue dots&#10;&#10;Description automatically generated"/>
                    <pic:cNvPicPr/>
                  </pic:nvPicPr>
                  <pic:blipFill>
                    <a:blip r:embed="rId7"/>
                    <a:stretch>
                      <a:fillRect/>
                    </a:stretch>
                  </pic:blipFill>
                  <pic:spPr>
                    <a:xfrm>
                      <a:off x="0" y="0"/>
                      <a:ext cx="5943600" cy="3525520"/>
                    </a:xfrm>
                    <a:prstGeom prst="rect">
                      <a:avLst/>
                    </a:prstGeom>
                  </pic:spPr>
                </pic:pic>
              </a:graphicData>
            </a:graphic>
          </wp:inline>
        </w:drawing>
      </w:r>
    </w:p>
    <w:p w14:paraId="00E8DE53" w14:textId="3D507FDB" w:rsidR="00CB0D13" w:rsidRPr="00CB0D13" w:rsidRDefault="00CB0D13" w:rsidP="000115B7">
      <w:pPr>
        <w:spacing w:line="360" w:lineRule="auto"/>
        <w:rPr>
          <w:rFonts w:ascii="Lato" w:hAnsi="Lato"/>
          <w:b/>
          <w:bCs/>
          <w:color w:val="2D3B45"/>
          <w:sz w:val="28"/>
          <w:szCs w:val="28"/>
          <w:shd w:val="clear" w:color="auto" w:fill="FFFFFF"/>
        </w:rPr>
      </w:pPr>
      <w:r w:rsidRPr="00CB0D13">
        <w:rPr>
          <w:rFonts w:ascii="Lato" w:hAnsi="Lato"/>
          <w:b/>
          <w:bCs/>
          <w:color w:val="2D3B45"/>
          <w:sz w:val="28"/>
          <w:szCs w:val="28"/>
          <w:shd w:val="clear" w:color="auto" w:fill="FFFFFF"/>
        </w:rPr>
        <w:t>Explanation figure (</w:t>
      </w:r>
      <w:r w:rsidRPr="00CB0D13">
        <w:rPr>
          <w:rFonts w:ascii="Lato" w:hAnsi="Lato" w:hint="eastAsia"/>
          <w:b/>
          <w:bCs/>
          <w:color w:val="2D3B45"/>
          <w:sz w:val="28"/>
          <w:szCs w:val="28"/>
          <w:shd w:val="clear" w:color="auto" w:fill="FFFFFF"/>
        </w:rPr>
        <w:t>Relationship</w:t>
      </w:r>
      <w:r w:rsidRPr="00CB0D13">
        <w:rPr>
          <w:rFonts w:ascii="Lato" w:hAnsi="Lato"/>
          <w:b/>
          <w:bCs/>
          <w:color w:val="2D3B45"/>
          <w:sz w:val="28"/>
          <w:szCs w:val="28"/>
          <w:shd w:val="clear" w:color="auto" w:fill="FFFFFF"/>
        </w:rPr>
        <w:t xml:space="preserve"> </w:t>
      </w:r>
      <w:r w:rsidRPr="00CB0D13">
        <w:rPr>
          <w:rFonts w:ascii="Lato" w:hAnsi="Lato" w:hint="eastAsia"/>
          <w:b/>
          <w:bCs/>
          <w:color w:val="2D3B45"/>
          <w:sz w:val="28"/>
          <w:szCs w:val="28"/>
          <w:shd w:val="clear" w:color="auto" w:fill="FFFFFF"/>
        </w:rPr>
        <w:t>between</w:t>
      </w:r>
      <w:r w:rsidRPr="00CB0D13">
        <w:rPr>
          <w:rFonts w:ascii="Lato" w:hAnsi="Lato"/>
          <w:b/>
          <w:bCs/>
          <w:color w:val="2D3B45"/>
          <w:sz w:val="28"/>
          <w:szCs w:val="28"/>
          <w:shd w:val="clear" w:color="auto" w:fill="FFFFFF"/>
        </w:rPr>
        <w:t xml:space="preserve"> </w:t>
      </w:r>
      <w:r w:rsidRPr="00CB0D13">
        <w:rPr>
          <w:rFonts w:ascii="Lato" w:hAnsi="Lato" w:hint="eastAsia"/>
          <w:b/>
          <w:bCs/>
          <w:color w:val="2D3B45"/>
          <w:sz w:val="28"/>
          <w:szCs w:val="28"/>
          <w:shd w:val="clear" w:color="auto" w:fill="FFFFFF"/>
        </w:rPr>
        <w:t>Salary</w:t>
      </w:r>
      <w:r w:rsidRPr="00CB0D13">
        <w:rPr>
          <w:rFonts w:ascii="Lato" w:hAnsi="Lato"/>
          <w:b/>
          <w:bCs/>
          <w:color w:val="2D3B45"/>
          <w:sz w:val="28"/>
          <w:szCs w:val="28"/>
          <w:shd w:val="clear" w:color="auto" w:fill="FFFFFF"/>
        </w:rPr>
        <w:t xml:space="preserve"> </w:t>
      </w:r>
      <w:r w:rsidRPr="00CB0D13">
        <w:rPr>
          <w:rFonts w:ascii="Lato" w:hAnsi="Lato" w:hint="eastAsia"/>
          <w:b/>
          <w:bCs/>
          <w:color w:val="2D3B45"/>
          <w:sz w:val="28"/>
          <w:szCs w:val="28"/>
          <w:shd w:val="clear" w:color="auto" w:fill="FFFFFF"/>
        </w:rPr>
        <w:t>and</w:t>
      </w:r>
      <w:r w:rsidRPr="00CB0D13">
        <w:rPr>
          <w:rFonts w:ascii="Lato" w:hAnsi="Lato"/>
          <w:b/>
          <w:bCs/>
          <w:color w:val="2D3B45"/>
          <w:sz w:val="28"/>
          <w:szCs w:val="28"/>
          <w:shd w:val="clear" w:color="auto" w:fill="FFFFFF"/>
        </w:rPr>
        <w:t xml:space="preserve"> </w:t>
      </w:r>
      <w:r w:rsidRPr="00CB0D13">
        <w:rPr>
          <w:rFonts w:ascii="Lato" w:hAnsi="Lato" w:hint="eastAsia"/>
          <w:b/>
          <w:bCs/>
          <w:color w:val="2D3B45"/>
          <w:sz w:val="28"/>
          <w:szCs w:val="28"/>
          <w:shd w:val="clear" w:color="auto" w:fill="FFFFFF"/>
        </w:rPr>
        <w:t>jobs</w:t>
      </w:r>
      <w:r w:rsidRPr="00CB0D13">
        <w:rPr>
          <w:rFonts w:ascii="Lato" w:hAnsi="Lato"/>
          <w:b/>
          <w:bCs/>
          <w:color w:val="2D3B45"/>
          <w:sz w:val="28"/>
          <w:szCs w:val="28"/>
          <w:shd w:val="clear" w:color="auto" w:fill="FFFFFF"/>
        </w:rPr>
        <w:t>)</w:t>
      </w:r>
    </w:p>
    <w:p w14:paraId="347F1A7F" w14:textId="5445CB1A" w:rsidR="0032734C" w:rsidRPr="00D72714" w:rsidRDefault="00CB0D13" w:rsidP="000115B7">
      <w:pPr>
        <w:spacing w:line="360" w:lineRule="auto"/>
        <w:rPr>
          <w:i/>
          <w:iCs/>
        </w:rPr>
      </w:pPr>
      <w:r w:rsidRPr="00D72714">
        <w:rPr>
          <w:i/>
          <w:iCs/>
        </w:rPr>
        <w:t>A graphical representation of the relationship between average software developer salary and number of jobs provides insight into the employment outlook. Each point on the scatter plot corresponds to a city, with the x-axis representing average salary and the y-axis representing the number of software developer jobs. This visualization can identify potential correlations or patterns. For job seekers and employers, it can quickly assess the relationship between salary levels and job opportunities. It is obvious in the sample data. There is no relationship between them, and there is no relationship between your salary level and the number of job opportunities in the area.</w:t>
      </w:r>
      <w:r w:rsidRPr="00D72714">
        <w:rPr>
          <w:i/>
          <w:iCs/>
        </w:rPr>
        <w:br/>
      </w:r>
    </w:p>
    <w:p w14:paraId="1204B5C6" w14:textId="2CD5B778" w:rsidR="00CB0D13" w:rsidRPr="00385EA4" w:rsidRDefault="00CB0D13" w:rsidP="000115B7">
      <w:pPr>
        <w:spacing w:line="360" w:lineRule="auto"/>
        <w:rPr>
          <w:rFonts w:ascii="Lato" w:hAnsi="Lato"/>
          <w:b/>
          <w:bCs/>
          <w:color w:val="2D3B45"/>
          <w:sz w:val="36"/>
          <w:szCs w:val="36"/>
          <w:shd w:val="clear" w:color="auto" w:fill="FFFFFF"/>
        </w:rPr>
      </w:pPr>
      <w:r w:rsidRPr="00385EA4">
        <w:rPr>
          <w:rFonts w:ascii="Lato" w:hAnsi="Lato" w:hint="eastAsia"/>
          <w:b/>
          <w:bCs/>
          <w:color w:val="2D3B45"/>
          <w:sz w:val="36"/>
          <w:szCs w:val="36"/>
          <w:shd w:val="clear" w:color="auto" w:fill="FFFFFF"/>
        </w:rPr>
        <w:t>D</w:t>
      </w:r>
      <w:r w:rsidRPr="00385EA4">
        <w:rPr>
          <w:rFonts w:ascii="Lato" w:hAnsi="Lato" w:hint="eastAsia"/>
          <w:b/>
          <w:bCs/>
          <w:color w:val="2D3B45"/>
          <w:sz w:val="36"/>
          <w:szCs w:val="36"/>
          <w:shd w:val="clear" w:color="auto" w:fill="FFFFFF"/>
        </w:rPr>
        <w:t>a</w:t>
      </w:r>
      <w:r w:rsidRPr="00385EA4">
        <w:rPr>
          <w:rFonts w:ascii="Lato" w:hAnsi="Lato"/>
          <w:b/>
          <w:bCs/>
          <w:color w:val="2D3B45"/>
          <w:sz w:val="36"/>
          <w:szCs w:val="36"/>
          <w:shd w:val="clear" w:color="auto" w:fill="FFFFFF"/>
        </w:rPr>
        <w:t xml:space="preserve">ta cleaning and preprocessing </w:t>
      </w:r>
    </w:p>
    <w:p w14:paraId="2A2B75B5" w14:textId="604F5A39" w:rsidR="00F450A1" w:rsidRPr="00385EA4" w:rsidRDefault="00D72714" w:rsidP="000115B7">
      <w:pPr>
        <w:pStyle w:val="ListParagraph"/>
        <w:numPr>
          <w:ilvl w:val="0"/>
          <w:numId w:val="7"/>
        </w:numPr>
        <w:spacing w:line="360" w:lineRule="auto"/>
        <w:rPr>
          <w:rFonts w:ascii="Lato" w:hAnsi="Lato"/>
          <w:color w:val="2D3B45"/>
          <w:sz w:val="30"/>
          <w:szCs w:val="30"/>
          <w:shd w:val="clear" w:color="auto" w:fill="FFFFFF"/>
        </w:rPr>
      </w:pPr>
      <w:r w:rsidRPr="00385EA4">
        <w:rPr>
          <w:rFonts w:ascii="Lato" w:hAnsi="Lato"/>
          <w:color w:val="2D3B45"/>
          <w:sz w:val="30"/>
          <w:szCs w:val="30"/>
          <w:shd w:val="clear" w:color="auto" w:fill="FFFFFF"/>
        </w:rPr>
        <w:t>Data cleaning</w:t>
      </w:r>
    </w:p>
    <w:p w14:paraId="47880A91" w14:textId="11D41786" w:rsidR="00F450A1" w:rsidRDefault="00F450A1" w:rsidP="000115B7">
      <w:pPr>
        <w:pStyle w:val="ListParagraph"/>
        <w:spacing w:line="360" w:lineRule="auto"/>
        <w:rPr>
          <w:rFonts w:ascii="Lato" w:hAnsi="Lato"/>
          <w:color w:val="2D3B45"/>
          <w:sz w:val="30"/>
          <w:szCs w:val="30"/>
          <w:shd w:val="clear" w:color="auto" w:fill="FFFFFF"/>
        </w:rPr>
      </w:pPr>
      <w:r>
        <w:rPr>
          <w:rFonts w:ascii="Lato" w:hAnsi="Lato"/>
          <w:color w:val="2D3B45"/>
          <w:sz w:val="30"/>
          <w:szCs w:val="30"/>
          <w:shd w:val="clear" w:color="auto" w:fill="FFFFFF"/>
        </w:rPr>
        <w:t>Find out outliers then remove.</w:t>
      </w:r>
      <w:r w:rsidR="00D72714" w:rsidRPr="00F450A1">
        <w:rPr>
          <w:rFonts w:ascii="Lato" w:hAnsi="Lato" w:hint="eastAsia"/>
          <w:color w:val="2D3B45"/>
          <w:sz w:val="30"/>
          <w:szCs w:val="30"/>
          <w:shd w:val="clear" w:color="auto" w:fill="FFFFFF"/>
        </w:rPr>
        <w:t xml:space="preserve"> </w:t>
      </w:r>
      <w:r>
        <w:rPr>
          <w:rFonts w:ascii="Lato" w:hAnsi="Lato"/>
          <w:color w:val="2D3B45"/>
          <w:sz w:val="30"/>
          <w:szCs w:val="30"/>
          <w:shd w:val="clear" w:color="auto" w:fill="FFFFFF"/>
        </w:rPr>
        <w:t xml:space="preserve">When I </w:t>
      </w:r>
      <w:proofErr w:type="gramStart"/>
      <w:r>
        <w:rPr>
          <w:rFonts w:ascii="Lato" w:hAnsi="Lato"/>
          <w:color w:val="2D3B45"/>
          <w:sz w:val="30"/>
          <w:szCs w:val="30"/>
          <w:shd w:val="clear" w:color="auto" w:fill="FFFFFF"/>
        </w:rPr>
        <w:t>making</w:t>
      </w:r>
      <w:proofErr w:type="gramEnd"/>
      <w:r>
        <w:rPr>
          <w:rFonts w:ascii="Lato" w:hAnsi="Lato"/>
          <w:color w:val="2D3B45"/>
          <w:sz w:val="30"/>
          <w:szCs w:val="30"/>
          <w:shd w:val="clear" w:color="auto" w:fill="FFFFFF"/>
        </w:rPr>
        <w:t xml:space="preserve"> graph to check which city have highest cost of living. The result shows two </w:t>
      </w:r>
      <w:r>
        <w:rPr>
          <w:rFonts w:ascii="Lato" w:hAnsi="Lato"/>
          <w:color w:val="2D3B45"/>
          <w:sz w:val="30"/>
          <w:szCs w:val="30"/>
          <w:shd w:val="clear" w:color="auto" w:fill="FFFFFF"/>
        </w:rPr>
        <w:lastRenderedPageBreak/>
        <w:t>outliers (Tucson AZ and Lexington KY), because it much far from other instances.</w:t>
      </w:r>
    </w:p>
    <w:p w14:paraId="24AA72AD" w14:textId="28FAC1B6" w:rsidR="00D72714" w:rsidRDefault="00F450A1" w:rsidP="000115B7">
      <w:pPr>
        <w:pStyle w:val="ListParagraph"/>
        <w:spacing w:line="360" w:lineRule="auto"/>
        <w:rPr>
          <w:rFonts w:ascii="Lato" w:hAnsi="Lato"/>
          <w:color w:val="2D3B45"/>
          <w:sz w:val="30"/>
          <w:szCs w:val="30"/>
          <w:shd w:val="clear" w:color="auto" w:fill="FFFFFF"/>
        </w:rPr>
      </w:pPr>
      <w:r w:rsidRPr="00F450A1">
        <w:rPr>
          <w:rFonts w:ascii="Lato" w:hAnsi="Lato"/>
          <w:color w:val="2D3B45"/>
          <w:sz w:val="30"/>
          <w:szCs w:val="30"/>
          <w:shd w:val="clear" w:color="auto" w:fill="FFFFFF"/>
        </w:rPr>
        <w:drawing>
          <wp:inline distT="0" distB="0" distL="0" distR="0" wp14:anchorId="68DC9D73" wp14:editId="28BDECBA">
            <wp:extent cx="5943600" cy="5273675"/>
            <wp:effectExtent l="0" t="0" r="0" b="0"/>
            <wp:docPr id="209594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44367" name=""/>
                    <pic:cNvPicPr/>
                  </pic:nvPicPr>
                  <pic:blipFill>
                    <a:blip r:embed="rId8"/>
                    <a:stretch>
                      <a:fillRect/>
                    </a:stretch>
                  </pic:blipFill>
                  <pic:spPr>
                    <a:xfrm>
                      <a:off x="0" y="0"/>
                      <a:ext cx="5943600" cy="5273675"/>
                    </a:xfrm>
                    <a:prstGeom prst="rect">
                      <a:avLst/>
                    </a:prstGeom>
                  </pic:spPr>
                </pic:pic>
              </a:graphicData>
            </a:graphic>
          </wp:inline>
        </w:drawing>
      </w:r>
    </w:p>
    <w:p w14:paraId="148240CC" w14:textId="6B5F05D9" w:rsidR="00F450A1" w:rsidRPr="00385EA4" w:rsidRDefault="00F450A1" w:rsidP="000115B7">
      <w:pPr>
        <w:pStyle w:val="ListParagraph"/>
        <w:numPr>
          <w:ilvl w:val="1"/>
          <w:numId w:val="8"/>
        </w:numPr>
        <w:spacing w:line="360" w:lineRule="auto"/>
        <w:rPr>
          <w:rFonts w:ascii="Lato" w:hAnsi="Lato"/>
          <w:color w:val="2D3B45"/>
          <w:sz w:val="30"/>
          <w:szCs w:val="30"/>
          <w:shd w:val="clear" w:color="auto" w:fill="FFFFFF"/>
        </w:rPr>
      </w:pPr>
      <w:r w:rsidRPr="00385EA4">
        <w:rPr>
          <w:rFonts w:ascii="Lato" w:hAnsi="Lato"/>
          <w:color w:val="2D3B45"/>
          <w:sz w:val="30"/>
          <w:szCs w:val="30"/>
          <w:shd w:val="clear" w:color="auto" w:fill="FFFFFF"/>
        </w:rPr>
        <w:t>To avoid this to impact our result I removed them.</w:t>
      </w:r>
      <w:r w:rsidRPr="00385EA4">
        <w:rPr>
          <w:rFonts w:ascii="Lato" w:hAnsi="Lato"/>
          <w:color w:val="2D3B45"/>
          <w:sz w:val="30"/>
          <w:szCs w:val="30"/>
          <w:shd w:val="clear" w:color="auto" w:fill="FFFFFF"/>
        </w:rPr>
        <w:t xml:space="preserve"> </w:t>
      </w:r>
    </w:p>
    <w:p w14:paraId="67827867" w14:textId="0D1C8647" w:rsidR="00F450A1" w:rsidRDefault="00F450A1" w:rsidP="000115B7">
      <w:pPr>
        <w:pStyle w:val="ListParagraph"/>
        <w:spacing w:line="360" w:lineRule="auto"/>
        <w:rPr>
          <w:rFonts w:ascii="Lato" w:hAnsi="Lato"/>
          <w:color w:val="2D3B45"/>
          <w:sz w:val="30"/>
          <w:szCs w:val="30"/>
          <w:shd w:val="clear" w:color="auto" w:fill="FFFFFF"/>
        </w:rPr>
      </w:pPr>
      <w:r w:rsidRPr="00F450A1">
        <w:rPr>
          <w:rFonts w:ascii="Lato" w:hAnsi="Lato"/>
          <w:color w:val="2D3B45"/>
          <w:sz w:val="30"/>
          <w:szCs w:val="30"/>
          <w:shd w:val="clear" w:color="auto" w:fill="FFFFFF"/>
        </w:rPr>
        <w:drawing>
          <wp:inline distT="0" distB="0" distL="0" distR="0" wp14:anchorId="1A580A37" wp14:editId="04E6E563">
            <wp:extent cx="5943600" cy="1303020"/>
            <wp:effectExtent l="0" t="0" r="0" b="5080"/>
            <wp:docPr id="9281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9979" name=""/>
                    <pic:cNvPicPr/>
                  </pic:nvPicPr>
                  <pic:blipFill>
                    <a:blip r:embed="rId9"/>
                    <a:stretch>
                      <a:fillRect/>
                    </a:stretch>
                  </pic:blipFill>
                  <pic:spPr>
                    <a:xfrm>
                      <a:off x="0" y="0"/>
                      <a:ext cx="5943600" cy="1303020"/>
                    </a:xfrm>
                    <a:prstGeom prst="rect">
                      <a:avLst/>
                    </a:prstGeom>
                  </pic:spPr>
                </pic:pic>
              </a:graphicData>
            </a:graphic>
          </wp:inline>
        </w:drawing>
      </w:r>
    </w:p>
    <w:p w14:paraId="6D4629AB" w14:textId="77777777" w:rsidR="007A7C84" w:rsidRDefault="007A7C84" w:rsidP="000115B7">
      <w:pPr>
        <w:pStyle w:val="ListParagraph"/>
        <w:spacing w:line="360" w:lineRule="auto"/>
        <w:rPr>
          <w:rFonts w:ascii="Lato" w:hAnsi="Lato"/>
          <w:color w:val="2D3B45"/>
          <w:sz w:val="30"/>
          <w:szCs w:val="30"/>
          <w:shd w:val="clear" w:color="auto" w:fill="FFFFFF"/>
        </w:rPr>
      </w:pPr>
    </w:p>
    <w:p w14:paraId="6156C8AE" w14:textId="58E82936" w:rsidR="007A7C84" w:rsidRPr="00385EA4" w:rsidRDefault="007A7C84" w:rsidP="000115B7">
      <w:pPr>
        <w:pStyle w:val="ListParagraph"/>
        <w:numPr>
          <w:ilvl w:val="0"/>
          <w:numId w:val="8"/>
        </w:numPr>
        <w:spacing w:line="360" w:lineRule="auto"/>
        <w:rPr>
          <w:rFonts w:ascii="Lato" w:hAnsi="Lato"/>
          <w:color w:val="2D3B45"/>
          <w:sz w:val="30"/>
          <w:szCs w:val="30"/>
          <w:shd w:val="clear" w:color="auto" w:fill="FFFFFF"/>
        </w:rPr>
      </w:pPr>
      <w:r w:rsidRPr="00385EA4">
        <w:rPr>
          <w:rFonts w:ascii="Lato" w:hAnsi="Lato"/>
          <w:color w:val="2D3B45"/>
          <w:sz w:val="30"/>
          <w:szCs w:val="30"/>
          <w:shd w:val="clear" w:color="auto" w:fill="FFFFFF"/>
        </w:rPr>
        <w:lastRenderedPageBreak/>
        <w:t>Preprocessing</w:t>
      </w:r>
    </w:p>
    <w:p w14:paraId="1B6A5268" w14:textId="061397A5" w:rsidR="007A7C84" w:rsidRDefault="007A7C84" w:rsidP="000115B7">
      <w:pPr>
        <w:pStyle w:val="ListParagraph"/>
        <w:spacing w:line="360" w:lineRule="auto"/>
        <w:rPr>
          <w:rFonts w:ascii="Lato" w:hAnsi="Lato"/>
          <w:color w:val="2D3B45"/>
          <w:sz w:val="30"/>
          <w:szCs w:val="30"/>
          <w:shd w:val="clear" w:color="auto" w:fill="FFFFFF"/>
        </w:rPr>
      </w:pPr>
      <w:r>
        <w:rPr>
          <w:rFonts w:ascii="Lato" w:hAnsi="Lato"/>
          <w:color w:val="2D3B45"/>
          <w:sz w:val="30"/>
          <w:szCs w:val="30"/>
          <w:shd w:val="clear" w:color="auto" w:fill="FFFFFF"/>
        </w:rPr>
        <w:t>I want to know the sum of the Jobs for each state</w:t>
      </w:r>
      <w:r w:rsidR="00385EA4">
        <w:rPr>
          <w:rFonts w:ascii="Lato" w:hAnsi="Lato"/>
          <w:color w:val="2D3B45"/>
          <w:sz w:val="30"/>
          <w:szCs w:val="30"/>
          <w:shd w:val="clear" w:color="auto" w:fill="FFFFFF"/>
        </w:rPr>
        <w:t xml:space="preserve">. But it’s don’t give us state feature directly. So, I am using </w:t>
      </w:r>
      <w:r w:rsidRPr="007A7C84">
        <w:rPr>
          <w:rFonts w:ascii="Lato" w:hAnsi="Lato"/>
          <w:color w:val="2D3B45"/>
          <w:sz w:val="30"/>
          <w:szCs w:val="30"/>
          <w:shd w:val="clear" w:color="auto" w:fill="FFFFFF"/>
        </w:rPr>
        <w:t>feature extraction</w:t>
      </w:r>
      <w:r w:rsidR="00385EA4">
        <w:rPr>
          <w:rFonts w:ascii="Lato" w:hAnsi="Lato"/>
          <w:color w:val="2D3B45"/>
          <w:sz w:val="30"/>
          <w:szCs w:val="30"/>
          <w:shd w:val="clear" w:color="auto" w:fill="FFFFFF"/>
        </w:rPr>
        <w:t xml:space="preserve"> to achieve it. </w:t>
      </w:r>
    </w:p>
    <w:p w14:paraId="6A4C9B6D" w14:textId="0ADB7589" w:rsidR="00385EA4" w:rsidRDefault="00385EA4" w:rsidP="000115B7">
      <w:pPr>
        <w:pStyle w:val="ListParagraph"/>
        <w:spacing w:line="360" w:lineRule="auto"/>
        <w:rPr>
          <w:rFonts w:ascii="Lato" w:hAnsi="Lato"/>
          <w:color w:val="2D3B45"/>
          <w:sz w:val="30"/>
          <w:szCs w:val="30"/>
          <w:shd w:val="clear" w:color="auto" w:fill="FFFFFF"/>
        </w:rPr>
      </w:pPr>
      <w:r w:rsidRPr="00385EA4">
        <w:rPr>
          <w:rFonts w:ascii="Lato" w:hAnsi="Lato"/>
          <w:color w:val="2D3B45"/>
          <w:sz w:val="30"/>
          <w:szCs w:val="30"/>
          <w:shd w:val="clear" w:color="auto" w:fill="FFFFFF"/>
        </w:rPr>
        <w:drawing>
          <wp:inline distT="0" distB="0" distL="0" distR="0" wp14:anchorId="2038B50E" wp14:editId="557293B5">
            <wp:extent cx="5943600" cy="3059430"/>
            <wp:effectExtent l="0" t="0" r="0" b="1270"/>
            <wp:docPr id="58154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44782" name=""/>
                    <pic:cNvPicPr/>
                  </pic:nvPicPr>
                  <pic:blipFill>
                    <a:blip r:embed="rId10"/>
                    <a:stretch>
                      <a:fillRect/>
                    </a:stretch>
                  </pic:blipFill>
                  <pic:spPr>
                    <a:xfrm>
                      <a:off x="0" y="0"/>
                      <a:ext cx="5943600" cy="3059430"/>
                    </a:xfrm>
                    <a:prstGeom prst="rect">
                      <a:avLst/>
                    </a:prstGeom>
                  </pic:spPr>
                </pic:pic>
              </a:graphicData>
            </a:graphic>
          </wp:inline>
        </w:drawing>
      </w:r>
    </w:p>
    <w:p w14:paraId="2A5479F6" w14:textId="26740999" w:rsidR="00385EA4" w:rsidRDefault="00385EA4" w:rsidP="000115B7">
      <w:pPr>
        <w:pStyle w:val="ListParagraph"/>
        <w:numPr>
          <w:ilvl w:val="1"/>
          <w:numId w:val="8"/>
        </w:numPr>
        <w:spacing w:line="360" w:lineRule="auto"/>
        <w:rPr>
          <w:rFonts w:ascii="Lato" w:hAnsi="Lato"/>
          <w:color w:val="2D3B45"/>
          <w:sz w:val="30"/>
          <w:szCs w:val="30"/>
          <w:shd w:val="clear" w:color="auto" w:fill="FFFFFF"/>
        </w:rPr>
      </w:pPr>
      <w:r>
        <w:rPr>
          <w:rFonts w:ascii="Lato" w:hAnsi="Lato"/>
          <w:color w:val="2D3B45"/>
          <w:sz w:val="30"/>
          <w:szCs w:val="30"/>
          <w:shd w:val="clear" w:color="auto" w:fill="FFFFFF"/>
        </w:rPr>
        <w:t xml:space="preserve">We find out the feature what we need in the city column. </w:t>
      </w:r>
    </w:p>
    <w:p w14:paraId="78084475" w14:textId="6B4DFF9F" w:rsidR="00385EA4" w:rsidRDefault="00385EA4" w:rsidP="000115B7">
      <w:pPr>
        <w:pStyle w:val="ListParagraph"/>
        <w:spacing w:line="360" w:lineRule="auto"/>
        <w:rPr>
          <w:rFonts w:ascii="Lato" w:hAnsi="Lato"/>
          <w:color w:val="2D3B45"/>
          <w:sz w:val="30"/>
          <w:szCs w:val="30"/>
          <w:shd w:val="clear" w:color="auto" w:fill="FFFFFF"/>
        </w:rPr>
      </w:pPr>
      <w:r w:rsidRPr="00385EA4">
        <w:rPr>
          <w:rFonts w:ascii="Lato" w:hAnsi="Lato"/>
          <w:color w:val="2D3B45"/>
          <w:sz w:val="30"/>
          <w:szCs w:val="30"/>
          <w:shd w:val="clear" w:color="auto" w:fill="FFFFFF"/>
        </w:rPr>
        <w:drawing>
          <wp:inline distT="0" distB="0" distL="0" distR="0" wp14:anchorId="01D8C377" wp14:editId="6409E974">
            <wp:extent cx="5943600" cy="2607310"/>
            <wp:effectExtent l="0" t="0" r="0" b="0"/>
            <wp:docPr id="194052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24467" name=""/>
                    <pic:cNvPicPr/>
                  </pic:nvPicPr>
                  <pic:blipFill>
                    <a:blip r:embed="rId11"/>
                    <a:stretch>
                      <a:fillRect/>
                    </a:stretch>
                  </pic:blipFill>
                  <pic:spPr>
                    <a:xfrm>
                      <a:off x="0" y="0"/>
                      <a:ext cx="5943600" cy="2607310"/>
                    </a:xfrm>
                    <a:prstGeom prst="rect">
                      <a:avLst/>
                    </a:prstGeom>
                  </pic:spPr>
                </pic:pic>
              </a:graphicData>
            </a:graphic>
          </wp:inline>
        </w:drawing>
      </w:r>
    </w:p>
    <w:p w14:paraId="3F104AD6" w14:textId="248A675E" w:rsidR="00385EA4" w:rsidRDefault="00385EA4" w:rsidP="000115B7">
      <w:pPr>
        <w:pStyle w:val="ListParagraph"/>
        <w:numPr>
          <w:ilvl w:val="1"/>
          <w:numId w:val="8"/>
        </w:numPr>
        <w:spacing w:line="360" w:lineRule="auto"/>
        <w:rPr>
          <w:rFonts w:ascii="Lato" w:hAnsi="Lato"/>
          <w:color w:val="2D3B45"/>
          <w:sz w:val="30"/>
          <w:szCs w:val="30"/>
          <w:shd w:val="clear" w:color="auto" w:fill="FFFFFF"/>
        </w:rPr>
      </w:pPr>
      <w:r>
        <w:rPr>
          <w:rFonts w:ascii="Lato" w:hAnsi="Lato"/>
          <w:color w:val="2D3B45"/>
          <w:sz w:val="30"/>
          <w:szCs w:val="30"/>
          <w:shd w:val="clear" w:color="auto" w:fill="FFFFFF"/>
        </w:rPr>
        <w:t>Then using ‘split’ command to extract state value.</w:t>
      </w:r>
    </w:p>
    <w:p w14:paraId="4F749AB7" w14:textId="77777777" w:rsidR="00385EA4" w:rsidRDefault="00385EA4" w:rsidP="000115B7">
      <w:pPr>
        <w:spacing w:line="360" w:lineRule="auto"/>
        <w:rPr>
          <w:rFonts w:ascii="Lato" w:hAnsi="Lato"/>
          <w:color w:val="2D3B45"/>
          <w:sz w:val="30"/>
          <w:szCs w:val="30"/>
          <w:shd w:val="clear" w:color="auto" w:fill="FFFFFF"/>
        </w:rPr>
      </w:pPr>
    </w:p>
    <w:p w14:paraId="769035B0" w14:textId="49239307" w:rsidR="000115B7" w:rsidRDefault="00385EA4" w:rsidP="000115B7">
      <w:pPr>
        <w:spacing w:line="360" w:lineRule="auto"/>
        <w:rPr>
          <w:rFonts w:ascii="Lato" w:hAnsi="Lato"/>
          <w:b/>
          <w:bCs/>
          <w:color w:val="2D3B45"/>
          <w:sz w:val="36"/>
          <w:szCs w:val="36"/>
          <w:shd w:val="clear" w:color="auto" w:fill="FFFFFF"/>
        </w:rPr>
      </w:pPr>
      <w:r w:rsidRPr="00385EA4">
        <w:rPr>
          <w:rFonts w:ascii="Lato" w:hAnsi="Lato"/>
          <w:b/>
          <w:bCs/>
          <w:color w:val="2D3B45"/>
          <w:sz w:val="36"/>
          <w:szCs w:val="36"/>
          <w:shd w:val="clear" w:color="auto" w:fill="FFFFFF"/>
        </w:rPr>
        <w:lastRenderedPageBreak/>
        <w:t>T</w:t>
      </w:r>
      <w:r w:rsidRPr="00385EA4">
        <w:rPr>
          <w:rFonts w:ascii="Lato" w:hAnsi="Lato"/>
          <w:b/>
          <w:bCs/>
          <w:color w:val="2D3B45"/>
          <w:sz w:val="36"/>
          <w:szCs w:val="36"/>
          <w:shd w:val="clear" w:color="auto" w:fill="FFFFFF"/>
        </w:rPr>
        <w:t>echniques</w:t>
      </w:r>
    </w:p>
    <w:p w14:paraId="68B9601A" w14:textId="670DD6A6" w:rsidR="000115B7" w:rsidRPr="000115B7" w:rsidRDefault="000115B7" w:rsidP="000115B7">
      <w:pPr>
        <w:pStyle w:val="ListParagraph"/>
        <w:numPr>
          <w:ilvl w:val="1"/>
          <w:numId w:val="8"/>
        </w:numPr>
        <w:spacing w:line="360" w:lineRule="auto"/>
        <w:rPr>
          <w:rFonts w:ascii="Lato" w:hAnsi="Lato"/>
          <w:b/>
          <w:bCs/>
          <w:color w:val="2D3B45"/>
          <w:sz w:val="36"/>
          <w:szCs w:val="36"/>
          <w:shd w:val="clear" w:color="auto" w:fill="FFFFFF"/>
        </w:rPr>
      </w:pPr>
      <w:r>
        <w:rPr>
          <w:rFonts w:ascii="Lato" w:hAnsi="Lato"/>
          <w:color w:val="2D3B45"/>
          <w:sz w:val="36"/>
          <w:szCs w:val="36"/>
          <w:shd w:val="clear" w:color="auto" w:fill="FFFFFF"/>
        </w:rPr>
        <w:t xml:space="preserve">Library </w:t>
      </w:r>
    </w:p>
    <w:p w14:paraId="044EA6F2" w14:textId="4ED634D6" w:rsidR="000115B7" w:rsidRPr="000115B7" w:rsidRDefault="000115B7" w:rsidP="000115B7">
      <w:pPr>
        <w:pStyle w:val="ListParagraph"/>
        <w:spacing w:line="360" w:lineRule="auto"/>
        <w:ind w:left="2160"/>
        <w:rPr>
          <w:rFonts w:ascii="Lato" w:hAnsi="Lato"/>
          <w:i/>
          <w:iCs/>
          <w:color w:val="2D3B45"/>
          <w:sz w:val="36"/>
          <w:szCs w:val="36"/>
          <w:shd w:val="clear" w:color="auto" w:fill="FFFFFF"/>
        </w:rPr>
      </w:pPr>
      <w:r>
        <w:rPr>
          <w:rFonts w:ascii="Lato" w:hAnsi="Lato"/>
          <w:i/>
          <w:iCs/>
          <w:color w:val="2D3B45"/>
          <w:sz w:val="36"/>
          <w:szCs w:val="36"/>
          <w:shd w:val="clear" w:color="auto" w:fill="FFFFFF"/>
        </w:rPr>
        <w:t>p</w:t>
      </w:r>
      <w:r w:rsidRPr="000115B7">
        <w:rPr>
          <w:rFonts w:ascii="Lato" w:hAnsi="Lato"/>
          <w:i/>
          <w:iCs/>
          <w:color w:val="2D3B45"/>
          <w:sz w:val="36"/>
          <w:szCs w:val="36"/>
          <w:shd w:val="clear" w:color="auto" w:fill="FFFFFF"/>
        </w:rPr>
        <w:t>andas</w:t>
      </w:r>
    </w:p>
    <w:p w14:paraId="5264012E" w14:textId="7ED1D74D" w:rsidR="000115B7" w:rsidRPr="000115B7" w:rsidRDefault="000115B7" w:rsidP="000115B7">
      <w:pPr>
        <w:pStyle w:val="ListParagraph"/>
        <w:spacing w:line="360" w:lineRule="auto"/>
        <w:ind w:left="2160"/>
        <w:rPr>
          <w:rFonts w:ascii="Lato" w:hAnsi="Lato"/>
          <w:i/>
          <w:iCs/>
          <w:color w:val="2D3B45"/>
          <w:sz w:val="36"/>
          <w:szCs w:val="36"/>
          <w:shd w:val="clear" w:color="auto" w:fill="FFFFFF"/>
        </w:rPr>
      </w:pPr>
      <w:proofErr w:type="spellStart"/>
      <w:r>
        <w:rPr>
          <w:rFonts w:ascii="Lato" w:hAnsi="Lato"/>
          <w:i/>
          <w:iCs/>
          <w:color w:val="2D3B45"/>
          <w:sz w:val="36"/>
          <w:szCs w:val="36"/>
          <w:shd w:val="clear" w:color="auto" w:fill="FFFFFF"/>
        </w:rPr>
        <w:t>n</w:t>
      </w:r>
      <w:r w:rsidRPr="000115B7">
        <w:rPr>
          <w:rFonts w:ascii="Lato" w:hAnsi="Lato"/>
          <w:i/>
          <w:iCs/>
          <w:color w:val="2D3B45"/>
          <w:sz w:val="36"/>
          <w:szCs w:val="36"/>
          <w:shd w:val="clear" w:color="auto" w:fill="FFFFFF"/>
        </w:rPr>
        <w:t>umpy</w:t>
      </w:r>
      <w:proofErr w:type="spellEnd"/>
    </w:p>
    <w:p w14:paraId="64948EF9" w14:textId="7FEAD606" w:rsidR="000115B7" w:rsidRPr="000115B7" w:rsidRDefault="000115B7" w:rsidP="000115B7">
      <w:pPr>
        <w:pStyle w:val="ListParagraph"/>
        <w:spacing w:line="360" w:lineRule="auto"/>
        <w:ind w:left="2160"/>
        <w:rPr>
          <w:rFonts w:ascii="Lato" w:hAnsi="Lato"/>
          <w:b/>
          <w:bCs/>
          <w:i/>
          <w:iCs/>
          <w:color w:val="2D3B45"/>
          <w:sz w:val="36"/>
          <w:szCs w:val="36"/>
          <w:shd w:val="clear" w:color="auto" w:fill="FFFFFF"/>
        </w:rPr>
      </w:pPr>
      <w:r>
        <w:rPr>
          <w:rFonts w:ascii="Lato" w:hAnsi="Lato"/>
          <w:i/>
          <w:iCs/>
          <w:color w:val="2D3B45"/>
          <w:sz w:val="36"/>
          <w:szCs w:val="36"/>
          <w:shd w:val="clear" w:color="auto" w:fill="FFFFFF"/>
        </w:rPr>
        <w:t>m</w:t>
      </w:r>
      <w:r w:rsidRPr="000115B7">
        <w:rPr>
          <w:rFonts w:ascii="Lato" w:hAnsi="Lato"/>
          <w:i/>
          <w:iCs/>
          <w:color w:val="2D3B45"/>
          <w:sz w:val="36"/>
          <w:szCs w:val="36"/>
          <w:shd w:val="clear" w:color="auto" w:fill="FFFFFF"/>
        </w:rPr>
        <w:t>atplotlib</w:t>
      </w:r>
      <w:r w:rsidRPr="000115B7">
        <w:rPr>
          <w:rFonts w:ascii="Lato" w:hAnsi="Lato"/>
          <w:b/>
          <w:bCs/>
          <w:i/>
          <w:iCs/>
          <w:color w:val="2D3B45"/>
          <w:sz w:val="36"/>
          <w:szCs w:val="36"/>
          <w:shd w:val="clear" w:color="auto" w:fill="FFFFFF"/>
        </w:rPr>
        <w:t xml:space="preserve"> </w:t>
      </w:r>
    </w:p>
    <w:p w14:paraId="450F0538" w14:textId="3C21A300" w:rsidR="00385EA4" w:rsidRPr="000115B7" w:rsidRDefault="000115B7" w:rsidP="000115B7">
      <w:pPr>
        <w:pStyle w:val="ListParagraph"/>
        <w:numPr>
          <w:ilvl w:val="1"/>
          <w:numId w:val="8"/>
        </w:numPr>
        <w:spacing w:line="360" w:lineRule="auto"/>
        <w:rPr>
          <w:rFonts w:ascii="Lato" w:hAnsi="Lato"/>
          <w:color w:val="2D3B45"/>
          <w:sz w:val="36"/>
          <w:szCs w:val="36"/>
          <w:shd w:val="clear" w:color="auto" w:fill="FFFFFF"/>
        </w:rPr>
      </w:pPr>
      <w:r>
        <w:rPr>
          <w:rFonts w:ascii="Lato" w:hAnsi="Lato"/>
          <w:color w:val="2D3B45"/>
          <w:sz w:val="36"/>
          <w:szCs w:val="36"/>
          <w:shd w:val="clear" w:color="auto" w:fill="FFFFFF"/>
        </w:rPr>
        <w:t>Method</w:t>
      </w:r>
    </w:p>
    <w:p w14:paraId="6BF5C44E" w14:textId="7F733953" w:rsidR="00385EA4" w:rsidRDefault="00385EA4" w:rsidP="000115B7">
      <w:pPr>
        <w:spacing w:line="360" w:lineRule="auto"/>
        <w:ind w:left="1440"/>
        <w:rPr>
          <w:rFonts w:ascii="Lato" w:hAnsi="Lato"/>
          <w:i/>
          <w:iCs/>
          <w:color w:val="2D3B45"/>
          <w:sz w:val="36"/>
          <w:szCs w:val="36"/>
          <w:shd w:val="clear" w:color="auto" w:fill="FFFFFF"/>
        </w:rPr>
      </w:pPr>
      <w:r>
        <w:rPr>
          <w:rFonts w:ascii="Lato" w:hAnsi="Lato"/>
          <w:color w:val="2D3B45"/>
          <w:sz w:val="36"/>
          <w:szCs w:val="36"/>
          <w:shd w:val="clear" w:color="auto" w:fill="FFFFFF"/>
        </w:rPr>
        <w:t>sort_</w:t>
      </w:r>
      <w:proofErr w:type="gramStart"/>
      <w:r>
        <w:rPr>
          <w:rFonts w:ascii="Lato" w:hAnsi="Lato"/>
          <w:color w:val="2D3B45"/>
          <w:sz w:val="36"/>
          <w:szCs w:val="36"/>
          <w:shd w:val="clear" w:color="auto" w:fill="FFFFFF"/>
        </w:rPr>
        <w:t>values(</w:t>
      </w:r>
      <w:proofErr w:type="gramEnd"/>
      <w:r>
        <w:rPr>
          <w:rFonts w:ascii="Lato" w:hAnsi="Lato"/>
          <w:color w:val="2D3B45"/>
          <w:sz w:val="36"/>
          <w:szCs w:val="36"/>
          <w:shd w:val="clear" w:color="auto" w:fill="FFFFFF"/>
        </w:rPr>
        <w:t>)</w:t>
      </w:r>
      <w:r w:rsidR="000115B7">
        <w:rPr>
          <w:rFonts w:ascii="Lato" w:hAnsi="Lato"/>
          <w:color w:val="2D3B45"/>
          <w:sz w:val="36"/>
          <w:szCs w:val="36"/>
          <w:shd w:val="clear" w:color="auto" w:fill="FFFFFF"/>
        </w:rPr>
        <w:t xml:space="preserve">: </w:t>
      </w:r>
      <w:r w:rsidR="000115B7" w:rsidRPr="000115B7">
        <w:rPr>
          <w:rFonts w:ascii="Lato" w:hAnsi="Lato"/>
          <w:i/>
          <w:iCs/>
          <w:color w:val="2D3B45"/>
          <w:sz w:val="36"/>
          <w:szCs w:val="36"/>
          <w:shd w:val="clear" w:color="auto" w:fill="FFFFFF"/>
        </w:rPr>
        <w:t>sorts values in a DataFrame along the selected axis and returns a DataFrame with sorted values or None.</w:t>
      </w:r>
    </w:p>
    <w:p w14:paraId="6B33FCFE" w14:textId="3C6402C9" w:rsidR="000115B7" w:rsidRPr="00385EA4" w:rsidRDefault="000115B7" w:rsidP="000115B7">
      <w:pPr>
        <w:spacing w:line="360" w:lineRule="auto"/>
        <w:ind w:left="1440"/>
        <w:rPr>
          <w:rFonts w:ascii="Lato" w:hAnsi="Lato"/>
          <w:color w:val="2D3B45"/>
          <w:sz w:val="36"/>
          <w:szCs w:val="36"/>
          <w:shd w:val="clear" w:color="auto" w:fill="FFFFFF"/>
        </w:rPr>
      </w:pPr>
      <w:proofErr w:type="spellStart"/>
      <w:proofErr w:type="gramStart"/>
      <w:r w:rsidRPr="000115B7">
        <w:rPr>
          <w:rFonts w:ascii="Lato" w:hAnsi="Lato"/>
          <w:color w:val="2D3B45"/>
          <w:sz w:val="36"/>
          <w:szCs w:val="36"/>
          <w:shd w:val="clear" w:color="auto" w:fill="FFFFFF"/>
        </w:rPr>
        <w:t>str.split</w:t>
      </w:r>
      <w:proofErr w:type="spellEnd"/>
      <w:proofErr w:type="gramEnd"/>
      <w:r w:rsidRPr="000115B7">
        <w:rPr>
          <w:rFonts w:ascii="Lato" w:hAnsi="Lato"/>
          <w:color w:val="2D3B45"/>
          <w:sz w:val="36"/>
          <w:szCs w:val="36"/>
          <w:shd w:val="clear" w:color="auto" w:fill="FFFFFF"/>
        </w:rPr>
        <w:t>(</w:t>
      </w:r>
      <w:r>
        <w:rPr>
          <w:rFonts w:ascii="Lato" w:hAnsi="Lato"/>
          <w:color w:val="2D3B45"/>
          <w:sz w:val="36"/>
          <w:szCs w:val="36"/>
          <w:shd w:val="clear" w:color="auto" w:fill="FFFFFF"/>
        </w:rPr>
        <w:t xml:space="preserve">): </w:t>
      </w:r>
      <w:r w:rsidRPr="000115B7">
        <w:rPr>
          <w:rFonts w:ascii="Lato" w:hAnsi="Lato"/>
          <w:color w:val="2D3B45"/>
          <w:sz w:val="36"/>
          <w:szCs w:val="36"/>
          <w:shd w:val="clear" w:color="auto" w:fill="FFFFFF"/>
        </w:rPr>
        <w:t xml:space="preserve">splits a string into a list. You can specify the </w:t>
      </w:r>
      <w:proofErr w:type="gramStart"/>
      <w:r w:rsidRPr="000115B7">
        <w:rPr>
          <w:rFonts w:ascii="Lato" w:hAnsi="Lato"/>
          <w:color w:val="2D3B45"/>
          <w:sz w:val="36"/>
          <w:szCs w:val="36"/>
          <w:shd w:val="clear" w:color="auto" w:fill="FFFFFF"/>
        </w:rPr>
        <w:t>separator,</w:t>
      </w:r>
      <w:proofErr w:type="gramEnd"/>
      <w:r w:rsidRPr="000115B7">
        <w:rPr>
          <w:rFonts w:ascii="Lato" w:hAnsi="Lato"/>
          <w:color w:val="2D3B45"/>
          <w:sz w:val="36"/>
          <w:szCs w:val="36"/>
          <w:shd w:val="clear" w:color="auto" w:fill="FFFFFF"/>
        </w:rPr>
        <w:t xml:space="preserve"> default separator is any whitespace.</w:t>
      </w:r>
    </w:p>
    <w:sectPr w:rsidR="000115B7" w:rsidRPr="0038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7CD"/>
    <w:multiLevelType w:val="hybridMultilevel"/>
    <w:tmpl w:val="BD40F8AE"/>
    <w:lvl w:ilvl="0" w:tplc="D0EC7740">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D754B8"/>
    <w:multiLevelType w:val="hybridMultilevel"/>
    <w:tmpl w:val="D4CC1D8A"/>
    <w:lvl w:ilvl="0" w:tplc="D0EC7740">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873E2A"/>
    <w:multiLevelType w:val="hybridMultilevel"/>
    <w:tmpl w:val="454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E1D89"/>
    <w:multiLevelType w:val="hybridMultilevel"/>
    <w:tmpl w:val="B1AEF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92F29"/>
    <w:multiLevelType w:val="hybridMultilevel"/>
    <w:tmpl w:val="CE041468"/>
    <w:lvl w:ilvl="0" w:tplc="D0EC7740">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016B1E"/>
    <w:multiLevelType w:val="hybridMultilevel"/>
    <w:tmpl w:val="E2AA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41D98"/>
    <w:multiLevelType w:val="hybridMultilevel"/>
    <w:tmpl w:val="F1866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F71D85"/>
    <w:multiLevelType w:val="multilevel"/>
    <w:tmpl w:val="A1EEC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472350">
    <w:abstractNumId w:val="3"/>
  </w:num>
  <w:num w:numId="2" w16cid:durableId="1087732106">
    <w:abstractNumId w:val="5"/>
  </w:num>
  <w:num w:numId="3" w16cid:durableId="1819607275">
    <w:abstractNumId w:val="4"/>
  </w:num>
  <w:num w:numId="4" w16cid:durableId="47845179">
    <w:abstractNumId w:val="0"/>
  </w:num>
  <w:num w:numId="5" w16cid:durableId="426388536">
    <w:abstractNumId w:val="1"/>
  </w:num>
  <w:num w:numId="6" w16cid:durableId="1463302523">
    <w:abstractNumId w:val="6"/>
  </w:num>
  <w:num w:numId="7" w16cid:durableId="1848405550">
    <w:abstractNumId w:val="2"/>
  </w:num>
  <w:num w:numId="8" w16cid:durableId="815529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97"/>
    <w:rsid w:val="000115B7"/>
    <w:rsid w:val="00013897"/>
    <w:rsid w:val="00194B45"/>
    <w:rsid w:val="0032734C"/>
    <w:rsid w:val="00385EA4"/>
    <w:rsid w:val="007A7C84"/>
    <w:rsid w:val="00C476D4"/>
    <w:rsid w:val="00CB0D13"/>
    <w:rsid w:val="00D72714"/>
    <w:rsid w:val="00E47AAC"/>
    <w:rsid w:val="00F4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455D9"/>
  <w15:chartTrackingRefBased/>
  <w15:docId w15:val="{79E30F0C-9E1E-6449-A5D5-058F08FF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389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97"/>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013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49494">
      <w:bodyDiv w:val="1"/>
      <w:marLeft w:val="0"/>
      <w:marRight w:val="0"/>
      <w:marTop w:val="0"/>
      <w:marBottom w:val="0"/>
      <w:divBdr>
        <w:top w:val="none" w:sz="0" w:space="0" w:color="auto"/>
        <w:left w:val="none" w:sz="0" w:space="0" w:color="auto"/>
        <w:bottom w:val="none" w:sz="0" w:space="0" w:color="auto"/>
        <w:right w:val="none" w:sz="0" w:space="0" w:color="auto"/>
      </w:divBdr>
    </w:div>
    <w:div w:id="19956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Zhang</dc:creator>
  <cp:keywords/>
  <dc:description/>
  <cp:lastModifiedBy>Hua Zhang</cp:lastModifiedBy>
  <cp:revision>3</cp:revision>
  <dcterms:created xsi:type="dcterms:W3CDTF">2024-02-03T21:38:00Z</dcterms:created>
  <dcterms:modified xsi:type="dcterms:W3CDTF">2024-02-04T15:41:00Z</dcterms:modified>
</cp:coreProperties>
</file>