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9E0" w:rsidRPr="00A769E0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de cas d’utilisation(générique)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CF6A05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</w:p>
    <w:p w:rsidR="00CF6A05" w:rsidRPr="00CF6A05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CF6A05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</w:p>
    <w:p w:rsidR="00A769E0" w:rsidRPr="00CF6A05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</w:p>
    <w:p w:rsidR="00A769E0" w:rsidRPr="00CF6A05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</w:p>
    <w:p w:rsidR="00A769E0" w:rsidRPr="00CF6A05" w:rsidRDefault="00A769E0" w:rsidP="00A769E0">
      <w:pPr>
        <w:pStyle w:val="Sansinterligne"/>
        <w:rPr>
          <w:sz w:val="24"/>
        </w:rPr>
      </w:pPr>
    </w:p>
    <w:p w:rsidR="00A769E0" w:rsidRPr="00CF6A05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A769E0">
        <w:trPr>
          <w:jc w:val="center"/>
        </w:trPr>
        <w:tc>
          <w:tcPr>
            <w:tcW w:w="1915" w:type="dxa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  <w:tr w:rsidR="00A769E0" w:rsidTr="00A769E0">
        <w:trPr>
          <w:jc w:val="center"/>
        </w:trPr>
        <w:tc>
          <w:tcPr>
            <w:tcW w:w="1915" w:type="dxa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  <w:tr w:rsidR="00A769E0" w:rsidTr="00A769E0">
        <w:trPr>
          <w:jc w:val="center"/>
        </w:trPr>
        <w:tc>
          <w:tcPr>
            <w:tcW w:w="1915" w:type="dxa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  <w:tr w:rsidR="00A769E0" w:rsidTr="00A769E0">
        <w:trPr>
          <w:jc w:val="center"/>
        </w:trPr>
        <w:tc>
          <w:tcPr>
            <w:tcW w:w="1915" w:type="dxa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120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769E0" w:rsidRP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</w:t>
      </w:r>
      <w:r>
        <w:rPr>
          <w:sz w:val="24"/>
          <w:szCs w:val="24"/>
          <w:u w:val="single"/>
        </w:rPr>
        <w:t>s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alternatifs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C4695A">
        <w:trPr>
          <w:jc w:val="center"/>
        </w:trPr>
        <w:tc>
          <w:tcPr>
            <w:tcW w:w="1915" w:type="dxa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  <w:tr w:rsidR="00A769E0" w:rsidTr="00C4695A">
        <w:trPr>
          <w:jc w:val="center"/>
        </w:trPr>
        <w:tc>
          <w:tcPr>
            <w:tcW w:w="1915" w:type="dxa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1b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  <w:tr w:rsidR="00A769E0" w:rsidTr="00C4695A">
        <w:trPr>
          <w:jc w:val="center"/>
        </w:trPr>
        <w:tc>
          <w:tcPr>
            <w:tcW w:w="1915" w:type="dxa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3a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  <w:tr w:rsidR="00A769E0" w:rsidTr="00C4695A">
        <w:trPr>
          <w:jc w:val="center"/>
        </w:trPr>
        <w:tc>
          <w:tcPr>
            <w:tcW w:w="1915" w:type="dxa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Scénarios </w:t>
      </w:r>
      <w:r>
        <w:rPr>
          <w:sz w:val="24"/>
          <w:szCs w:val="24"/>
          <w:u w:val="single"/>
        </w:rPr>
        <w:t>d’exception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Exception E1 : après l’étape </w:t>
      </w:r>
      <w:proofErr w:type="gramStart"/>
      <w:r>
        <w:rPr>
          <w:sz w:val="24"/>
          <w:szCs w:val="24"/>
        </w:rPr>
        <w:t>1 ,</w:t>
      </w:r>
      <w:proofErr w:type="gramEnd"/>
      <w:r>
        <w:rPr>
          <w:sz w:val="24"/>
          <w:szCs w:val="24"/>
        </w:rPr>
        <w:t xml:space="preserve"> ….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C4695A">
        <w:trPr>
          <w:jc w:val="center"/>
        </w:trPr>
        <w:tc>
          <w:tcPr>
            <w:tcW w:w="1915" w:type="dxa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1a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  <w:tr w:rsidR="00A769E0" w:rsidTr="00C4695A">
        <w:trPr>
          <w:jc w:val="center"/>
        </w:trPr>
        <w:tc>
          <w:tcPr>
            <w:tcW w:w="1915" w:type="dxa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1b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 : après l’étape </w:t>
      </w:r>
      <w:proofErr w:type="gramStart"/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….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C4695A">
        <w:trPr>
          <w:jc w:val="center"/>
        </w:trPr>
        <w:tc>
          <w:tcPr>
            <w:tcW w:w="1915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 w:rsidRPr="00A769E0">
              <w:rPr>
                <w:b/>
                <w:sz w:val="24"/>
                <w:szCs w:val="24"/>
              </w:rPr>
              <w:t>Utilisateur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C4695A">
        <w:trPr>
          <w:jc w:val="center"/>
        </w:trPr>
        <w:tc>
          <w:tcPr>
            <w:tcW w:w="1915" w:type="dxa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  <w:tr w:rsidR="00A769E0" w:rsidTr="00C4695A">
        <w:trPr>
          <w:jc w:val="center"/>
        </w:trPr>
        <w:tc>
          <w:tcPr>
            <w:tcW w:w="1915" w:type="dxa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  <w:r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120" w:type="dxa"/>
          </w:tcPr>
          <w:p w:rsidR="00A769E0" w:rsidRP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C4695A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CF6A05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  <w:bookmarkStart w:id="0" w:name="_GoBack"/>
      <w:bookmarkEnd w:id="0"/>
    </w:p>
    <w:sectPr w:rsidR="00CF6A05" w:rsidRPr="00CF6A05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3642DC"/>
    <w:rsid w:val="003C0DFC"/>
    <w:rsid w:val="005B60AD"/>
    <w:rsid w:val="006915F6"/>
    <w:rsid w:val="00835BF3"/>
    <w:rsid w:val="008C0FC4"/>
    <w:rsid w:val="009868A1"/>
    <w:rsid w:val="00A769E0"/>
    <w:rsid w:val="00CF6A05"/>
    <w:rsid w:val="00DC3614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96860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2</cp:revision>
  <dcterms:created xsi:type="dcterms:W3CDTF">2018-01-26T13:59:00Z</dcterms:created>
  <dcterms:modified xsi:type="dcterms:W3CDTF">2018-01-26T14:15:00Z</dcterms:modified>
</cp:coreProperties>
</file>