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B562A1" w:rsidRPr="00A769E0" w:rsidRDefault="00B562A1" w:rsidP="00A769E0">
      <w:pPr>
        <w:jc w:val="center"/>
        <w:rPr>
          <w:b/>
          <w:sz w:val="36"/>
        </w:rPr>
      </w:pPr>
      <w:r>
        <w:rPr>
          <w:b/>
          <w:sz w:val="36"/>
        </w:rPr>
        <w:t>« </w:t>
      </w:r>
      <w:r w:rsidR="00FC752C">
        <w:rPr>
          <w:b/>
          <w:sz w:val="36"/>
        </w:rPr>
        <w:t>Modifier</w:t>
      </w:r>
      <w:r>
        <w:rPr>
          <w:b/>
          <w:sz w:val="36"/>
        </w:rPr>
        <w:t xml:space="preserve"> la liste des pizzas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B562A1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B562A1">
        <w:rPr>
          <w:sz w:val="24"/>
        </w:rPr>
        <w:t xml:space="preserve"> Pelissier Thomas</w:t>
      </w:r>
    </w:p>
    <w:p w:rsidR="00CF6A05" w:rsidRPr="00B562A1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B562A1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B562A1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B562A1">
        <w:rPr>
          <w:sz w:val="24"/>
        </w:rPr>
        <w:t xml:space="preserve"> 6</w:t>
      </w:r>
    </w:p>
    <w:p w:rsidR="00A769E0" w:rsidRPr="00B562A1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B562A1">
        <w:rPr>
          <w:sz w:val="24"/>
        </w:rPr>
        <w:t xml:space="preserve"> </w:t>
      </w:r>
      <w:r w:rsidR="00FC752C">
        <w:rPr>
          <w:sz w:val="24"/>
        </w:rPr>
        <w:t>Modifier</w:t>
      </w:r>
      <w:r w:rsidR="00B562A1">
        <w:rPr>
          <w:sz w:val="24"/>
        </w:rPr>
        <w:t xml:space="preserve"> la liste des pizzas (PACKAGE :</w:t>
      </w:r>
      <w:r w:rsidR="006A1748">
        <w:rPr>
          <w:sz w:val="24"/>
        </w:rPr>
        <w:t xml:space="preserve"> gestion</w:t>
      </w:r>
      <w:r w:rsidR="00B562A1">
        <w:rPr>
          <w:sz w:val="24"/>
        </w:rPr>
        <w:t>)</w:t>
      </w:r>
    </w:p>
    <w:p w:rsidR="00A769E0" w:rsidRPr="00B562A1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B562A1">
        <w:rPr>
          <w:sz w:val="24"/>
        </w:rPr>
        <w:t xml:space="preserve">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B562A1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B562A1">
        <w:rPr>
          <w:sz w:val="24"/>
        </w:rPr>
        <w:t xml:space="preserve"> Permet au patron de </w:t>
      </w:r>
      <w:r w:rsidR="00FC752C">
        <w:rPr>
          <w:sz w:val="24"/>
        </w:rPr>
        <w:t>modifier</w:t>
      </w:r>
      <w:r w:rsidR="00B562A1">
        <w:rPr>
          <w:sz w:val="24"/>
        </w:rPr>
        <w:t xml:space="preserve"> (ajouter/supprimer/modifier) les pizzas, ainsi que leurs recettes, des différents points de vente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B562A1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B562A1">
        <w:rPr>
          <w:sz w:val="24"/>
          <w:szCs w:val="24"/>
        </w:rPr>
        <w:t xml:space="preserve"> aucune</w:t>
      </w:r>
    </w:p>
    <w:p w:rsidR="00A769E0" w:rsidRPr="00B562A1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B562A1">
        <w:rPr>
          <w:sz w:val="24"/>
          <w:szCs w:val="24"/>
        </w:rPr>
        <w:t xml:space="preserve"> Demande « Gérer la liste de pizzas »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3973F5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B562A1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Patron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B562A1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62A1" w:rsidRDefault="00B562A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62A1" w:rsidRPr="00B562A1" w:rsidRDefault="00B562A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B562A1" w:rsidRDefault="00F62287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Choix du point de vente »</w:t>
            </w:r>
          </w:p>
        </w:tc>
      </w:tr>
      <w:tr w:rsidR="00A769E0" w:rsidTr="00B562A1">
        <w:trPr>
          <w:jc w:val="center"/>
        </w:trPr>
        <w:tc>
          <w:tcPr>
            <w:tcW w:w="1915" w:type="dxa"/>
            <w:vAlign w:val="center"/>
          </w:tcPr>
          <w:p w:rsidR="00A769E0" w:rsidRDefault="00F6228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62A1" w:rsidRDefault="00B562A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62A1" w:rsidRPr="00B562A1" w:rsidRDefault="00B562A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Appel cas d’utilisation « Liste pizzas » </w:t>
            </w:r>
          </w:p>
        </w:tc>
      </w:tr>
      <w:tr w:rsidR="00A769E0" w:rsidTr="00B562A1">
        <w:trPr>
          <w:jc w:val="center"/>
        </w:trPr>
        <w:tc>
          <w:tcPr>
            <w:tcW w:w="1915" w:type="dxa"/>
            <w:vAlign w:val="center"/>
          </w:tcPr>
          <w:p w:rsidR="00A769E0" w:rsidRDefault="00F6228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d’une pizza à modifier</w:t>
            </w:r>
          </w:p>
          <w:p w:rsidR="00B562A1" w:rsidRPr="00B562A1" w:rsidRDefault="00B562A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B562A1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030C41" w:rsidTr="00B562A1">
        <w:trPr>
          <w:jc w:val="center"/>
        </w:trPr>
        <w:tc>
          <w:tcPr>
            <w:tcW w:w="1915" w:type="dxa"/>
            <w:vAlign w:val="center"/>
          </w:tcPr>
          <w:p w:rsidR="00F62287" w:rsidRDefault="00F62287" w:rsidP="00F62287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F62287" w:rsidRDefault="00F62287" w:rsidP="00F62287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  <w:p w:rsidR="00F62287" w:rsidRDefault="00F62287" w:rsidP="00F62287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030C41" w:rsidRP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 ladite pizza ainsi que les options de modification</w:t>
            </w:r>
          </w:p>
        </w:tc>
      </w:tr>
      <w:tr w:rsidR="00030C41" w:rsidTr="00B562A1">
        <w:trPr>
          <w:jc w:val="center"/>
        </w:trPr>
        <w:tc>
          <w:tcPr>
            <w:tcW w:w="1915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030C41" w:rsidRDefault="00F6228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030C41" w:rsidRDefault="00030C41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Renseignement des modifications à apporter</w:t>
            </w:r>
          </w:p>
        </w:tc>
        <w:tc>
          <w:tcPr>
            <w:tcW w:w="3572" w:type="dxa"/>
            <w:vAlign w:val="center"/>
          </w:tcPr>
          <w:p w:rsidR="00030C41" w:rsidRP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030C41" w:rsidTr="00B562A1">
        <w:trPr>
          <w:jc w:val="center"/>
        </w:trPr>
        <w:tc>
          <w:tcPr>
            <w:tcW w:w="1915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030C41" w:rsidRDefault="00F6228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030C41" w:rsidRDefault="00030C41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030C41" w:rsidRPr="00B562A1" w:rsidRDefault="0011155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Vérification des informations</w:t>
            </w:r>
          </w:p>
        </w:tc>
      </w:tr>
      <w:tr w:rsidR="00030C41" w:rsidTr="00B562A1">
        <w:trPr>
          <w:jc w:val="center"/>
        </w:trPr>
        <w:tc>
          <w:tcPr>
            <w:tcW w:w="1915" w:type="dxa"/>
            <w:vAlign w:val="center"/>
          </w:tcPr>
          <w:p w:rsidR="00030C41" w:rsidRDefault="00F6228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120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030C41" w:rsidRP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Enregistrement dans la BDD</w:t>
            </w:r>
          </w:p>
        </w:tc>
      </w:tr>
    </w:tbl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3973F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Patron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3973F5">
        <w:trPr>
          <w:jc w:val="center"/>
        </w:trPr>
        <w:tc>
          <w:tcPr>
            <w:tcW w:w="1915" w:type="dxa"/>
            <w:vAlign w:val="center"/>
          </w:tcPr>
          <w:p w:rsidR="00A769E0" w:rsidRDefault="003973F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 à ajouter</w:t>
            </w:r>
          </w:p>
          <w:p w:rsidR="003973F5" w:rsidRP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73F5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3973F5">
        <w:trPr>
          <w:jc w:val="center"/>
        </w:trPr>
        <w:tc>
          <w:tcPr>
            <w:tcW w:w="1915" w:type="dxa"/>
            <w:vAlign w:val="center"/>
          </w:tcPr>
          <w:p w:rsidR="00A769E0" w:rsidRDefault="003973F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73F5" w:rsidRP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Ajouter une pizza »</w:t>
            </w:r>
          </w:p>
        </w:tc>
      </w:tr>
      <w:tr w:rsidR="00A769E0" w:rsidTr="003973F5">
        <w:trPr>
          <w:jc w:val="center"/>
        </w:trPr>
        <w:tc>
          <w:tcPr>
            <w:tcW w:w="1915" w:type="dxa"/>
            <w:vAlign w:val="center"/>
          </w:tcPr>
          <w:p w:rsidR="00A769E0" w:rsidRDefault="003973F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4c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73F5" w:rsidRP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Retour au point </w:t>
            </w:r>
            <w:r w:rsidR="00AD44C6">
              <w:rPr>
                <w:sz w:val="24"/>
                <w:szCs w:val="24"/>
              </w:rPr>
              <w:t>2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E1</w:t>
      </w:r>
      <w:r w:rsidR="0011155C">
        <w:rPr>
          <w:sz w:val="24"/>
          <w:szCs w:val="24"/>
        </w:rPr>
        <w:t> : lors de l’étape 6</w:t>
      </w:r>
      <w:bookmarkStart w:id="0" w:name="_GoBack"/>
      <w:r w:rsidR="0011155C">
        <w:rPr>
          <w:sz w:val="24"/>
          <w:szCs w:val="24"/>
        </w:rPr>
        <w:t xml:space="preserve">, une ou </w:t>
      </w:r>
      <w:r w:rsidR="00930A81">
        <w:rPr>
          <w:sz w:val="24"/>
          <w:szCs w:val="24"/>
        </w:rPr>
        <w:t>plusieurs</w:t>
      </w:r>
      <w:r w:rsidR="0011155C">
        <w:rPr>
          <w:sz w:val="24"/>
          <w:szCs w:val="24"/>
        </w:rPr>
        <w:t xml:space="preserve"> informations n’est</w:t>
      </w:r>
      <w:r w:rsidR="003B702F">
        <w:rPr>
          <w:sz w:val="24"/>
          <w:szCs w:val="24"/>
        </w:rPr>
        <w:t>/ne sont</w:t>
      </w:r>
      <w:r w:rsidR="0011155C">
        <w:rPr>
          <w:sz w:val="24"/>
          <w:szCs w:val="24"/>
        </w:rPr>
        <w:t xml:space="preserve"> pas bonne</w:t>
      </w:r>
      <w:r w:rsidR="003B702F">
        <w:rPr>
          <w:sz w:val="24"/>
          <w:szCs w:val="24"/>
        </w:rPr>
        <w:t>(s)</w:t>
      </w:r>
      <w:r w:rsidR="0011155C">
        <w:rPr>
          <w:sz w:val="24"/>
          <w:szCs w:val="24"/>
        </w:rPr>
        <w:t xml:space="preserve"> </w:t>
      </w:r>
      <w:r w:rsidR="003B702F">
        <w:rPr>
          <w:sz w:val="24"/>
          <w:szCs w:val="24"/>
        </w:rPr>
        <w:t>ou manquante(s)</w:t>
      </w:r>
    </w:p>
    <w:bookmarkEnd w:id="0"/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11155C">
        <w:trPr>
          <w:jc w:val="center"/>
        </w:trPr>
        <w:tc>
          <w:tcPr>
            <w:tcW w:w="1915" w:type="dxa"/>
            <w:vAlign w:val="center"/>
          </w:tcPr>
          <w:p w:rsidR="00A769E0" w:rsidRDefault="003B702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11155C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11155C" w:rsidRPr="0011155C" w:rsidRDefault="0011155C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11155C" w:rsidRPr="0011155C" w:rsidRDefault="0011155C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3B702F" w:rsidRDefault="003B702F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3B702F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L’information est manquante/incorrecte »</w:t>
            </w:r>
          </w:p>
          <w:p w:rsidR="003B702F" w:rsidRPr="0011155C" w:rsidRDefault="003B702F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11155C">
        <w:trPr>
          <w:jc w:val="center"/>
        </w:trPr>
        <w:tc>
          <w:tcPr>
            <w:tcW w:w="1915" w:type="dxa"/>
            <w:vAlign w:val="center"/>
          </w:tcPr>
          <w:p w:rsidR="00A769E0" w:rsidRDefault="003B702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Pr="0011155C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11155C" w:rsidRPr="0011155C" w:rsidRDefault="0011155C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11155C" w:rsidRPr="0011155C" w:rsidRDefault="0011155C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11155C" w:rsidRDefault="003B702F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5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767373" w:rsidRDefault="00767373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D6295E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D6295E">
        <w:rPr>
          <w:sz w:val="24"/>
          <w:szCs w:val="24"/>
        </w:rPr>
        <w:t xml:space="preserve"> Après le point </w:t>
      </w:r>
      <w:r w:rsidR="00095D28">
        <w:rPr>
          <w:sz w:val="24"/>
          <w:szCs w:val="24"/>
        </w:rPr>
        <w:t>7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D6295E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D6295E">
        <w:rPr>
          <w:sz w:val="24"/>
          <w:szCs w:val="24"/>
        </w:rPr>
        <w:t xml:space="preserve"> MAJ de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767373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D6295E">
        <w:rPr>
          <w:sz w:val="24"/>
          <w:szCs w:val="24"/>
        </w:rPr>
        <w:t xml:space="preserve"> </w:t>
      </w:r>
      <w:r w:rsidR="00DF26BF">
        <w:rPr>
          <w:sz w:val="24"/>
          <w:szCs w:val="24"/>
        </w:rPr>
        <w:t>Ajouter à chaque pizza un logo (*) modifier et (-) supprimer ainsi que (+) pour ajouter</w:t>
      </w:r>
    </w:p>
    <w:p w:rsidR="00767373" w:rsidRPr="00CF6A05" w:rsidRDefault="00767373" w:rsidP="00A769E0">
      <w:pPr>
        <w:pStyle w:val="Sansinterligne"/>
        <w:rPr>
          <w:sz w:val="24"/>
          <w:szCs w:val="24"/>
        </w:rPr>
      </w:pPr>
    </w:p>
    <w:p w:rsidR="00CF6A05" w:rsidRPr="00D6295E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D6295E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D6295E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  <w:r w:rsidR="00D6295E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D6295E" w:rsidRDefault="00D6295E" w:rsidP="00A769E0">
      <w:pPr>
        <w:pStyle w:val="Sansinterligne"/>
        <w:rPr>
          <w:sz w:val="24"/>
          <w:szCs w:val="24"/>
        </w:rPr>
      </w:pPr>
    </w:p>
    <w:p w:rsidR="00D6295E" w:rsidRPr="00D6295E" w:rsidRDefault="00D6295E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767373">
        <w:rPr>
          <w:sz w:val="24"/>
          <w:szCs w:val="24"/>
        </w:rPr>
        <w:t>Faut-il trier les pizzas selon les différents points de vente (au cas où elles seraient différentes selon les points de vente) ? Ou faut-il indiquer sur chaque pizza le ou les endroits où elle serait disponible ?</w:t>
      </w:r>
    </w:p>
    <w:sectPr w:rsidR="00D6295E" w:rsidRPr="00D6295E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30C41"/>
    <w:rsid w:val="00095D28"/>
    <w:rsid w:val="0011155C"/>
    <w:rsid w:val="003642DC"/>
    <w:rsid w:val="003973F5"/>
    <w:rsid w:val="003B702F"/>
    <w:rsid w:val="003C0DFC"/>
    <w:rsid w:val="004809BD"/>
    <w:rsid w:val="005B60AD"/>
    <w:rsid w:val="006915F6"/>
    <w:rsid w:val="006A1748"/>
    <w:rsid w:val="00767373"/>
    <w:rsid w:val="00835BF3"/>
    <w:rsid w:val="008C0FC4"/>
    <w:rsid w:val="00930A81"/>
    <w:rsid w:val="009868A1"/>
    <w:rsid w:val="009D026F"/>
    <w:rsid w:val="00A769E0"/>
    <w:rsid w:val="00AD44C6"/>
    <w:rsid w:val="00B562A1"/>
    <w:rsid w:val="00CF6A05"/>
    <w:rsid w:val="00D0198D"/>
    <w:rsid w:val="00D6295E"/>
    <w:rsid w:val="00DC3614"/>
    <w:rsid w:val="00DF26BF"/>
    <w:rsid w:val="00F62287"/>
    <w:rsid w:val="00FC752C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5D446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973F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973F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973F5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973F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973F5"/>
    <w:rPr>
      <w:b/>
      <w:bCs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7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73F5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15</cp:revision>
  <dcterms:created xsi:type="dcterms:W3CDTF">2018-01-26T13:59:00Z</dcterms:created>
  <dcterms:modified xsi:type="dcterms:W3CDTF">2018-02-21T13:03:00Z</dcterms:modified>
</cp:coreProperties>
</file>